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BBE5" w14:textId="77777777" w:rsidR="004D0ED5" w:rsidRPr="00CB2CAA" w:rsidRDefault="004D0ED5" w:rsidP="000075C0">
      <w:pPr>
        <w:pStyle w:val="NoSpacing"/>
        <w:jc w:val="both"/>
        <w:rPr>
          <w:rFonts w:ascii="Times New Roman" w:hAnsi="Times New Roman" w:cs="Times New Roman"/>
          <w:b/>
          <w:sz w:val="24"/>
          <w:szCs w:val="24"/>
        </w:rPr>
      </w:pPr>
    </w:p>
    <w:p w14:paraId="589158A0" w14:textId="77777777" w:rsidR="00224693" w:rsidRPr="00CB2CAA" w:rsidRDefault="00224693" w:rsidP="000075C0">
      <w:pPr>
        <w:pStyle w:val="NoSpacing"/>
        <w:jc w:val="both"/>
        <w:rPr>
          <w:rFonts w:ascii="Times New Roman" w:hAnsi="Times New Roman" w:cs="Times New Roman"/>
          <w:b/>
          <w:sz w:val="24"/>
          <w:szCs w:val="24"/>
        </w:rPr>
      </w:pPr>
    </w:p>
    <w:p w14:paraId="5B01D7E0" w14:textId="77777777" w:rsidR="00224693" w:rsidRPr="00CB2CAA" w:rsidRDefault="00224693" w:rsidP="000075C0">
      <w:pPr>
        <w:pStyle w:val="NoSpacing"/>
        <w:jc w:val="both"/>
        <w:rPr>
          <w:rFonts w:ascii="Times New Roman" w:hAnsi="Times New Roman" w:cs="Times New Roman"/>
          <w:b/>
          <w:sz w:val="24"/>
          <w:szCs w:val="24"/>
        </w:rPr>
      </w:pPr>
    </w:p>
    <w:p w14:paraId="70C39FD6" w14:textId="77777777" w:rsidR="00224693" w:rsidRPr="00CB2CAA" w:rsidRDefault="00224693" w:rsidP="000075C0">
      <w:pPr>
        <w:pStyle w:val="NoSpacing"/>
        <w:jc w:val="center"/>
        <w:rPr>
          <w:rFonts w:ascii="Times New Roman" w:hAnsi="Times New Roman" w:cs="Times New Roman"/>
          <w:b/>
          <w:sz w:val="24"/>
          <w:szCs w:val="24"/>
        </w:rPr>
      </w:pPr>
    </w:p>
    <w:p w14:paraId="4585103B" w14:textId="71B722B4" w:rsidR="00526108" w:rsidRPr="00CB2CAA" w:rsidRDefault="005B5503" w:rsidP="000075C0">
      <w:pPr>
        <w:pStyle w:val="NoSpacing"/>
        <w:jc w:val="center"/>
        <w:rPr>
          <w:rFonts w:ascii="Times New Roman" w:hAnsi="Times New Roman" w:cs="Times New Roman"/>
          <w:b/>
          <w:sz w:val="24"/>
          <w:szCs w:val="24"/>
        </w:rPr>
      </w:pPr>
      <w:r w:rsidRPr="00CB2CAA">
        <w:rPr>
          <w:rFonts w:ascii="Times New Roman" w:hAnsi="Times New Roman" w:cs="Times New Roman"/>
          <w:b/>
          <w:sz w:val="24"/>
          <w:szCs w:val="24"/>
        </w:rPr>
        <w:t>E</w:t>
      </w:r>
      <w:r w:rsidR="00526108" w:rsidRPr="00CB2CAA">
        <w:rPr>
          <w:rFonts w:ascii="Times New Roman" w:hAnsi="Times New Roman" w:cs="Times New Roman"/>
          <w:b/>
          <w:sz w:val="24"/>
          <w:szCs w:val="24"/>
        </w:rPr>
        <w:t xml:space="preserve">valuation of the </w:t>
      </w:r>
      <w:r w:rsidRPr="00CB2CAA">
        <w:rPr>
          <w:rFonts w:ascii="Times New Roman" w:hAnsi="Times New Roman" w:cs="Times New Roman"/>
          <w:b/>
          <w:sz w:val="24"/>
          <w:szCs w:val="24"/>
        </w:rPr>
        <w:t>UNFPA Sierra Leone 6</w:t>
      </w:r>
      <w:r w:rsidR="00526108" w:rsidRPr="00CB2CAA">
        <w:rPr>
          <w:rFonts w:ascii="Times New Roman" w:hAnsi="Times New Roman" w:cs="Times New Roman"/>
          <w:b/>
          <w:sz w:val="24"/>
          <w:szCs w:val="24"/>
          <w:vertAlign w:val="superscript"/>
        </w:rPr>
        <w:t>th</w:t>
      </w:r>
    </w:p>
    <w:p w14:paraId="1CCC8B51" w14:textId="462B6A43" w:rsidR="004B555D" w:rsidRPr="00CB2CAA" w:rsidRDefault="00526108" w:rsidP="000075C0">
      <w:pPr>
        <w:pStyle w:val="NoSpacing"/>
        <w:jc w:val="center"/>
        <w:rPr>
          <w:rFonts w:ascii="Times New Roman" w:hAnsi="Times New Roman" w:cs="Times New Roman"/>
          <w:b/>
          <w:sz w:val="24"/>
          <w:szCs w:val="24"/>
        </w:rPr>
      </w:pPr>
      <w:r w:rsidRPr="00CB2CAA">
        <w:rPr>
          <w:rFonts w:ascii="Times New Roman" w:hAnsi="Times New Roman" w:cs="Times New Roman"/>
          <w:b/>
          <w:sz w:val="24"/>
          <w:szCs w:val="24"/>
        </w:rPr>
        <w:t xml:space="preserve">Country </w:t>
      </w:r>
      <w:proofErr w:type="spellStart"/>
      <w:r w:rsidRPr="00CB2CAA">
        <w:rPr>
          <w:rFonts w:ascii="Times New Roman" w:hAnsi="Times New Roman" w:cs="Times New Roman"/>
          <w:b/>
          <w:sz w:val="24"/>
          <w:szCs w:val="24"/>
        </w:rPr>
        <w:t>Programme</w:t>
      </w:r>
      <w:proofErr w:type="spellEnd"/>
      <w:r w:rsidRPr="00CB2CAA">
        <w:rPr>
          <w:rFonts w:ascii="Times New Roman" w:hAnsi="Times New Roman" w:cs="Times New Roman"/>
          <w:b/>
          <w:sz w:val="24"/>
          <w:szCs w:val="24"/>
        </w:rPr>
        <w:t xml:space="preserve"> 201</w:t>
      </w:r>
      <w:r w:rsidR="005B5503" w:rsidRPr="00CB2CAA">
        <w:rPr>
          <w:rFonts w:ascii="Times New Roman" w:hAnsi="Times New Roman" w:cs="Times New Roman"/>
          <w:b/>
          <w:sz w:val="24"/>
          <w:szCs w:val="24"/>
        </w:rPr>
        <w:t>5-2019</w:t>
      </w:r>
    </w:p>
    <w:p w14:paraId="375A076F" w14:textId="77777777" w:rsidR="004B555D" w:rsidRPr="00CB2CAA" w:rsidRDefault="004B555D" w:rsidP="000075C0">
      <w:pPr>
        <w:pStyle w:val="NoSpacing"/>
        <w:jc w:val="center"/>
        <w:rPr>
          <w:rFonts w:ascii="Times New Roman" w:hAnsi="Times New Roman" w:cs="Times New Roman"/>
          <w:b/>
          <w:sz w:val="24"/>
          <w:szCs w:val="24"/>
        </w:rPr>
      </w:pPr>
    </w:p>
    <w:p w14:paraId="13DC03A5" w14:textId="77777777" w:rsidR="004B555D" w:rsidRPr="00CB2CAA" w:rsidRDefault="004B555D" w:rsidP="000075C0">
      <w:pPr>
        <w:pStyle w:val="NoSpacing"/>
        <w:jc w:val="center"/>
        <w:rPr>
          <w:rFonts w:ascii="Times New Roman" w:hAnsi="Times New Roman" w:cs="Times New Roman"/>
          <w:b/>
          <w:sz w:val="24"/>
          <w:szCs w:val="24"/>
        </w:rPr>
      </w:pPr>
    </w:p>
    <w:p w14:paraId="1BD7D16D" w14:textId="77777777" w:rsidR="00224693" w:rsidRPr="00CB2CAA" w:rsidRDefault="00224693" w:rsidP="000075C0">
      <w:pPr>
        <w:pStyle w:val="NoSpacing"/>
        <w:jc w:val="center"/>
        <w:rPr>
          <w:rFonts w:ascii="Times New Roman" w:hAnsi="Times New Roman" w:cs="Times New Roman"/>
          <w:b/>
          <w:sz w:val="24"/>
          <w:szCs w:val="24"/>
        </w:rPr>
      </w:pPr>
    </w:p>
    <w:p w14:paraId="4189FFAA" w14:textId="77777777" w:rsidR="00224693" w:rsidRPr="00CB2CAA" w:rsidRDefault="00224693" w:rsidP="000075C0">
      <w:pPr>
        <w:pStyle w:val="NoSpacing"/>
        <w:jc w:val="center"/>
        <w:rPr>
          <w:rFonts w:ascii="Times New Roman" w:hAnsi="Times New Roman" w:cs="Times New Roman"/>
          <w:b/>
          <w:sz w:val="24"/>
          <w:szCs w:val="24"/>
        </w:rPr>
      </w:pPr>
    </w:p>
    <w:p w14:paraId="6621F805" w14:textId="77777777" w:rsidR="00224693" w:rsidRPr="00CB2CAA" w:rsidRDefault="00224693" w:rsidP="000075C0">
      <w:pPr>
        <w:pStyle w:val="NoSpacing"/>
        <w:jc w:val="center"/>
        <w:rPr>
          <w:rFonts w:ascii="Times New Roman" w:hAnsi="Times New Roman" w:cs="Times New Roman"/>
          <w:b/>
          <w:sz w:val="24"/>
          <w:szCs w:val="24"/>
        </w:rPr>
      </w:pPr>
    </w:p>
    <w:p w14:paraId="4034BACC" w14:textId="77777777" w:rsidR="00224693" w:rsidRPr="00CB2CAA" w:rsidRDefault="00224693" w:rsidP="000075C0">
      <w:pPr>
        <w:pStyle w:val="NoSpacing"/>
        <w:jc w:val="center"/>
        <w:rPr>
          <w:rFonts w:ascii="Times New Roman" w:hAnsi="Times New Roman" w:cs="Times New Roman"/>
          <w:b/>
          <w:sz w:val="24"/>
          <w:szCs w:val="24"/>
        </w:rPr>
      </w:pPr>
    </w:p>
    <w:p w14:paraId="7A848E01" w14:textId="67B0FA65" w:rsidR="004B555D" w:rsidRPr="00CB2CAA" w:rsidRDefault="004B555D" w:rsidP="000075C0">
      <w:pPr>
        <w:pStyle w:val="NoSpacing"/>
        <w:jc w:val="center"/>
        <w:rPr>
          <w:rFonts w:ascii="Times New Roman" w:hAnsi="Times New Roman" w:cs="Times New Roman"/>
          <w:b/>
          <w:sz w:val="24"/>
          <w:szCs w:val="24"/>
        </w:rPr>
      </w:pPr>
      <w:r w:rsidRPr="00CB2CAA">
        <w:rPr>
          <w:rFonts w:ascii="Times New Roman" w:hAnsi="Times New Roman" w:cs="Times New Roman"/>
          <w:b/>
          <w:sz w:val="24"/>
          <w:szCs w:val="24"/>
        </w:rPr>
        <w:t>Terms of Reference</w:t>
      </w:r>
    </w:p>
    <w:p w14:paraId="0A986F79" w14:textId="77777777" w:rsidR="004B555D" w:rsidRPr="00CB2CAA" w:rsidRDefault="004B555D" w:rsidP="000075C0">
      <w:pPr>
        <w:jc w:val="center"/>
        <w:rPr>
          <w:rFonts w:ascii="Times New Roman" w:hAnsi="Times New Roman" w:cs="Times New Roman"/>
          <w:b/>
          <w:sz w:val="24"/>
          <w:szCs w:val="24"/>
        </w:rPr>
      </w:pPr>
      <w:r w:rsidRPr="00CB2CAA">
        <w:rPr>
          <w:rFonts w:ascii="Times New Roman" w:hAnsi="Times New Roman" w:cs="Times New Roman"/>
          <w:b/>
          <w:sz w:val="24"/>
          <w:szCs w:val="24"/>
        </w:rPr>
        <w:br w:type="page"/>
      </w:r>
    </w:p>
    <w:p w14:paraId="71C86C5F" w14:textId="4BA87410" w:rsidR="006114F4" w:rsidRPr="00CB2CAA" w:rsidRDefault="006114F4" w:rsidP="000075C0">
      <w:pPr>
        <w:spacing w:line="480" w:lineRule="auto"/>
        <w:jc w:val="both"/>
        <w:rPr>
          <w:rFonts w:ascii="Times New Roman" w:hAnsi="Times New Roman" w:cs="Times New Roman"/>
          <w:sz w:val="24"/>
          <w:szCs w:val="24"/>
        </w:rPr>
      </w:pPr>
      <w:r w:rsidRPr="00CB2CAA">
        <w:rPr>
          <w:rFonts w:ascii="Times New Roman" w:hAnsi="Times New Roman" w:cs="Times New Roman"/>
          <w:b/>
          <w:sz w:val="24"/>
          <w:szCs w:val="24"/>
        </w:rPr>
        <w:lastRenderedPageBreak/>
        <w:t>Table of Contents</w:t>
      </w:r>
    </w:p>
    <w:p w14:paraId="3E40812D" w14:textId="50DAEC9F"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Introduction…………………………………………………………………………</w:t>
      </w:r>
      <w:r w:rsidR="00DB6167"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5</w:t>
      </w:r>
    </w:p>
    <w:p w14:paraId="45EBC9B1" w14:textId="66CC90C6"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Country Context……………………………………………………………………</w:t>
      </w:r>
      <w:r w:rsidR="00DB6167" w:rsidRPr="00CB2CAA">
        <w:rPr>
          <w:rFonts w:ascii="Times New Roman" w:hAnsi="Times New Roman" w:cs="Times New Roman"/>
          <w:sz w:val="24"/>
          <w:szCs w:val="24"/>
        </w:rPr>
        <w:t>..</w:t>
      </w:r>
      <w:r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7</w:t>
      </w:r>
    </w:p>
    <w:p w14:paraId="6813C2E8" w14:textId="2B10102B"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Objectives and Scope…………………………………………………</w:t>
      </w:r>
      <w:r w:rsidR="00DB6167"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8</w:t>
      </w:r>
    </w:p>
    <w:p w14:paraId="3E953473" w14:textId="48055F17"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Criteria and Evaluation Questions…………………………………</w:t>
      </w:r>
      <w:r w:rsidR="00DB6167" w:rsidRPr="00CB2CAA">
        <w:rPr>
          <w:rFonts w:ascii="Times New Roman" w:hAnsi="Times New Roman" w:cs="Times New Roman"/>
          <w:sz w:val="24"/>
          <w:szCs w:val="24"/>
        </w:rPr>
        <w:t>...</w:t>
      </w:r>
      <w:r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9</w:t>
      </w:r>
    </w:p>
    <w:p w14:paraId="43398784" w14:textId="6B755EE4"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Methodology…………………………………………………………</w:t>
      </w:r>
      <w:r w:rsidR="00DB6167"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.10</w:t>
      </w:r>
    </w:p>
    <w:p w14:paraId="0AA74706" w14:textId="73863007"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Process………………………………………………………………</w:t>
      </w:r>
      <w:r w:rsidR="00A55A65" w:rsidRPr="00CB2CAA">
        <w:rPr>
          <w:rFonts w:ascii="Times New Roman" w:hAnsi="Times New Roman" w:cs="Times New Roman"/>
          <w:sz w:val="24"/>
          <w:szCs w:val="24"/>
        </w:rPr>
        <w:t>.</w:t>
      </w:r>
      <w:r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11</w:t>
      </w:r>
    </w:p>
    <w:p w14:paraId="579B0304" w14:textId="63E65C7E"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Deliverables………………………………………………………</w:t>
      </w:r>
      <w:r w:rsidR="00DB6167" w:rsidRPr="00CB2CAA">
        <w:rPr>
          <w:rFonts w:ascii="Times New Roman" w:hAnsi="Times New Roman" w:cs="Times New Roman"/>
          <w:sz w:val="24"/>
          <w:szCs w:val="24"/>
        </w:rPr>
        <w:t>.</w:t>
      </w:r>
      <w:r w:rsidRPr="00CB2CAA">
        <w:rPr>
          <w:rFonts w:ascii="Times New Roman" w:hAnsi="Times New Roman" w:cs="Times New Roman"/>
          <w:sz w:val="24"/>
          <w:szCs w:val="24"/>
        </w:rPr>
        <w:t>…</w:t>
      </w:r>
      <w:r w:rsidR="00A55A65" w:rsidRPr="00CB2CAA">
        <w:rPr>
          <w:rFonts w:ascii="Times New Roman" w:hAnsi="Times New Roman" w:cs="Times New Roman"/>
          <w:sz w:val="24"/>
          <w:szCs w:val="24"/>
        </w:rPr>
        <w:t>.</w:t>
      </w:r>
      <w:r w:rsidRPr="00CB2CAA">
        <w:rPr>
          <w:rFonts w:ascii="Times New Roman" w:hAnsi="Times New Roman" w:cs="Times New Roman"/>
          <w:sz w:val="24"/>
          <w:szCs w:val="24"/>
        </w:rPr>
        <w:t>…</w:t>
      </w:r>
      <w:proofErr w:type="gramStart"/>
      <w:r w:rsidR="00774EE9" w:rsidRPr="00CB2CAA">
        <w:rPr>
          <w:rFonts w:ascii="Times New Roman" w:hAnsi="Times New Roman" w:cs="Times New Roman"/>
          <w:sz w:val="24"/>
          <w:szCs w:val="24"/>
        </w:rPr>
        <w:t>….</w:t>
      </w:r>
      <w:r w:rsidRPr="00CB2CAA">
        <w:rPr>
          <w:rFonts w:ascii="Times New Roman" w:hAnsi="Times New Roman" w:cs="Times New Roman"/>
          <w:sz w:val="24"/>
          <w:szCs w:val="24"/>
        </w:rPr>
        <w:t>.</w:t>
      </w:r>
      <w:proofErr w:type="gramEnd"/>
      <w:r w:rsidRPr="00CB2CAA">
        <w:rPr>
          <w:rFonts w:ascii="Times New Roman" w:hAnsi="Times New Roman" w:cs="Times New Roman"/>
          <w:sz w:val="24"/>
          <w:szCs w:val="24"/>
        </w:rPr>
        <w:t>12</w:t>
      </w:r>
    </w:p>
    <w:p w14:paraId="1B37DD6E" w14:textId="177745E3"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Quality Assurance…………………………………………………….</w:t>
      </w:r>
      <w:r w:rsidR="00A55A65" w:rsidRPr="00CB2CAA">
        <w:rPr>
          <w:rFonts w:ascii="Times New Roman" w:hAnsi="Times New Roman" w:cs="Times New Roman"/>
          <w:sz w:val="24"/>
          <w:szCs w:val="24"/>
        </w:rPr>
        <w:t>.</w:t>
      </w:r>
      <w:r w:rsidR="00DB6167" w:rsidRPr="00CB2CAA">
        <w:rPr>
          <w:rFonts w:ascii="Times New Roman" w:hAnsi="Times New Roman" w:cs="Times New Roman"/>
          <w:sz w:val="24"/>
          <w:szCs w:val="24"/>
        </w:rPr>
        <w:t>..</w:t>
      </w:r>
      <w:r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Pr="00CB2CAA">
        <w:rPr>
          <w:rFonts w:ascii="Times New Roman" w:hAnsi="Times New Roman" w:cs="Times New Roman"/>
          <w:sz w:val="24"/>
          <w:szCs w:val="24"/>
        </w:rPr>
        <w:t>12</w:t>
      </w:r>
    </w:p>
    <w:p w14:paraId="2745A0A9" w14:textId="297FB1F3"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Audience……………………………………………………………</w:t>
      </w:r>
      <w:r w:rsidR="00DB6167" w:rsidRPr="00CB2CAA">
        <w:rPr>
          <w:rFonts w:ascii="Times New Roman" w:hAnsi="Times New Roman" w:cs="Times New Roman"/>
          <w:sz w:val="24"/>
          <w:szCs w:val="24"/>
        </w:rPr>
        <w:t>.</w:t>
      </w:r>
      <w:r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008C42D0" w:rsidRPr="00CB2CAA">
        <w:rPr>
          <w:rFonts w:ascii="Times New Roman" w:hAnsi="Times New Roman" w:cs="Times New Roman"/>
          <w:sz w:val="24"/>
          <w:szCs w:val="24"/>
        </w:rPr>
        <w:t>.</w:t>
      </w:r>
      <w:r w:rsidRPr="00CB2CAA">
        <w:rPr>
          <w:rFonts w:ascii="Times New Roman" w:hAnsi="Times New Roman" w:cs="Times New Roman"/>
          <w:sz w:val="24"/>
          <w:szCs w:val="24"/>
        </w:rPr>
        <w:t>13</w:t>
      </w:r>
    </w:p>
    <w:p w14:paraId="5A429048" w14:textId="6523CDE0" w:rsidR="006114F4" w:rsidRPr="00CB2CAA" w:rsidRDefault="006114F4"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Management of the Evaluation……………………………………………………</w:t>
      </w:r>
      <w:r w:rsidR="008C42D0" w:rsidRPr="00CB2CAA">
        <w:rPr>
          <w:rFonts w:ascii="Times New Roman" w:hAnsi="Times New Roman" w:cs="Times New Roman"/>
          <w:sz w:val="24"/>
          <w:szCs w:val="24"/>
        </w:rPr>
        <w:t>..</w:t>
      </w:r>
      <w:r w:rsidRPr="00CB2CAA">
        <w:rPr>
          <w:rFonts w:ascii="Times New Roman" w:hAnsi="Times New Roman" w:cs="Times New Roman"/>
          <w:sz w:val="24"/>
          <w:szCs w:val="24"/>
        </w:rPr>
        <w:t>.</w:t>
      </w:r>
      <w:r w:rsidR="008C42D0"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008C42D0" w:rsidRPr="00CB2CAA">
        <w:rPr>
          <w:rFonts w:ascii="Times New Roman" w:hAnsi="Times New Roman" w:cs="Times New Roman"/>
          <w:sz w:val="24"/>
          <w:szCs w:val="24"/>
        </w:rPr>
        <w:t>.</w:t>
      </w:r>
      <w:r w:rsidRPr="00CB2CAA">
        <w:rPr>
          <w:rFonts w:ascii="Times New Roman" w:hAnsi="Times New Roman" w:cs="Times New Roman"/>
          <w:sz w:val="24"/>
          <w:szCs w:val="24"/>
        </w:rPr>
        <w:t>13</w:t>
      </w:r>
    </w:p>
    <w:p w14:paraId="0EC98177" w14:textId="51664B5F" w:rsidR="006114F4" w:rsidRPr="00CB2CAA" w:rsidRDefault="006503F8"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Indicative Timeframe……………………………………………………………</w:t>
      </w:r>
      <w:r w:rsidR="008C42D0" w:rsidRPr="00CB2CAA">
        <w:rPr>
          <w:rFonts w:ascii="Times New Roman" w:hAnsi="Times New Roman" w:cs="Times New Roman"/>
          <w:sz w:val="24"/>
          <w:szCs w:val="24"/>
        </w:rPr>
        <w:t>.</w:t>
      </w:r>
      <w:r w:rsidRPr="00CB2CAA">
        <w:rPr>
          <w:rFonts w:ascii="Times New Roman" w:hAnsi="Times New Roman" w:cs="Times New Roman"/>
          <w:sz w:val="24"/>
          <w:szCs w:val="24"/>
        </w:rPr>
        <w:t>…</w:t>
      </w:r>
      <w:r w:rsidR="00B24B9D" w:rsidRPr="00CB2CAA">
        <w:rPr>
          <w:rFonts w:ascii="Times New Roman" w:hAnsi="Times New Roman" w:cs="Times New Roman"/>
          <w:sz w:val="24"/>
          <w:szCs w:val="24"/>
        </w:rPr>
        <w:t>…...</w:t>
      </w:r>
      <w:r w:rsidRPr="00CB2CAA">
        <w:rPr>
          <w:rFonts w:ascii="Times New Roman" w:hAnsi="Times New Roman" w:cs="Times New Roman"/>
          <w:sz w:val="24"/>
          <w:szCs w:val="24"/>
        </w:rPr>
        <w:t>15</w:t>
      </w:r>
    </w:p>
    <w:p w14:paraId="2605D0A0" w14:textId="13A48FF4" w:rsidR="006503F8" w:rsidRPr="00CB2CAA" w:rsidRDefault="006503F8"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Remuneration and Duration of Contract………………………………………</w:t>
      </w:r>
      <w:proofErr w:type="gramStart"/>
      <w:r w:rsidR="008C42D0" w:rsidRPr="00CB2CAA">
        <w:rPr>
          <w:rFonts w:ascii="Times New Roman" w:hAnsi="Times New Roman" w:cs="Times New Roman"/>
          <w:sz w:val="24"/>
          <w:szCs w:val="24"/>
        </w:rPr>
        <w:t>…..</w:t>
      </w:r>
      <w:proofErr w:type="gramEnd"/>
      <w:r w:rsidRPr="00CB2CAA">
        <w:rPr>
          <w:rFonts w:ascii="Times New Roman" w:hAnsi="Times New Roman" w:cs="Times New Roman"/>
          <w:sz w:val="24"/>
          <w:szCs w:val="24"/>
        </w:rPr>
        <w:t>…</w:t>
      </w:r>
      <w:r w:rsidR="00B24B9D" w:rsidRPr="00CB2CAA">
        <w:rPr>
          <w:rFonts w:ascii="Times New Roman" w:hAnsi="Times New Roman" w:cs="Times New Roman"/>
          <w:sz w:val="24"/>
          <w:szCs w:val="24"/>
        </w:rPr>
        <w:t>….</w:t>
      </w:r>
      <w:r w:rsidRPr="00CB2CAA">
        <w:rPr>
          <w:rFonts w:ascii="Times New Roman" w:hAnsi="Times New Roman" w:cs="Times New Roman"/>
          <w:sz w:val="24"/>
          <w:szCs w:val="24"/>
        </w:rPr>
        <w:t>16</w:t>
      </w:r>
    </w:p>
    <w:p w14:paraId="0044CACE" w14:textId="7D88393F" w:rsidR="00A55A65" w:rsidRPr="00CB2CAA" w:rsidRDefault="006503F8" w:rsidP="000075C0">
      <w:pPr>
        <w:pStyle w:val="ListParagraph"/>
        <w:numPr>
          <w:ilvl w:val="0"/>
          <w:numId w:val="10"/>
        </w:numPr>
        <w:spacing w:line="480" w:lineRule="auto"/>
        <w:jc w:val="both"/>
        <w:rPr>
          <w:rFonts w:ascii="Times New Roman" w:hAnsi="Times New Roman" w:cs="Times New Roman"/>
          <w:sz w:val="24"/>
          <w:szCs w:val="24"/>
        </w:rPr>
      </w:pPr>
      <w:r w:rsidRPr="00CB2CAA">
        <w:rPr>
          <w:rFonts w:ascii="Times New Roman" w:hAnsi="Times New Roman" w:cs="Times New Roman"/>
          <w:sz w:val="24"/>
          <w:szCs w:val="24"/>
        </w:rPr>
        <w:t>Evaluation Ethics………………………………………………………………….</w:t>
      </w:r>
      <w:r w:rsidR="006B1ABF" w:rsidRPr="00CB2CAA">
        <w:rPr>
          <w:rFonts w:ascii="Times New Roman" w:hAnsi="Times New Roman" w:cs="Times New Roman"/>
          <w:sz w:val="24"/>
          <w:szCs w:val="24"/>
        </w:rPr>
        <w:t>..</w:t>
      </w:r>
      <w:r w:rsidRPr="00CB2CAA">
        <w:rPr>
          <w:rFonts w:ascii="Times New Roman" w:hAnsi="Times New Roman" w:cs="Times New Roman"/>
          <w:sz w:val="24"/>
          <w:szCs w:val="24"/>
        </w:rPr>
        <w:t>..</w:t>
      </w:r>
      <w:r w:rsidR="00B96B6D" w:rsidRPr="00CB2CAA">
        <w:rPr>
          <w:rFonts w:ascii="Times New Roman" w:hAnsi="Times New Roman" w:cs="Times New Roman"/>
          <w:sz w:val="24"/>
          <w:szCs w:val="24"/>
        </w:rPr>
        <w:t>....</w:t>
      </w:r>
      <w:r w:rsidR="00B24B9D" w:rsidRPr="00CB2CAA">
        <w:rPr>
          <w:rFonts w:ascii="Times New Roman" w:hAnsi="Times New Roman" w:cs="Times New Roman"/>
          <w:sz w:val="24"/>
          <w:szCs w:val="24"/>
        </w:rPr>
        <w:t>.</w:t>
      </w:r>
      <w:r w:rsidRPr="00CB2CAA">
        <w:rPr>
          <w:rFonts w:ascii="Times New Roman" w:hAnsi="Times New Roman" w:cs="Times New Roman"/>
          <w:sz w:val="24"/>
          <w:szCs w:val="24"/>
        </w:rPr>
        <w:t>17</w:t>
      </w:r>
    </w:p>
    <w:p w14:paraId="36148563" w14:textId="356BF1F1" w:rsidR="00A55A65" w:rsidRPr="00CB2CAA" w:rsidRDefault="00D72716" w:rsidP="000075C0">
      <w:pPr>
        <w:spacing w:after="0"/>
        <w:jc w:val="both"/>
        <w:rPr>
          <w:rFonts w:ascii="Times New Roman" w:hAnsi="Times New Roman" w:cs="Times New Roman"/>
          <w:b/>
          <w:sz w:val="24"/>
          <w:szCs w:val="24"/>
        </w:rPr>
      </w:pPr>
      <w:r w:rsidRPr="00CB2CAA">
        <w:rPr>
          <w:rFonts w:ascii="Times New Roman" w:hAnsi="Times New Roman" w:cs="Times New Roman"/>
          <w:b/>
          <w:sz w:val="24"/>
          <w:szCs w:val="24"/>
        </w:rPr>
        <w:t xml:space="preserve">List of </w:t>
      </w:r>
      <w:r w:rsidR="00A55A65" w:rsidRPr="00CB2CAA">
        <w:rPr>
          <w:rFonts w:ascii="Times New Roman" w:hAnsi="Times New Roman" w:cs="Times New Roman"/>
          <w:b/>
          <w:sz w:val="24"/>
          <w:szCs w:val="24"/>
        </w:rPr>
        <w:t>Annexes</w:t>
      </w:r>
    </w:p>
    <w:p w14:paraId="286801F6" w14:textId="77777777" w:rsidR="00A55A65" w:rsidRPr="00CB2CAA" w:rsidRDefault="00A55A65" w:rsidP="000075C0">
      <w:pPr>
        <w:spacing w:after="0"/>
        <w:jc w:val="both"/>
        <w:rPr>
          <w:rFonts w:ascii="Times New Roman" w:hAnsi="Times New Roman" w:cs="Times New Roman"/>
          <w:b/>
          <w:sz w:val="24"/>
          <w:szCs w:val="24"/>
        </w:rPr>
      </w:pPr>
    </w:p>
    <w:p w14:paraId="02ED65FF" w14:textId="0430C7AE" w:rsidR="00A55A65" w:rsidRPr="00CB2CAA" w:rsidRDefault="00A55A65" w:rsidP="000075C0">
      <w:pPr>
        <w:pStyle w:val="NoSpacing"/>
        <w:spacing w:line="360" w:lineRule="auto"/>
        <w:jc w:val="both"/>
        <w:rPr>
          <w:rFonts w:ascii="Times New Roman" w:hAnsi="Times New Roman" w:cs="Times New Roman"/>
          <w:sz w:val="24"/>
          <w:szCs w:val="24"/>
        </w:rPr>
      </w:pPr>
      <w:r w:rsidRPr="00CB2CAA">
        <w:rPr>
          <w:rFonts w:ascii="Times New Roman" w:eastAsia="Times New Roman" w:hAnsi="Times New Roman" w:cs="Times New Roman"/>
          <w:b/>
          <w:color w:val="000000"/>
          <w:sz w:val="24"/>
          <w:szCs w:val="24"/>
        </w:rPr>
        <w:t xml:space="preserve">Annex </w:t>
      </w:r>
      <w:r w:rsidR="00487C5C" w:rsidRPr="00CB2CAA">
        <w:rPr>
          <w:rFonts w:ascii="Times New Roman" w:eastAsia="Times New Roman" w:hAnsi="Times New Roman" w:cs="Times New Roman"/>
          <w:b/>
          <w:color w:val="000000"/>
          <w:sz w:val="24"/>
          <w:szCs w:val="24"/>
        </w:rPr>
        <w:t>1</w:t>
      </w:r>
      <w:r w:rsidRPr="00CB2CAA">
        <w:rPr>
          <w:rFonts w:ascii="Times New Roman" w:eastAsia="Times New Roman" w:hAnsi="Times New Roman" w:cs="Times New Roman"/>
          <w:color w:val="000000"/>
          <w:sz w:val="24"/>
          <w:szCs w:val="24"/>
        </w:rPr>
        <w:t xml:space="preserve">:  </w:t>
      </w:r>
      <w:r w:rsidRPr="00CB2CAA">
        <w:rPr>
          <w:rFonts w:ascii="Times New Roman" w:hAnsi="Times New Roman" w:cs="Times New Roman"/>
          <w:sz w:val="24"/>
          <w:szCs w:val="24"/>
        </w:rPr>
        <w:t>Key Phases, Deliverables and Timeframes of the Evaluation………………………</w:t>
      </w:r>
      <w:r w:rsidR="00B96B6D"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00B24B9D" w:rsidRPr="00CB2CAA">
        <w:rPr>
          <w:rFonts w:ascii="Times New Roman" w:hAnsi="Times New Roman" w:cs="Times New Roman"/>
          <w:sz w:val="24"/>
          <w:szCs w:val="24"/>
        </w:rPr>
        <w:t>18</w:t>
      </w:r>
    </w:p>
    <w:p w14:paraId="686EA021" w14:textId="1A2A674C" w:rsidR="00A55A65" w:rsidRPr="00CB2CAA" w:rsidRDefault="00A55A65" w:rsidP="000075C0">
      <w:pPr>
        <w:pStyle w:val="NoSpacing"/>
        <w:spacing w:line="360" w:lineRule="auto"/>
        <w:jc w:val="both"/>
        <w:rPr>
          <w:rFonts w:ascii="Times New Roman" w:hAnsi="Times New Roman" w:cs="Times New Roman"/>
          <w:sz w:val="24"/>
          <w:szCs w:val="24"/>
        </w:rPr>
      </w:pPr>
      <w:r w:rsidRPr="00CB2CAA">
        <w:rPr>
          <w:rFonts w:ascii="Times New Roman" w:hAnsi="Times New Roman" w:cs="Times New Roman"/>
          <w:b/>
          <w:sz w:val="24"/>
          <w:szCs w:val="24"/>
        </w:rPr>
        <w:t>A</w:t>
      </w:r>
      <w:r w:rsidR="00487C5C" w:rsidRPr="00CB2CAA">
        <w:rPr>
          <w:rFonts w:ascii="Times New Roman" w:hAnsi="Times New Roman" w:cs="Times New Roman"/>
          <w:b/>
          <w:sz w:val="24"/>
          <w:szCs w:val="24"/>
        </w:rPr>
        <w:t>nnex 2</w:t>
      </w:r>
      <w:r w:rsidRPr="00CB2CAA">
        <w:rPr>
          <w:rFonts w:ascii="Times New Roman" w:hAnsi="Times New Roman" w:cs="Times New Roman"/>
          <w:b/>
          <w:sz w:val="24"/>
          <w:szCs w:val="24"/>
        </w:rPr>
        <w:t>:</w:t>
      </w:r>
      <w:r w:rsidRPr="00CB2CAA">
        <w:rPr>
          <w:rFonts w:ascii="Times New Roman" w:hAnsi="Times New Roman" w:cs="Times New Roman"/>
          <w:sz w:val="24"/>
          <w:szCs w:val="24"/>
        </w:rPr>
        <w:t xml:space="preserve">  Key Evaluation Deliverables and Timing…………………………………………</w:t>
      </w:r>
      <w:r w:rsidR="00B96B6D" w:rsidRPr="00CB2CAA">
        <w:rPr>
          <w:rFonts w:ascii="Times New Roman" w:hAnsi="Times New Roman" w:cs="Times New Roman"/>
          <w:sz w:val="24"/>
          <w:szCs w:val="24"/>
        </w:rPr>
        <w:t>.</w:t>
      </w:r>
      <w:r w:rsidRPr="00CB2CAA">
        <w:rPr>
          <w:rFonts w:ascii="Times New Roman" w:hAnsi="Times New Roman" w:cs="Times New Roman"/>
          <w:sz w:val="24"/>
          <w:szCs w:val="24"/>
        </w:rPr>
        <w:t>.</w:t>
      </w:r>
      <w:r w:rsidR="00B24B9D" w:rsidRPr="00CB2CAA">
        <w:rPr>
          <w:rFonts w:ascii="Times New Roman" w:hAnsi="Times New Roman" w:cs="Times New Roman"/>
          <w:sz w:val="24"/>
          <w:szCs w:val="24"/>
        </w:rPr>
        <w:t>...</w:t>
      </w:r>
      <w:r w:rsidR="00774EE9" w:rsidRPr="00CB2CAA">
        <w:rPr>
          <w:rFonts w:ascii="Times New Roman" w:hAnsi="Times New Roman" w:cs="Times New Roman"/>
          <w:sz w:val="24"/>
          <w:szCs w:val="24"/>
        </w:rPr>
        <w:t>..</w:t>
      </w:r>
      <w:r w:rsidR="00B24B9D" w:rsidRPr="00CB2CAA">
        <w:rPr>
          <w:rFonts w:ascii="Times New Roman" w:hAnsi="Times New Roman" w:cs="Times New Roman"/>
          <w:sz w:val="24"/>
          <w:szCs w:val="24"/>
        </w:rPr>
        <w:t>19</w:t>
      </w:r>
    </w:p>
    <w:p w14:paraId="7702108B" w14:textId="0F44CDAA" w:rsidR="00A55A65" w:rsidRPr="00CB2CAA" w:rsidRDefault="00487C5C" w:rsidP="000075C0">
      <w:pPr>
        <w:pStyle w:val="NoSpacing"/>
        <w:spacing w:line="360" w:lineRule="auto"/>
        <w:jc w:val="both"/>
        <w:rPr>
          <w:rFonts w:ascii="Times New Roman" w:hAnsi="Times New Roman" w:cs="Times New Roman"/>
          <w:sz w:val="24"/>
          <w:szCs w:val="24"/>
        </w:rPr>
      </w:pPr>
      <w:r w:rsidRPr="00CB2CAA">
        <w:rPr>
          <w:rFonts w:ascii="Times New Roman" w:hAnsi="Times New Roman" w:cs="Times New Roman"/>
          <w:b/>
          <w:sz w:val="24"/>
          <w:szCs w:val="24"/>
        </w:rPr>
        <w:t>Annex 3</w:t>
      </w:r>
      <w:r w:rsidR="00A55A65" w:rsidRPr="00CB2CAA">
        <w:rPr>
          <w:rFonts w:ascii="Times New Roman" w:hAnsi="Times New Roman" w:cs="Times New Roman"/>
          <w:b/>
          <w:sz w:val="24"/>
          <w:szCs w:val="24"/>
        </w:rPr>
        <w:t>:</w:t>
      </w:r>
      <w:r w:rsidR="00A55A65" w:rsidRPr="00CB2CAA">
        <w:rPr>
          <w:rFonts w:ascii="Times New Roman" w:hAnsi="Times New Roman" w:cs="Times New Roman"/>
          <w:sz w:val="24"/>
          <w:szCs w:val="24"/>
        </w:rPr>
        <w:t xml:space="preserve">  List of Documentation for Review by the Evaluation Team………………………...</w:t>
      </w:r>
      <w:r w:rsidR="00B24B9D" w:rsidRPr="00CB2CAA">
        <w:rPr>
          <w:rFonts w:ascii="Times New Roman" w:hAnsi="Times New Roman" w:cs="Times New Roman"/>
          <w:sz w:val="24"/>
          <w:szCs w:val="24"/>
        </w:rPr>
        <w:t>....</w:t>
      </w:r>
      <w:r w:rsidR="00A55A65" w:rsidRPr="00CB2CAA">
        <w:rPr>
          <w:rFonts w:ascii="Times New Roman" w:hAnsi="Times New Roman" w:cs="Times New Roman"/>
          <w:sz w:val="24"/>
          <w:szCs w:val="24"/>
        </w:rPr>
        <w:t>2</w:t>
      </w:r>
      <w:r w:rsidR="00B24B9D" w:rsidRPr="00CB2CAA">
        <w:rPr>
          <w:rFonts w:ascii="Times New Roman" w:hAnsi="Times New Roman" w:cs="Times New Roman"/>
          <w:sz w:val="24"/>
          <w:szCs w:val="24"/>
        </w:rPr>
        <w:t>0</w:t>
      </w:r>
    </w:p>
    <w:p w14:paraId="00F57875" w14:textId="4D06AA67" w:rsidR="00B24B9D" w:rsidRPr="00CB2CAA" w:rsidRDefault="00487C5C" w:rsidP="000075C0">
      <w:pPr>
        <w:spacing w:after="0" w:line="360" w:lineRule="auto"/>
        <w:jc w:val="both"/>
        <w:rPr>
          <w:rFonts w:ascii="Times New Roman" w:hAnsi="Times New Roman" w:cs="Times New Roman"/>
          <w:sz w:val="24"/>
          <w:szCs w:val="24"/>
        </w:rPr>
      </w:pPr>
      <w:r w:rsidRPr="00CB2CAA">
        <w:rPr>
          <w:rFonts w:ascii="Times New Roman" w:hAnsi="Times New Roman" w:cs="Times New Roman"/>
          <w:b/>
          <w:sz w:val="24"/>
          <w:szCs w:val="24"/>
        </w:rPr>
        <w:t>Annex 4</w:t>
      </w:r>
      <w:r w:rsidR="00A55A65" w:rsidRPr="00CB2CAA">
        <w:rPr>
          <w:rFonts w:ascii="Times New Roman" w:hAnsi="Times New Roman" w:cs="Times New Roman"/>
          <w:b/>
          <w:sz w:val="24"/>
          <w:szCs w:val="24"/>
        </w:rPr>
        <w:t>:</w:t>
      </w:r>
      <w:r w:rsidR="00A55A65" w:rsidRPr="00CB2CAA">
        <w:rPr>
          <w:rFonts w:ascii="Times New Roman" w:hAnsi="Times New Roman" w:cs="Times New Roman"/>
          <w:sz w:val="24"/>
          <w:szCs w:val="24"/>
        </w:rPr>
        <w:t xml:space="preserve">  </w:t>
      </w:r>
      <w:r w:rsidR="00B24B9D" w:rsidRPr="00CB2CAA">
        <w:rPr>
          <w:rFonts w:ascii="Times New Roman" w:hAnsi="Times New Roman" w:cs="Times New Roman"/>
          <w:sz w:val="24"/>
          <w:szCs w:val="24"/>
        </w:rPr>
        <w:t>List of ATLAS Projects for the 6</w:t>
      </w:r>
      <w:r w:rsidR="00B24B9D" w:rsidRPr="00CB2CAA">
        <w:rPr>
          <w:rFonts w:ascii="Times New Roman" w:hAnsi="Times New Roman" w:cs="Times New Roman"/>
          <w:sz w:val="24"/>
          <w:szCs w:val="24"/>
          <w:vertAlign w:val="superscript"/>
        </w:rPr>
        <w:t>th</w:t>
      </w:r>
      <w:r w:rsidR="00B24B9D" w:rsidRPr="00CB2CAA">
        <w:rPr>
          <w:rFonts w:ascii="Times New Roman" w:hAnsi="Times New Roman" w:cs="Times New Roman"/>
          <w:sz w:val="24"/>
          <w:szCs w:val="24"/>
        </w:rPr>
        <w:t xml:space="preserve"> Country </w:t>
      </w:r>
      <w:proofErr w:type="spellStart"/>
      <w:r w:rsidR="00B24B9D" w:rsidRPr="00CB2CAA">
        <w:rPr>
          <w:rFonts w:ascii="Times New Roman" w:hAnsi="Times New Roman" w:cs="Times New Roman"/>
          <w:sz w:val="24"/>
          <w:szCs w:val="24"/>
        </w:rPr>
        <w:t>Programme</w:t>
      </w:r>
      <w:proofErr w:type="spellEnd"/>
      <w:r w:rsidR="00B24B9D" w:rsidRPr="00CB2CAA">
        <w:rPr>
          <w:rFonts w:ascii="Times New Roman" w:hAnsi="Times New Roman" w:cs="Times New Roman"/>
          <w:sz w:val="24"/>
          <w:szCs w:val="24"/>
        </w:rPr>
        <w:t xml:space="preserve"> (2015-</w:t>
      </w:r>
      <w:proofErr w:type="gramStart"/>
      <w:r w:rsidR="00B24B9D" w:rsidRPr="00CB2CAA">
        <w:rPr>
          <w:rFonts w:ascii="Times New Roman" w:hAnsi="Times New Roman" w:cs="Times New Roman"/>
          <w:sz w:val="24"/>
          <w:szCs w:val="24"/>
        </w:rPr>
        <w:t>2017)…</w:t>
      </w:r>
      <w:proofErr w:type="gramEnd"/>
      <w:r w:rsidR="00B24B9D" w:rsidRPr="00CB2CAA">
        <w:rPr>
          <w:rFonts w:ascii="Times New Roman" w:hAnsi="Times New Roman" w:cs="Times New Roman"/>
          <w:sz w:val="24"/>
          <w:szCs w:val="24"/>
        </w:rPr>
        <w:t>……………</w:t>
      </w:r>
      <w:r w:rsidR="00B96B6D" w:rsidRPr="00CB2CAA">
        <w:rPr>
          <w:rFonts w:ascii="Times New Roman" w:hAnsi="Times New Roman" w:cs="Times New Roman"/>
          <w:sz w:val="24"/>
          <w:szCs w:val="24"/>
        </w:rPr>
        <w:t>....</w:t>
      </w:r>
      <w:r w:rsidR="00B24B9D" w:rsidRPr="00CB2CAA">
        <w:rPr>
          <w:rFonts w:ascii="Times New Roman" w:hAnsi="Times New Roman" w:cs="Times New Roman"/>
          <w:sz w:val="24"/>
          <w:szCs w:val="24"/>
        </w:rPr>
        <w:t>21</w:t>
      </w:r>
    </w:p>
    <w:p w14:paraId="5459DFBE" w14:textId="1B64A8C0" w:rsidR="00A55A65" w:rsidRPr="00CB2CAA" w:rsidRDefault="00144BD1" w:rsidP="000075C0">
      <w:pPr>
        <w:spacing w:after="0" w:line="36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Annex 5:  </w:t>
      </w:r>
      <w:r w:rsidR="00A55A65" w:rsidRPr="00CB2CAA">
        <w:rPr>
          <w:rFonts w:ascii="Times New Roman" w:hAnsi="Times New Roman" w:cs="Times New Roman"/>
          <w:sz w:val="24"/>
          <w:szCs w:val="24"/>
        </w:rPr>
        <w:t>Outline of Design Report……………………………………………………………</w:t>
      </w:r>
      <w:r w:rsidRPr="00CB2CAA">
        <w:rPr>
          <w:rFonts w:ascii="Times New Roman" w:hAnsi="Times New Roman" w:cs="Times New Roman"/>
          <w:sz w:val="24"/>
          <w:szCs w:val="24"/>
        </w:rPr>
        <w:t>….</w:t>
      </w:r>
      <w:r w:rsidR="00A55A65" w:rsidRPr="00CB2CAA">
        <w:rPr>
          <w:rFonts w:ascii="Times New Roman" w:hAnsi="Times New Roman" w:cs="Times New Roman"/>
          <w:sz w:val="24"/>
          <w:szCs w:val="24"/>
        </w:rPr>
        <w:t>2</w:t>
      </w:r>
      <w:r w:rsidRPr="00CB2CAA">
        <w:rPr>
          <w:rFonts w:ascii="Times New Roman" w:hAnsi="Times New Roman" w:cs="Times New Roman"/>
          <w:sz w:val="24"/>
          <w:szCs w:val="24"/>
        </w:rPr>
        <w:t>1</w:t>
      </w:r>
    </w:p>
    <w:p w14:paraId="5ED7611F" w14:textId="56732BD0" w:rsidR="00A55A65" w:rsidRPr="00CB2CAA" w:rsidRDefault="00487C5C" w:rsidP="000075C0">
      <w:pPr>
        <w:spacing w:after="0" w:line="36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Annex </w:t>
      </w:r>
      <w:r w:rsidR="00144BD1" w:rsidRPr="00CB2CAA">
        <w:rPr>
          <w:rFonts w:ascii="Times New Roman" w:hAnsi="Times New Roman" w:cs="Times New Roman"/>
          <w:b/>
          <w:sz w:val="24"/>
          <w:szCs w:val="24"/>
        </w:rPr>
        <w:t>6</w:t>
      </w:r>
      <w:r w:rsidR="00A55A65" w:rsidRPr="00CB2CAA">
        <w:rPr>
          <w:rFonts w:ascii="Times New Roman" w:hAnsi="Times New Roman" w:cs="Times New Roman"/>
          <w:b/>
          <w:sz w:val="24"/>
          <w:szCs w:val="24"/>
        </w:rPr>
        <w:t>:</w:t>
      </w:r>
      <w:r w:rsidR="00A55A65" w:rsidRPr="00CB2CAA">
        <w:rPr>
          <w:rFonts w:ascii="Times New Roman" w:hAnsi="Times New Roman" w:cs="Times New Roman"/>
          <w:sz w:val="24"/>
          <w:szCs w:val="24"/>
        </w:rPr>
        <w:t xml:space="preserve">  Outline of Final Evaluation Report…………………………………………………</w:t>
      </w:r>
      <w:proofErr w:type="gramStart"/>
      <w:r w:rsidR="00144BD1" w:rsidRPr="00CB2CAA">
        <w:rPr>
          <w:rFonts w:ascii="Times New Roman" w:hAnsi="Times New Roman" w:cs="Times New Roman"/>
          <w:sz w:val="24"/>
          <w:szCs w:val="24"/>
        </w:rPr>
        <w:t>…</w:t>
      </w:r>
      <w:r w:rsidR="00B96B6D" w:rsidRPr="00CB2CAA">
        <w:rPr>
          <w:rFonts w:ascii="Times New Roman" w:hAnsi="Times New Roman" w:cs="Times New Roman"/>
          <w:sz w:val="24"/>
          <w:szCs w:val="24"/>
        </w:rPr>
        <w:t>..</w:t>
      </w:r>
      <w:proofErr w:type="gramEnd"/>
      <w:r w:rsidR="00A55A65" w:rsidRPr="00CB2CAA">
        <w:rPr>
          <w:rFonts w:ascii="Times New Roman" w:hAnsi="Times New Roman" w:cs="Times New Roman"/>
          <w:sz w:val="24"/>
          <w:szCs w:val="24"/>
        </w:rPr>
        <w:t>2</w:t>
      </w:r>
      <w:r w:rsidR="00144BD1" w:rsidRPr="00CB2CAA">
        <w:rPr>
          <w:rFonts w:ascii="Times New Roman" w:hAnsi="Times New Roman" w:cs="Times New Roman"/>
          <w:sz w:val="24"/>
          <w:szCs w:val="24"/>
        </w:rPr>
        <w:t>2</w:t>
      </w:r>
    </w:p>
    <w:p w14:paraId="4777DEA3" w14:textId="2C744CCD" w:rsidR="00144BD1" w:rsidRPr="00CB2CAA" w:rsidRDefault="00144BD1" w:rsidP="000075C0">
      <w:pPr>
        <w:spacing w:after="0" w:line="360" w:lineRule="auto"/>
        <w:jc w:val="both"/>
        <w:rPr>
          <w:rFonts w:ascii="Times New Roman" w:hAnsi="Times New Roman" w:cs="Times New Roman"/>
          <w:b/>
          <w:bCs/>
          <w:sz w:val="24"/>
          <w:szCs w:val="24"/>
        </w:rPr>
      </w:pPr>
      <w:r w:rsidRPr="00CB2CAA">
        <w:rPr>
          <w:rFonts w:ascii="Times New Roman" w:hAnsi="Times New Roman" w:cs="Times New Roman"/>
          <w:b/>
          <w:sz w:val="24"/>
          <w:szCs w:val="24"/>
        </w:rPr>
        <w:t xml:space="preserve">Annex 7:  </w:t>
      </w:r>
      <w:r w:rsidRPr="00CB2CAA">
        <w:rPr>
          <w:rFonts w:ascii="Times New Roman" w:hAnsi="Times New Roman" w:cs="Times New Roman"/>
          <w:iCs/>
          <w:sz w:val="24"/>
          <w:szCs w:val="24"/>
        </w:rPr>
        <w:t>Ethical Code of Conduct for UNEG/UNFPA Evaluation</w:t>
      </w:r>
      <w:r w:rsidR="00B96B6D" w:rsidRPr="00CB2CAA">
        <w:rPr>
          <w:rFonts w:ascii="Times New Roman" w:hAnsi="Times New Roman" w:cs="Times New Roman"/>
          <w:iCs/>
          <w:sz w:val="24"/>
          <w:szCs w:val="24"/>
        </w:rPr>
        <w:t>………………………………</w:t>
      </w:r>
      <w:r w:rsidRPr="00CB2CAA">
        <w:rPr>
          <w:rFonts w:ascii="Times New Roman" w:hAnsi="Times New Roman" w:cs="Times New Roman"/>
          <w:bCs/>
          <w:sz w:val="24"/>
          <w:szCs w:val="24"/>
        </w:rPr>
        <w:t>23</w:t>
      </w:r>
    </w:p>
    <w:p w14:paraId="07B5D668" w14:textId="26B4002E" w:rsidR="00A55A65" w:rsidRPr="00CB2CAA" w:rsidRDefault="00144BD1" w:rsidP="000075C0">
      <w:pPr>
        <w:spacing w:after="0" w:line="360" w:lineRule="auto"/>
        <w:jc w:val="both"/>
        <w:rPr>
          <w:rFonts w:ascii="Times New Roman" w:hAnsi="Times New Roman" w:cs="Times New Roman"/>
          <w:sz w:val="24"/>
          <w:szCs w:val="24"/>
        </w:rPr>
      </w:pPr>
      <w:r w:rsidRPr="00CB2CAA">
        <w:rPr>
          <w:rFonts w:ascii="Times New Roman" w:hAnsi="Times New Roman" w:cs="Times New Roman"/>
          <w:b/>
          <w:iCs/>
          <w:sz w:val="24"/>
          <w:szCs w:val="24"/>
        </w:rPr>
        <w:t xml:space="preserve">Annex 8:  </w:t>
      </w:r>
      <w:r w:rsidRPr="00CB2CAA">
        <w:rPr>
          <w:rFonts w:ascii="Times New Roman" w:hAnsi="Times New Roman" w:cs="Times New Roman"/>
          <w:sz w:val="24"/>
          <w:szCs w:val="24"/>
        </w:rPr>
        <w:t>Management Response Template………………………………………………………</w:t>
      </w:r>
      <w:r w:rsidR="00B96B6D" w:rsidRPr="00CB2CAA">
        <w:rPr>
          <w:rFonts w:ascii="Times New Roman" w:hAnsi="Times New Roman" w:cs="Times New Roman"/>
          <w:sz w:val="24"/>
          <w:szCs w:val="24"/>
        </w:rPr>
        <w:t>.</w:t>
      </w:r>
      <w:r w:rsidRPr="00CB2CAA">
        <w:rPr>
          <w:rFonts w:ascii="Times New Roman" w:hAnsi="Times New Roman" w:cs="Times New Roman"/>
          <w:sz w:val="24"/>
          <w:szCs w:val="24"/>
        </w:rPr>
        <w:t>25</w:t>
      </w:r>
    </w:p>
    <w:p w14:paraId="1AC33B11" w14:textId="77777777" w:rsidR="00144BD1" w:rsidRPr="00CB2CAA" w:rsidRDefault="00144BD1" w:rsidP="000075C0">
      <w:pPr>
        <w:spacing w:after="0" w:line="360" w:lineRule="auto"/>
        <w:jc w:val="both"/>
        <w:rPr>
          <w:rFonts w:ascii="Times New Roman" w:hAnsi="Times New Roman" w:cs="Times New Roman"/>
          <w:iCs/>
          <w:sz w:val="24"/>
          <w:szCs w:val="24"/>
        </w:rPr>
      </w:pPr>
      <w:r w:rsidRPr="00CB2CAA">
        <w:rPr>
          <w:rFonts w:ascii="Times New Roman" w:hAnsi="Times New Roman" w:cs="Times New Roman"/>
          <w:b/>
          <w:iCs/>
          <w:sz w:val="24"/>
          <w:szCs w:val="24"/>
        </w:rPr>
        <w:t xml:space="preserve">Annex 9:  </w:t>
      </w:r>
      <w:r w:rsidRPr="00CB2CAA">
        <w:rPr>
          <w:rFonts w:ascii="Times New Roman" w:hAnsi="Times New Roman" w:cs="Times New Roman"/>
          <w:iCs/>
          <w:sz w:val="24"/>
          <w:szCs w:val="24"/>
        </w:rPr>
        <w:t>Implementing Partners and other stakeholders by areas of intervention………………. 32</w:t>
      </w:r>
    </w:p>
    <w:p w14:paraId="25D241AC" w14:textId="117000D2" w:rsidR="00144BD1" w:rsidRPr="00CB2CAA" w:rsidRDefault="00144BD1" w:rsidP="000075C0">
      <w:pPr>
        <w:spacing w:after="0" w:line="36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Annex 10:  </w:t>
      </w:r>
      <w:r w:rsidRPr="00CB2CAA">
        <w:rPr>
          <w:rFonts w:ascii="Times New Roman" w:hAnsi="Times New Roman" w:cs="Times New Roman"/>
          <w:sz w:val="24"/>
          <w:szCs w:val="24"/>
        </w:rPr>
        <w:t>Evaluation Quality Assessment (EQA) Grid…………………………………………. 37</w:t>
      </w:r>
    </w:p>
    <w:p w14:paraId="4783C967" w14:textId="77777777" w:rsidR="00144BD1" w:rsidRPr="00CB2CAA" w:rsidRDefault="00144BD1" w:rsidP="000075C0">
      <w:pPr>
        <w:spacing w:after="0" w:line="360" w:lineRule="auto"/>
        <w:jc w:val="both"/>
        <w:rPr>
          <w:rFonts w:ascii="Times New Roman" w:hAnsi="Times New Roman" w:cs="Times New Roman"/>
          <w:iCs/>
          <w:sz w:val="24"/>
          <w:szCs w:val="24"/>
        </w:rPr>
      </w:pPr>
    </w:p>
    <w:p w14:paraId="31B6213D" w14:textId="77777777" w:rsidR="00144BD1" w:rsidRPr="00CB2CAA" w:rsidRDefault="00144BD1" w:rsidP="000075C0">
      <w:pPr>
        <w:spacing w:line="360" w:lineRule="auto"/>
        <w:jc w:val="both"/>
        <w:rPr>
          <w:rFonts w:ascii="Times New Roman" w:hAnsi="Times New Roman" w:cs="Times New Roman"/>
          <w:sz w:val="24"/>
          <w:szCs w:val="24"/>
        </w:rPr>
      </w:pPr>
    </w:p>
    <w:p w14:paraId="48F5B34F" w14:textId="3C15732E" w:rsidR="004B555D" w:rsidRPr="00CB2CAA" w:rsidRDefault="004B555D"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lastRenderedPageBreak/>
        <w:t>Acronyms</w:t>
      </w:r>
    </w:p>
    <w:p w14:paraId="31AA5588" w14:textId="77777777" w:rsidR="00484768" w:rsidRPr="00CB2CAA" w:rsidRDefault="00484768" w:rsidP="000075C0">
      <w:pPr>
        <w:pStyle w:val="NoSpacing"/>
        <w:jc w:val="both"/>
        <w:rPr>
          <w:rFonts w:ascii="Times New Roman" w:hAnsi="Times New Roman" w:cs="Times New Roman"/>
          <w:b/>
          <w:sz w:val="24"/>
          <w:szCs w:val="24"/>
        </w:rPr>
      </w:pPr>
    </w:p>
    <w:p w14:paraId="6C746BF8" w14:textId="76FA5032"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AFP/A4P:</w:t>
      </w:r>
      <w:r w:rsidRPr="00CB2CAA">
        <w:rPr>
          <w:rFonts w:ascii="Times New Roman" w:hAnsi="Times New Roman" w:cs="Times New Roman"/>
          <w:b/>
          <w:sz w:val="24"/>
          <w:szCs w:val="24"/>
        </w:rPr>
        <w:tab/>
      </w:r>
      <w:r w:rsidRPr="00CB2CAA">
        <w:rPr>
          <w:rFonts w:ascii="Times New Roman" w:hAnsi="Times New Roman" w:cs="Times New Roman"/>
          <w:sz w:val="24"/>
          <w:szCs w:val="24"/>
        </w:rPr>
        <w:t>Agenda for Prosperity (GOSL)</w:t>
      </w:r>
    </w:p>
    <w:p w14:paraId="495F0BFE" w14:textId="52FD7E40"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ARR: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Annual Review Reports</w:t>
      </w:r>
    </w:p>
    <w:p w14:paraId="5E5BF5B3" w14:textId="19FC88A8"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AYG:</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 xml:space="preserve">Adolescents, Youth and Gender </w:t>
      </w:r>
    </w:p>
    <w:p w14:paraId="08EDB97C" w14:textId="61875CE2"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CBOs</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Community-Based Organizations</w:t>
      </w:r>
    </w:p>
    <w:p w14:paraId="22F17B47" w14:textId="150E101D"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CCA:</w:t>
      </w:r>
      <w:r w:rsidRPr="00CB2CAA">
        <w:rPr>
          <w:rFonts w:ascii="Times New Roman" w:hAnsi="Times New Roman" w:cs="Times New Roman"/>
          <w:b/>
          <w:sz w:val="24"/>
          <w:szCs w:val="24"/>
        </w:rPr>
        <w:tab/>
      </w:r>
      <w:r w:rsidRPr="00CB2CAA">
        <w:rPr>
          <w:rFonts w:ascii="Times New Roman" w:hAnsi="Times New Roman" w:cs="Times New Roman"/>
          <w:b/>
          <w:sz w:val="24"/>
          <w:szCs w:val="24"/>
        </w:rPr>
        <w:tab/>
      </w:r>
      <w:r w:rsidRPr="00CB2CAA">
        <w:rPr>
          <w:rFonts w:ascii="Times New Roman" w:hAnsi="Times New Roman" w:cs="Times New Roman"/>
          <w:sz w:val="24"/>
          <w:szCs w:val="24"/>
        </w:rPr>
        <w:t xml:space="preserve"> Common Country Assessment</w:t>
      </w:r>
    </w:p>
    <w:p w14:paraId="67D5A05D" w14:textId="7BE381DA"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CO: </w:t>
      </w:r>
      <w:r w:rsidRPr="00CB2CAA">
        <w:rPr>
          <w:rFonts w:ascii="Times New Roman" w:hAnsi="Times New Roman" w:cs="Times New Roman"/>
          <w:b/>
          <w:sz w:val="24"/>
          <w:szCs w:val="24"/>
        </w:rPr>
        <w:tab/>
      </w:r>
      <w:r w:rsidRPr="00CB2CAA">
        <w:rPr>
          <w:rFonts w:ascii="Times New Roman" w:hAnsi="Times New Roman" w:cs="Times New Roman"/>
          <w:b/>
          <w:sz w:val="24"/>
          <w:szCs w:val="24"/>
        </w:rPr>
        <w:tab/>
      </w:r>
      <w:r w:rsidRPr="00CB2CAA">
        <w:rPr>
          <w:rFonts w:ascii="Times New Roman" w:hAnsi="Times New Roman" w:cs="Times New Roman"/>
          <w:sz w:val="24"/>
          <w:szCs w:val="24"/>
        </w:rPr>
        <w:t>Country Office</w:t>
      </w:r>
    </w:p>
    <w:p w14:paraId="78392357" w14:textId="1C776C15" w:rsidR="001A3012" w:rsidRPr="00CB2CAA" w:rsidRDefault="001A3012"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COAR:</w:t>
      </w:r>
      <w:r w:rsidRPr="00CB2CAA">
        <w:rPr>
          <w:rFonts w:ascii="Times New Roman" w:hAnsi="Times New Roman" w:cs="Times New Roman"/>
          <w:sz w:val="24"/>
          <w:szCs w:val="24"/>
        </w:rPr>
        <w:tab/>
        <w:t>Country Office Annual Report</w:t>
      </w:r>
    </w:p>
    <w:p w14:paraId="0975F923" w14:textId="20F7E7E1"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CPAP:</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 xml:space="preserve">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Action Plan </w:t>
      </w:r>
    </w:p>
    <w:p w14:paraId="0DE37608" w14:textId="397D46B6"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 xml:space="preserve">CPD: </w:t>
      </w:r>
      <w:r w:rsidRPr="00CB2CAA">
        <w:rPr>
          <w:rFonts w:ascii="Times New Roman" w:hAnsi="Times New Roman" w:cs="Times New Roman"/>
          <w:b/>
          <w:sz w:val="24"/>
          <w:szCs w:val="24"/>
        </w:rPr>
        <w:tab/>
      </w:r>
      <w:r w:rsidRPr="00CB2CAA">
        <w:rPr>
          <w:rFonts w:ascii="Times New Roman" w:hAnsi="Times New Roman" w:cs="Times New Roman"/>
          <w:b/>
          <w:sz w:val="24"/>
          <w:szCs w:val="24"/>
        </w:rPr>
        <w:tab/>
      </w:r>
      <w:r w:rsidRPr="00CB2CAA">
        <w:rPr>
          <w:rFonts w:ascii="Times New Roman" w:hAnsi="Times New Roman" w:cs="Times New Roman"/>
          <w:sz w:val="24"/>
          <w:szCs w:val="24"/>
        </w:rPr>
        <w:t xml:space="preserve">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Document</w:t>
      </w:r>
    </w:p>
    <w:p w14:paraId="6A33BADD" w14:textId="43A5CD00"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CPE:</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 xml:space="preserve">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w:t>
      </w:r>
    </w:p>
    <w:p w14:paraId="5D94A5B2" w14:textId="4F6F7575"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CPR: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Contraceptive Prevalence Rate</w:t>
      </w:r>
    </w:p>
    <w:p w14:paraId="2AA58FB5" w14:textId="12B7816F"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DAC:</w:t>
      </w:r>
      <w:r w:rsidRPr="00CB2CAA">
        <w:rPr>
          <w:rFonts w:ascii="Times New Roman" w:hAnsi="Times New Roman" w:cs="Times New Roman"/>
          <w:b/>
          <w:sz w:val="24"/>
          <w:szCs w:val="24"/>
        </w:rPr>
        <w:tab/>
      </w:r>
      <w:r w:rsidRPr="00CB2CAA">
        <w:rPr>
          <w:rFonts w:ascii="Times New Roman" w:hAnsi="Times New Roman" w:cs="Times New Roman"/>
          <w:b/>
          <w:sz w:val="24"/>
          <w:szCs w:val="24"/>
        </w:rPr>
        <w:tab/>
      </w:r>
      <w:r w:rsidRPr="00CB2CAA">
        <w:rPr>
          <w:rFonts w:ascii="Times New Roman" w:hAnsi="Times New Roman" w:cs="Times New Roman"/>
          <w:sz w:val="24"/>
          <w:szCs w:val="24"/>
        </w:rPr>
        <w:t>Development Assistance Committee (of OECD)</w:t>
      </w:r>
    </w:p>
    <w:p w14:paraId="2C86D7C4" w14:textId="086B8C74"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DFID:</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Department for International Development (UK)</w:t>
      </w:r>
    </w:p>
    <w:p w14:paraId="4C1038D8" w14:textId="212B2B47" w:rsidR="00484768" w:rsidRPr="00CB2CAA" w:rsidRDefault="00484768" w:rsidP="000075C0">
      <w:pPr>
        <w:spacing w:before="120" w:after="120" w:line="240" w:lineRule="auto"/>
        <w:jc w:val="both"/>
        <w:rPr>
          <w:rFonts w:ascii="Times New Roman" w:hAnsi="Times New Roman" w:cs="Times New Roman"/>
          <w:color w:val="222222"/>
          <w:sz w:val="24"/>
          <w:szCs w:val="24"/>
          <w:shd w:val="clear" w:color="auto" w:fill="FFFFFF"/>
        </w:rPr>
      </w:pPr>
      <w:r w:rsidRPr="00CB2CAA">
        <w:rPr>
          <w:rFonts w:ascii="Times New Roman" w:hAnsi="Times New Roman" w:cs="Times New Roman"/>
          <w:b/>
          <w:color w:val="222222"/>
          <w:sz w:val="24"/>
          <w:szCs w:val="24"/>
          <w:shd w:val="clear" w:color="auto" w:fill="FFFFFF"/>
        </w:rPr>
        <w:t>DHS:</w:t>
      </w:r>
      <w:r w:rsidRPr="00CB2CAA">
        <w:rPr>
          <w:rFonts w:ascii="Times New Roman" w:hAnsi="Times New Roman" w:cs="Times New Roman"/>
          <w:color w:val="222222"/>
          <w:sz w:val="24"/>
          <w:szCs w:val="24"/>
          <w:shd w:val="clear" w:color="auto" w:fill="FFFFFF"/>
        </w:rPr>
        <w:t xml:space="preserve"> </w:t>
      </w:r>
      <w:r w:rsidRPr="00CB2CAA">
        <w:rPr>
          <w:rFonts w:ascii="Times New Roman" w:hAnsi="Times New Roman" w:cs="Times New Roman"/>
          <w:color w:val="222222"/>
          <w:sz w:val="24"/>
          <w:szCs w:val="24"/>
          <w:shd w:val="clear" w:color="auto" w:fill="FFFFFF"/>
        </w:rPr>
        <w:tab/>
      </w:r>
      <w:r w:rsidRPr="00CB2CAA">
        <w:rPr>
          <w:rFonts w:ascii="Times New Roman" w:hAnsi="Times New Roman" w:cs="Times New Roman"/>
          <w:color w:val="222222"/>
          <w:sz w:val="24"/>
          <w:szCs w:val="24"/>
          <w:shd w:val="clear" w:color="auto" w:fill="FFFFFF"/>
        </w:rPr>
        <w:tab/>
        <w:t>Demographic and Health Survey</w:t>
      </w:r>
    </w:p>
    <w:p w14:paraId="25618A9D" w14:textId="6C8EF3A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EM:</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Evaluation Manager</w:t>
      </w:r>
    </w:p>
    <w:p w14:paraId="2A0F8234" w14:textId="2CF9B30B"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EQA</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Evaluation Quality Assessment</w:t>
      </w:r>
    </w:p>
    <w:p w14:paraId="3002BE36" w14:textId="34111EE2"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ERG:</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Evaluation Re</w:t>
      </w:r>
      <w:r w:rsidR="00E822D0" w:rsidRPr="00CB2CAA">
        <w:rPr>
          <w:rFonts w:ascii="Times New Roman" w:hAnsi="Times New Roman" w:cs="Times New Roman"/>
          <w:sz w:val="24"/>
          <w:szCs w:val="24"/>
        </w:rPr>
        <w:t xml:space="preserve">ference </w:t>
      </w:r>
      <w:r w:rsidRPr="00CB2CAA">
        <w:rPr>
          <w:rFonts w:ascii="Times New Roman" w:hAnsi="Times New Roman" w:cs="Times New Roman"/>
          <w:sz w:val="24"/>
          <w:szCs w:val="24"/>
        </w:rPr>
        <w:t>Group</w:t>
      </w:r>
    </w:p>
    <w:p w14:paraId="7447F5BB" w14:textId="02E693B3"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EVD:</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Ebola Virus Disease</w:t>
      </w:r>
    </w:p>
    <w:p w14:paraId="7FF87755" w14:textId="52E9F596" w:rsidR="00E822D0" w:rsidRPr="00CB2CAA" w:rsidRDefault="00E822D0" w:rsidP="000075C0">
      <w:pPr>
        <w:jc w:val="both"/>
        <w:rPr>
          <w:rFonts w:ascii="Times New Roman" w:hAnsi="Times New Roman" w:cs="Times New Roman"/>
          <w:sz w:val="24"/>
          <w:szCs w:val="24"/>
        </w:rPr>
      </w:pPr>
      <w:r w:rsidRPr="00CB2CAA">
        <w:rPr>
          <w:rFonts w:ascii="Times New Roman" w:hAnsi="Times New Roman" w:cs="Times New Roman"/>
          <w:b/>
          <w:sz w:val="24"/>
          <w:szCs w:val="24"/>
        </w:rPr>
        <w:t>FGDs:</w:t>
      </w:r>
      <w:r w:rsidRPr="00CB2CAA">
        <w:rPr>
          <w:rFonts w:ascii="Times New Roman" w:hAnsi="Times New Roman" w:cs="Times New Roman"/>
          <w:b/>
          <w:sz w:val="24"/>
          <w:szCs w:val="24"/>
        </w:rPr>
        <w:tab/>
      </w:r>
      <w:r w:rsidRPr="00CB2CAA">
        <w:rPr>
          <w:rFonts w:ascii="Times New Roman" w:hAnsi="Times New Roman" w:cs="Times New Roman"/>
          <w:sz w:val="24"/>
          <w:szCs w:val="24"/>
        </w:rPr>
        <w:tab/>
        <w:t>Focus Group Discussions</w:t>
      </w:r>
    </w:p>
    <w:p w14:paraId="07AAF827" w14:textId="04270898" w:rsidR="00484768" w:rsidRPr="00CB2CAA" w:rsidRDefault="00484768" w:rsidP="000075C0">
      <w:pPr>
        <w:spacing w:before="120" w:after="120" w:line="240" w:lineRule="auto"/>
        <w:jc w:val="both"/>
        <w:rPr>
          <w:rFonts w:ascii="Times New Roman" w:hAnsi="Times New Roman" w:cs="Times New Roman"/>
          <w:color w:val="222222"/>
          <w:sz w:val="24"/>
          <w:szCs w:val="24"/>
          <w:shd w:val="clear" w:color="auto" w:fill="FFFFFF"/>
        </w:rPr>
      </w:pPr>
      <w:r w:rsidRPr="00CB2CAA">
        <w:rPr>
          <w:rFonts w:ascii="Times New Roman" w:hAnsi="Times New Roman" w:cs="Times New Roman"/>
          <w:b/>
          <w:color w:val="222222"/>
          <w:sz w:val="24"/>
          <w:szCs w:val="24"/>
          <w:shd w:val="clear" w:color="auto" w:fill="FFFFFF"/>
        </w:rPr>
        <w:t>FGM:</w:t>
      </w:r>
      <w:r w:rsidRPr="00CB2CAA">
        <w:rPr>
          <w:rFonts w:ascii="Times New Roman" w:hAnsi="Times New Roman" w:cs="Times New Roman"/>
          <w:color w:val="222222"/>
          <w:sz w:val="24"/>
          <w:szCs w:val="24"/>
          <w:shd w:val="clear" w:color="auto" w:fill="FFFFFF"/>
        </w:rPr>
        <w:t xml:space="preserve"> </w:t>
      </w:r>
      <w:r w:rsidRPr="00CB2CAA">
        <w:rPr>
          <w:rFonts w:ascii="Times New Roman" w:hAnsi="Times New Roman" w:cs="Times New Roman"/>
          <w:color w:val="222222"/>
          <w:sz w:val="24"/>
          <w:szCs w:val="24"/>
          <w:shd w:val="clear" w:color="auto" w:fill="FFFFFF"/>
        </w:rPr>
        <w:tab/>
      </w:r>
      <w:r w:rsidRPr="00CB2CAA">
        <w:rPr>
          <w:rFonts w:ascii="Times New Roman" w:hAnsi="Times New Roman" w:cs="Times New Roman"/>
          <w:color w:val="222222"/>
          <w:sz w:val="24"/>
          <w:szCs w:val="24"/>
          <w:shd w:val="clear" w:color="auto" w:fill="FFFFFF"/>
        </w:rPr>
        <w:tab/>
        <w:t xml:space="preserve">Female Genital Mutilation </w:t>
      </w:r>
    </w:p>
    <w:p w14:paraId="44FEB554" w14:textId="187CD7B2"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GOSL:</w:t>
      </w:r>
      <w:r w:rsidRPr="00CB2CAA">
        <w:rPr>
          <w:rFonts w:ascii="Times New Roman" w:hAnsi="Times New Roman" w:cs="Times New Roman"/>
          <w:b/>
          <w:sz w:val="24"/>
          <w:szCs w:val="24"/>
        </w:rPr>
        <w:tab/>
      </w:r>
      <w:r w:rsidRPr="00CB2CAA">
        <w:rPr>
          <w:rFonts w:ascii="Times New Roman" w:hAnsi="Times New Roman" w:cs="Times New Roman"/>
          <w:sz w:val="24"/>
          <w:szCs w:val="24"/>
        </w:rPr>
        <w:t>Government of Sierra Leone</w:t>
      </w:r>
    </w:p>
    <w:p w14:paraId="7A7F2417" w14:textId="4C79C550" w:rsidR="00484768" w:rsidRPr="00CB2CAA" w:rsidRDefault="00484768" w:rsidP="000075C0">
      <w:pPr>
        <w:spacing w:before="120" w:after="120" w:line="240" w:lineRule="auto"/>
        <w:jc w:val="both"/>
        <w:rPr>
          <w:rFonts w:ascii="Times New Roman" w:hAnsi="Times New Roman" w:cs="Times New Roman"/>
          <w:bCs/>
          <w:iCs/>
          <w:sz w:val="24"/>
          <w:szCs w:val="24"/>
        </w:rPr>
      </w:pPr>
      <w:r w:rsidRPr="00CB2CAA">
        <w:rPr>
          <w:rFonts w:ascii="Times New Roman" w:hAnsi="Times New Roman" w:cs="Times New Roman"/>
          <w:b/>
          <w:bCs/>
          <w:iCs/>
          <w:sz w:val="24"/>
          <w:szCs w:val="24"/>
        </w:rPr>
        <w:t xml:space="preserve">HIV: </w:t>
      </w:r>
      <w:r w:rsidRPr="00CB2CAA">
        <w:rPr>
          <w:rFonts w:ascii="Times New Roman" w:hAnsi="Times New Roman" w:cs="Times New Roman"/>
          <w:b/>
          <w:color w:val="545454"/>
          <w:sz w:val="24"/>
          <w:szCs w:val="24"/>
          <w:shd w:val="clear" w:color="auto" w:fill="FFFFFF"/>
        </w:rPr>
        <w:t> </w:t>
      </w:r>
      <w:r w:rsidRPr="00CB2CAA">
        <w:rPr>
          <w:rFonts w:ascii="Times New Roman" w:hAnsi="Times New Roman" w:cs="Times New Roman"/>
          <w:b/>
          <w:color w:val="545454"/>
          <w:sz w:val="24"/>
          <w:szCs w:val="24"/>
          <w:shd w:val="clear" w:color="auto" w:fill="FFFFFF"/>
        </w:rPr>
        <w:tab/>
      </w:r>
      <w:r w:rsidRPr="00CB2CAA">
        <w:rPr>
          <w:rFonts w:ascii="Times New Roman" w:hAnsi="Times New Roman" w:cs="Times New Roman"/>
          <w:color w:val="545454"/>
          <w:sz w:val="24"/>
          <w:szCs w:val="24"/>
          <w:shd w:val="clear" w:color="auto" w:fill="FFFFFF"/>
        </w:rPr>
        <w:tab/>
      </w:r>
      <w:r w:rsidRPr="00CB2CAA">
        <w:rPr>
          <w:rStyle w:val="Emphasis"/>
          <w:rFonts w:ascii="Times New Roman" w:hAnsi="Times New Roman" w:cs="Times New Roman"/>
          <w:bCs/>
          <w:i w:val="0"/>
          <w:iCs w:val="0"/>
          <w:color w:val="6A6A6A"/>
          <w:sz w:val="24"/>
          <w:szCs w:val="24"/>
          <w:shd w:val="clear" w:color="auto" w:fill="FFFFFF"/>
        </w:rPr>
        <w:t>Human Immunodeficiency Virus</w:t>
      </w:r>
    </w:p>
    <w:p w14:paraId="7A98789E" w14:textId="4E1BDB42"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HR: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Human Resources</w:t>
      </w:r>
    </w:p>
    <w:p w14:paraId="465845C0" w14:textId="6C87653F"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ICG:</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Internal Consulting Group (UNFPA)</w:t>
      </w:r>
    </w:p>
    <w:p w14:paraId="4378B66F" w14:textId="3E2A36CC"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ICPD:</w:t>
      </w:r>
      <w:r w:rsidRPr="00CB2CAA">
        <w:rPr>
          <w:rFonts w:ascii="Times New Roman" w:hAnsi="Times New Roman" w:cs="Times New Roman"/>
          <w:sz w:val="24"/>
          <w:szCs w:val="24"/>
        </w:rPr>
        <w:tab/>
      </w:r>
      <w:r w:rsidRPr="00CB2CAA">
        <w:rPr>
          <w:rFonts w:ascii="Times New Roman" w:hAnsi="Times New Roman" w:cs="Times New Roman"/>
          <w:sz w:val="24"/>
          <w:szCs w:val="24"/>
        </w:rPr>
        <w:tab/>
        <w:t>International Conference on Population and Development</w:t>
      </w:r>
    </w:p>
    <w:p w14:paraId="08FB9872" w14:textId="2D4ED2CC"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IPs:</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Implementing Partners</w:t>
      </w:r>
    </w:p>
    <w:p w14:paraId="3713F1E8" w14:textId="5FFB7260" w:rsidR="00484768" w:rsidRPr="00CB2CAA" w:rsidRDefault="00484768" w:rsidP="000075C0">
      <w:pPr>
        <w:spacing w:before="120" w:after="120" w:line="240" w:lineRule="auto"/>
        <w:jc w:val="both"/>
        <w:rPr>
          <w:rFonts w:ascii="Times New Roman" w:hAnsi="Times New Roman" w:cs="Times New Roman"/>
          <w:b/>
          <w:sz w:val="24"/>
          <w:szCs w:val="24"/>
        </w:rPr>
      </w:pPr>
      <w:proofErr w:type="spellStart"/>
      <w:r w:rsidRPr="00CB2CAA">
        <w:rPr>
          <w:rFonts w:ascii="Times New Roman" w:hAnsi="Times New Roman" w:cs="Times New Roman"/>
          <w:b/>
          <w:sz w:val="24"/>
          <w:szCs w:val="24"/>
        </w:rPr>
        <w:t>LoE</w:t>
      </w:r>
      <w:proofErr w:type="spellEnd"/>
      <w:r w:rsidRPr="00CB2CAA">
        <w:rPr>
          <w:rFonts w:ascii="Times New Roman" w:hAnsi="Times New Roman" w:cs="Times New Roman"/>
          <w:b/>
          <w:sz w:val="24"/>
          <w:szCs w:val="24"/>
        </w:rPr>
        <w:t xml:space="preserve">: </w:t>
      </w:r>
      <w:r w:rsidR="00CF1FD6" w:rsidRPr="00CB2CAA">
        <w:rPr>
          <w:rFonts w:ascii="Times New Roman" w:hAnsi="Times New Roman" w:cs="Times New Roman"/>
          <w:b/>
          <w:sz w:val="24"/>
          <w:szCs w:val="24"/>
        </w:rPr>
        <w:tab/>
      </w:r>
      <w:r w:rsidR="00CF1FD6" w:rsidRPr="00CB2CAA">
        <w:rPr>
          <w:rFonts w:ascii="Times New Roman" w:hAnsi="Times New Roman" w:cs="Times New Roman"/>
          <w:b/>
          <w:sz w:val="24"/>
          <w:szCs w:val="24"/>
        </w:rPr>
        <w:tab/>
      </w:r>
      <w:r w:rsidR="00CF1FD6" w:rsidRPr="00CB2CAA">
        <w:rPr>
          <w:rFonts w:ascii="Times New Roman" w:hAnsi="Times New Roman" w:cs="Times New Roman"/>
          <w:sz w:val="24"/>
          <w:szCs w:val="24"/>
        </w:rPr>
        <w:t>Level of Effort</w:t>
      </w:r>
    </w:p>
    <w:p w14:paraId="1334165E" w14:textId="7CD9550F" w:rsidR="00484768" w:rsidRPr="00CB2CAA" w:rsidRDefault="00484768" w:rsidP="000075C0">
      <w:pPr>
        <w:spacing w:before="120" w:after="120" w:line="240" w:lineRule="auto"/>
        <w:jc w:val="both"/>
        <w:rPr>
          <w:rFonts w:ascii="Times New Roman" w:hAnsi="Times New Roman" w:cs="Times New Roman"/>
          <w:color w:val="222222"/>
          <w:sz w:val="24"/>
          <w:szCs w:val="24"/>
          <w:shd w:val="clear" w:color="auto" w:fill="FFFFFF"/>
        </w:rPr>
      </w:pPr>
      <w:r w:rsidRPr="00CB2CAA">
        <w:rPr>
          <w:rFonts w:ascii="Times New Roman" w:hAnsi="Times New Roman" w:cs="Times New Roman"/>
          <w:b/>
          <w:color w:val="222222"/>
          <w:sz w:val="24"/>
          <w:szCs w:val="24"/>
          <w:shd w:val="clear" w:color="auto" w:fill="FFFFFF"/>
        </w:rPr>
        <w:t xml:space="preserve">MICS: </w:t>
      </w:r>
      <w:r w:rsidRPr="00CB2CAA">
        <w:rPr>
          <w:rFonts w:ascii="Times New Roman" w:hAnsi="Times New Roman" w:cs="Times New Roman"/>
          <w:b/>
          <w:color w:val="222222"/>
          <w:sz w:val="24"/>
          <w:szCs w:val="24"/>
          <w:shd w:val="clear" w:color="auto" w:fill="FFFFFF"/>
        </w:rPr>
        <w:tab/>
      </w:r>
      <w:r w:rsidRPr="00CB2CAA">
        <w:rPr>
          <w:rFonts w:ascii="Times New Roman" w:hAnsi="Times New Roman" w:cs="Times New Roman"/>
          <w:color w:val="222222"/>
          <w:sz w:val="24"/>
          <w:szCs w:val="24"/>
          <w:shd w:val="clear" w:color="auto" w:fill="FFFFFF"/>
        </w:rPr>
        <w:t>Multi-Indicator Cluster Survey</w:t>
      </w:r>
    </w:p>
    <w:p w14:paraId="504AD9C2" w14:textId="38A1210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MMR: </w:t>
      </w:r>
      <w:r w:rsidRPr="00CB2CAA">
        <w:rPr>
          <w:rFonts w:ascii="Times New Roman" w:hAnsi="Times New Roman" w:cs="Times New Roman"/>
          <w:b/>
          <w:sz w:val="24"/>
          <w:szCs w:val="24"/>
        </w:rPr>
        <w:tab/>
      </w:r>
      <w:r w:rsidRPr="00CB2CAA">
        <w:rPr>
          <w:rFonts w:ascii="Times New Roman" w:hAnsi="Times New Roman" w:cs="Times New Roman"/>
          <w:sz w:val="24"/>
          <w:szCs w:val="24"/>
        </w:rPr>
        <w:t>Maternal Mortality Ratio (Rate)</w:t>
      </w:r>
    </w:p>
    <w:p w14:paraId="6290B780" w14:textId="64F8C3F3"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MTR: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 xml:space="preserve">Mid-Term Review </w:t>
      </w:r>
    </w:p>
    <w:p w14:paraId="64DC830A" w14:textId="6B400DA8"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MYR:</w:t>
      </w:r>
      <w:r w:rsidRPr="00CB2CAA">
        <w:rPr>
          <w:rFonts w:ascii="Times New Roman" w:hAnsi="Times New Roman" w:cs="Times New Roman"/>
          <w:sz w:val="24"/>
          <w:szCs w:val="24"/>
        </w:rPr>
        <w:tab/>
      </w:r>
      <w:r w:rsidRPr="00CB2CAA">
        <w:rPr>
          <w:rFonts w:ascii="Times New Roman" w:hAnsi="Times New Roman" w:cs="Times New Roman"/>
          <w:sz w:val="24"/>
          <w:szCs w:val="24"/>
        </w:rPr>
        <w:tab/>
        <w:t xml:space="preserve">Mid-Year Review </w:t>
      </w:r>
    </w:p>
    <w:p w14:paraId="7A9BF2CB" w14:textId="0FD86CF9"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NGOs:</w:t>
      </w:r>
      <w:r w:rsidRPr="00CB2CAA">
        <w:rPr>
          <w:rFonts w:ascii="Times New Roman" w:hAnsi="Times New Roman" w:cs="Times New Roman"/>
          <w:b/>
          <w:sz w:val="24"/>
          <w:szCs w:val="24"/>
        </w:rPr>
        <w:tab/>
      </w:r>
      <w:r w:rsidRPr="00CB2CAA">
        <w:rPr>
          <w:rFonts w:ascii="Times New Roman" w:hAnsi="Times New Roman" w:cs="Times New Roman"/>
          <w:sz w:val="24"/>
          <w:szCs w:val="24"/>
        </w:rPr>
        <w:t>Non-Governmental Organizations</w:t>
      </w:r>
    </w:p>
    <w:p w14:paraId="4BBE3F9F" w14:textId="5B8B475D"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lastRenderedPageBreak/>
        <w:t>OECD:</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Organization for Economic Cooperation and Development</w:t>
      </w:r>
    </w:p>
    <w:p w14:paraId="5C9B8390" w14:textId="5F6AC8E4"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OMP: </w:t>
      </w:r>
      <w:r w:rsidRPr="00CB2CAA">
        <w:rPr>
          <w:rFonts w:ascii="Times New Roman" w:hAnsi="Times New Roman" w:cs="Times New Roman"/>
          <w:b/>
          <w:sz w:val="24"/>
          <w:szCs w:val="24"/>
        </w:rPr>
        <w:tab/>
      </w:r>
      <w:r w:rsidRPr="00CB2CAA">
        <w:rPr>
          <w:rFonts w:ascii="Times New Roman" w:hAnsi="Times New Roman" w:cs="Times New Roman"/>
          <w:sz w:val="24"/>
          <w:szCs w:val="24"/>
        </w:rPr>
        <w:tab/>
        <w:t>Office Management Plan</w:t>
      </w:r>
    </w:p>
    <w:p w14:paraId="55130C1E" w14:textId="6F6BA11E"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P&amp;D:</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Population and Development</w:t>
      </w:r>
    </w:p>
    <w:p w14:paraId="56C4CED0" w14:textId="168AE6E4"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 xml:space="preserve">PHC: </w:t>
      </w:r>
      <w:r w:rsidRPr="00CB2CAA">
        <w:rPr>
          <w:rFonts w:ascii="Times New Roman" w:hAnsi="Times New Roman" w:cs="Times New Roman"/>
          <w:b/>
          <w:sz w:val="24"/>
          <w:szCs w:val="24"/>
        </w:rPr>
        <w:tab/>
      </w:r>
      <w:r w:rsidRPr="00CB2CAA">
        <w:rPr>
          <w:rFonts w:ascii="Times New Roman" w:hAnsi="Times New Roman" w:cs="Times New Roman"/>
          <w:sz w:val="24"/>
          <w:szCs w:val="24"/>
        </w:rPr>
        <w:tab/>
        <w:t>Population and Housing Census</w:t>
      </w:r>
    </w:p>
    <w:p w14:paraId="573EDB53" w14:textId="3CE74896"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 xml:space="preserve">PMFs: </w:t>
      </w:r>
      <w:r w:rsidRPr="00CB2CAA">
        <w:rPr>
          <w:rFonts w:ascii="Times New Roman" w:hAnsi="Times New Roman" w:cs="Times New Roman"/>
          <w:b/>
          <w:sz w:val="24"/>
          <w:szCs w:val="24"/>
        </w:rPr>
        <w:tab/>
      </w:r>
      <w:r w:rsidRPr="00CB2CAA">
        <w:rPr>
          <w:rFonts w:ascii="Times New Roman" w:hAnsi="Times New Roman" w:cs="Times New Roman"/>
          <w:sz w:val="24"/>
          <w:szCs w:val="24"/>
        </w:rPr>
        <w:t>Performance Monitoring Frameworks</w:t>
      </w:r>
    </w:p>
    <w:p w14:paraId="2170F039" w14:textId="38D9DF10"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PRC:</w:t>
      </w:r>
      <w:r w:rsidRPr="00CB2CAA">
        <w:rPr>
          <w:rFonts w:ascii="Times New Roman" w:hAnsi="Times New Roman" w:cs="Times New Roman"/>
          <w:b/>
          <w:sz w:val="24"/>
          <w:szCs w:val="24"/>
        </w:rPr>
        <w:tab/>
      </w:r>
      <w:r w:rsidRPr="00CB2CAA">
        <w:rPr>
          <w:rFonts w:ascii="Times New Roman" w:hAnsi="Times New Roman" w:cs="Times New Roman"/>
          <w:sz w:val="24"/>
          <w:szCs w:val="24"/>
        </w:rPr>
        <w:tab/>
        <w:t>Peer Review Committee</w:t>
      </w:r>
    </w:p>
    <w:p w14:paraId="04BC71DC" w14:textId="341926C3"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PRSP:</w:t>
      </w:r>
      <w:r w:rsidRPr="00CB2CAA">
        <w:rPr>
          <w:rFonts w:ascii="Times New Roman" w:hAnsi="Times New Roman" w:cs="Times New Roman"/>
          <w:sz w:val="24"/>
          <w:szCs w:val="24"/>
        </w:rPr>
        <w:t xml:space="preserve"> </w:t>
      </w:r>
      <w:r w:rsidR="00DA26F0" w:rsidRPr="00CB2CAA">
        <w:rPr>
          <w:rFonts w:ascii="Times New Roman" w:hAnsi="Times New Roman" w:cs="Times New Roman"/>
          <w:sz w:val="24"/>
          <w:szCs w:val="24"/>
        </w:rPr>
        <w:tab/>
      </w:r>
      <w:r w:rsidRPr="00CB2CAA">
        <w:rPr>
          <w:rFonts w:ascii="Times New Roman" w:hAnsi="Times New Roman" w:cs="Times New Roman"/>
          <w:sz w:val="24"/>
          <w:szCs w:val="24"/>
        </w:rPr>
        <w:t>Poverty Reduction Strategy Paper</w:t>
      </w:r>
    </w:p>
    <w:p w14:paraId="4C68AC69" w14:textId="4781C5DB"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RHCS:</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Reproductive Health Commodity Security</w:t>
      </w:r>
    </w:p>
    <w:p w14:paraId="66AB076B" w14:textId="0ACB862E"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SDGs:</w:t>
      </w:r>
      <w:r w:rsidRPr="00CB2CAA">
        <w:rPr>
          <w:rFonts w:ascii="Times New Roman" w:hAnsi="Times New Roman" w:cs="Times New Roman"/>
          <w:sz w:val="24"/>
          <w:szCs w:val="24"/>
        </w:rPr>
        <w:t xml:space="preserve"> </w:t>
      </w:r>
      <w:r w:rsidR="00DA26F0" w:rsidRPr="00CB2CAA">
        <w:rPr>
          <w:rFonts w:ascii="Times New Roman" w:hAnsi="Times New Roman" w:cs="Times New Roman"/>
          <w:sz w:val="24"/>
          <w:szCs w:val="24"/>
        </w:rPr>
        <w:tab/>
      </w:r>
      <w:r w:rsidRPr="00CB2CAA">
        <w:rPr>
          <w:rFonts w:ascii="Times New Roman" w:hAnsi="Times New Roman" w:cs="Times New Roman"/>
          <w:sz w:val="24"/>
          <w:szCs w:val="24"/>
        </w:rPr>
        <w:t xml:space="preserve">Sustainable Development Goals.  </w:t>
      </w:r>
    </w:p>
    <w:p w14:paraId="4A487474" w14:textId="62A65440"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SDPs:</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Service Delivery Points</w:t>
      </w:r>
    </w:p>
    <w:p w14:paraId="58A86526" w14:textId="589030A2" w:rsidR="00484768" w:rsidRPr="00CB2CAA" w:rsidRDefault="00484768" w:rsidP="000075C0">
      <w:pPr>
        <w:spacing w:before="120" w:after="120" w:line="240" w:lineRule="auto"/>
        <w:jc w:val="both"/>
        <w:rPr>
          <w:rFonts w:ascii="Times New Roman" w:hAnsi="Times New Roman" w:cs="Times New Roman"/>
          <w:color w:val="222222"/>
          <w:sz w:val="24"/>
          <w:szCs w:val="24"/>
          <w:shd w:val="clear" w:color="auto" w:fill="FFFFFF"/>
        </w:rPr>
      </w:pPr>
      <w:r w:rsidRPr="00CB2CAA">
        <w:rPr>
          <w:rFonts w:ascii="Times New Roman" w:hAnsi="Times New Roman" w:cs="Times New Roman"/>
          <w:b/>
          <w:color w:val="222222"/>
          <w:sz w:val="24"/>
          <w:szCs w:val="24"/>
          <w:shd w:val="clear" w:color="auto" w:fill="FFFFFF"/>
        </w:rPr>
        <w:t>SGBV:</w:t>
      </w:r>
      <w:r w:rsidRPr="00CB2CAA">
        <w:rPr>
          <w:rFonts w:ascii="Times New Roman" w:hAnsi="Times New Roman" w:cs="Times New Roman"/>
          <w:color w:val="222222"/>
          <w:sz w:val="24"/>
          <w:szCs w:val="24"/>
          <w:shd w:val="clear" w:color="auto" w:fill="FFFFFF"/>
        </w:rPr>
        <w:t xml:space="preserve"> </w:t>
      </w:r>
      <w:r w:rsidRPr="00CB2CAA">
        <w:rPr>
          <w:rFonts w:ascii="Times New Roman" w:hAnsi="Times New Roman" w:cs="Times New Roman"/>
          <w:color w:val="222222"/>
          <w:sz w:val="24"/>
          <w:szCs w:val="24"/>
          <w:shd w:val="clear" w:color="auto" w:fill="FFFFFF"/>
        </w:rPr>
        <w:tab/>
        <w:t xml:space="preserve">Sexual and Gender Based Violence </w:t>
      </w:r>
    </w:p>
    <w:p w14:paraId="4F3D48EE" w14:textId="2EA69B08"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SL/SLE:</w:t>
      </w:r>
      <w:r w:rsidRPr="00CB2CAA">
        <w:rPr>
          <w:rFonts w:ascii="Times New Roman" w:hAnsi="Times New Roman" w:cs="Times New Roman"/>
          <w:sz w:val="24"/>
          <w:szCs w:val="24"/>
        </w:rPr>
        <w:tab/>
        <w:t>Sierra Leone</w:t>
      </w:r>
    </w:p>
    <w:p w14:paraId="7D23C267" w14:textId="6A463851"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SLP:</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Saving Lives Project</w:t>
      </w:r>
    </w:p>
    <w:p w14:paraId="0EA2B428" w14:textId="48965620"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SRHR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Sexual Reproductive Health and Rights</w:t>
      </w:r>
    </w:p>
    <w:p w14:paraId="1E858C4F" w14:textId="50B425A3" w:rsidR="00484768" w:rsidRPr="00CB2CAA" w:rsidRDefault="00484768" w:rsidP="000075C0">
      <w:pPr>
        <w:jc w:val="both"/>
        <w:rPr>
          <w:rFonts w:ascii="Times New Roman" w:hAnsi="Times New Roman" w:cs="Times New Roman"/>
          <w:sz w:val="24"/>
          <w:szCs w:val="24"/>
        </w:rPr>
      </w:pPr>
      <w:r w:rsidRPr="00CB2CAA">
        <w:rPr>
          <w:rFonts w:ascii="Times New Roman" w:hAnsi="Times New Roman" w:cs="Times New Roman"/>
          <w:b/>
          <w:sz w:val="24"/>
          <w:szCs w:val="24"/>
        </w:rPr>
        <w:t>TFR: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Total Fertility Rate</w:t>
      </w:r>
    </w:p>
    <w:p w14:paraId="04646DE6" w14:textId="7A6F658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TOR:</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Terms of Reference</w:t>
      </w:r>
    </w:p>
    <w:p w14:paraId="1BD8B0B4" w14:textId="1D4891C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UN:</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r>
      <w:r w:rsidRPr="00CB2CAA">
        <w:rPr>
          <w:rFonts w:ascii="Times New Roman" w:hAnsi="Times New Roman" w:cs="Times New Roman"/>
          <w:sz w:val="24"/>
          <w:szCs w:val="24"/>
        </w:rPr>
        <w:tab/>
        <w:t>United Nations</w:t>
      </w:r>
    </w:p>
    <w:p w14:paraId="62FF99F1" w14:textId="4A72E9C2"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UNCT:</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United Nations Country Team</w:t>
      </w:r>
    </w:p>
    <w:p w14:paraId="02C1A75E" w14:textId="7454C6DF"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UNDAF:</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United Nations Development Assistance Framework</w:t>
      </w:r>
    </w:p>
    <w:p w14:paraId="5A3E7B71" w14:textId="01D25B9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UNEG:</w:t>
      </w:r>
      <w:r w:rsidRPr="00CB2CAA">
        <w:rPr>
          <w:rFonts w:ascii="Times New Roman" w:hAnsi="Times New Roman" w:cs="Times New Roman"/>
          <w:b/>
          <w:sz w:val="24"/>
          <w:szCs w:val="24"/>
        </w:rPr>
        <w:tab/>
      </w:r>
      <w:r w:rsidRPr="00CB2CAA">
        <w:rPr>
          <w:rFonts w:ascii="Times New Roman" w:hAnsi="Times New Roman" w:cs="Times New Roman"/>
          <w:sz w:val="24"/>
          <w:szCs w:val="24"/>
        </w:rPr>
        <w:t xml:space="preserve">United Nations Evaluation Group </w:t>
      </w:r>
    </w:p>
    <w:p w14:paraId="235FF98E" w14:textId="25B3CD41" w:rsidR="00484768" w:rsidRPr="00CB2CAA" w:rsidRDefault="00484768" w:rsidP="000075C0">
      <w:pPr>
        <w:jc w:val="both"/>
        <w:rPr>
          <w:rFonts w:ascii="Times New Roman" w:eastAsia="Times New Roman" w:hAnsi="Times New Roman" w:cs="Times New Roman"/>
          <w:b/>
          <w:color w:val="000000"/>
          <w:sz w:val="24"/>
          <w:szCs w:val="24"/>
        </w:rPr>
      </w:pPr>
      <w:r w:rsidRPr="00CB2CAA">
        <w:rPr>
          <w:rFonts w:ascii="Times New Roman" w:hAnsi="Times New Roman" w:cs="Times New Roman"/>
          <w:b/>
          <w:sz w:val="24"/>
          <w:szCs w:val="24"/>
        </w:rPr>
        <w:t>UNFPA:</w:t>
      </w:r>
      <w:r w:rsidRPr="00CB2CAA">
        <w:rPr>
          <w:rFonts w:ascii="Times New Roman" w:hAnsi="Times New Roman" w:cs="Times New Roman"/>
          <w:sz w:val="24"/>
          <w:szCs w:val="24"/>
        </w:rPr>
        <w:t xml:space="preserve"> </w:t>
      </w:r>
      <w:r w:rsidRPr="00CB2CAA">
        <w:rPr>
          <w:rFonts w:ascii="Times New Roman" w:hAnsi="Times New Roman" w:cs="Times New Roman"/>
          <w:sz w:val="24"/>
          <w:szCs w:val="24"/>
        </w:rPr>
        <w:tab/>
        <w:t>United Nations Population Fund</w:t>
      </w:r>
    </w:p>
    <w:p w14:paraId="33F57D7A" w14:textId="55130D50"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WHO:</w:t>
      </w:r>
      <w:r w:rsidRPr="00CB2CAA">
        <w:rPr>
          <w:rFonts w:ascii="Times New Roman" w:hAnsi="Times New Roman" w:cs="Times New Roman"/>
          <w:sz w:val="24"/>
          <w:szCs w:val="24"/>
        </w:rPr>
        <w:t xml:space="preserve"> </w:t>
      </w:r>
      <w:r w:rsidR="00DA26F0" w:rsidRPr="00CB2CAA">
        <w:rPr>
          <w:rFonts w:ascii="Times New Roman" w:hAnsi="Times New Roman" w:cs="Times New Roman"/>
          <w:sz w:val="24"/>
          <w:szCs w:val="24"/>
        </w:rPr>
        <w:tab/>
      </w:r>
      <w:r w:rsidRPr="00CB2CAA">
        <w:rPr>
          <w:rFonts w:ascii="Times New Roman" w:hAnsi="Times New Roman" w:cs="Times New Roman"/>
          <w:sz w:val="24"/>
          <w:szCs w:val="24"/>
        </w:rPr>
        <w:t>World Health Organization</w:t>
      </w:r>
    </w:p>
    <w:p w14:paraId="6BDB7055" w14:textId="32BB2043"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b/>
          <w:sz w:val="24"/>
          <w:szCs w:val="24"/>
        </w:rPr>
        <w:t>WRH:</w:t>
      </w:r>
      <w:r w:rsidRPr="00CB2CAA">
        <w:rPr>
          <w:rFonts w:ascii="Times New Roman" w:hAnsi="Times New Roman" w:cs="Times New Roman"/>
          <w:sz w:val="24"/>
          <w:szCs w:val="24"/>
        </w:rPr>
        <w:t xml:space="preserve"> </w:t>
      </w:r>
      <w:r w:rsidR="00DA26F0" w:rsidRPr="00CB2CAA">
        <w:rPr>
          <w:rFonts w:ascii="Times New Roman" w:hAnsi="Times New Roman" w:cs="Times New Roman"/>
          <w:sz w:val="24"/>
          <w:szCs w:val="24"/>
        </w:rPr>
        <w:tab/>
      </w:r>
      <w:r w:rsidRPr="00CB2CAA">
        <w:rPr>
          <w:rFonts w:ascii="Times New Roman" w:hAnsi="Times New Roman" w:cs="Times New Roman"/>
          <w:sz w:val="24"/>
          <w:szCs w:val="24"/>
        </w:rPr>
        <w:t>Women’s Reproductive Health</w:t>
      </w:r>
    </w:p>
    <w:p w14:paraId="5C7163DD" w14:textId="77777777" w:rsidR="00484768" w:rsidRPr="00CB2CAA" w:rsidRDefault="00484768" w:rsidP="000075C0">
      <w:pPr>
        <w:spacing w:before="120" w:after="120" w:line="240" w:lineRule="auto"/>
        <w:jc w:val="both"/>
        <w:rPr>
          <w:rFonts w:ascii="Times New Roman" w:hAnsi="Times New Roman" w:cs="Times New Roman"/>
          <w:sz w:val="24"/>
          <w:szCs w:val="24"/>
        </w:rPr>
      </w:pPr>
    </w:p>
    <w:p w14:paraId="05110036" w14:textId="77777777" w:rsidR="00484768" w:rsidRPr="00CB2CAA" w:rsidRDefault="00484768" w:rsidP="000075C0">
      <w:pPr>
        <w:spacing w:before="120" w:after="120" w:line="240" w:lineRule="auto"/>
        <w:jc w:val="both"/>
        <w:rPr>
          <w:rFonts w:ascii="Times New Roman" w:hAnsi="Times New Roman" w:cs="Times New Roman"/>
          <w:sz w:val="24"/>
          <w:szCs w:val="24"/>
        </w:rPr>
      </w:pPr>
    </w:p>
    <w:p w14:paraId="7841D2CF" w14:textId="77777777" w:rsidR="00484768" w:rsidRPr="00CB2CAA" w:rsidRDefault="00484768" w:rsidP="000075C0">
      <w:pPr>
        <w:spacing w:before="120" w:after="120" w:line="240" w:lineRule="auto"/>
        <w:jc w:val="both"/>
        <w:rPr>
          <w:rFonts w:ascii="Times New Roman" w:hAnsi="Times New Roman" w:cs="Times New Roman"/>
          <w:sz w:val="24"/>
          <w:szCs w:val="24"/>
        </w:rPr>
      </w:pPr>
    </w:p>
    <w:p w14:paraId="10413C13" w14:textId="77777777" w:rsidR="00484768" w:rsidRPr="00CB2CAA" w:rsidRDefault="00484768" w:rsidP="000075C0">
      <w:pPr>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  </w:t>
      </w:r>
    </w:p>
    <w:p w14:paraId="6C6FD08F" w14:textId="77777777" w:rsidR="00224693" w:rsidRPr="00CB2CAA" w:rsidRDefault="00224693" w:rsidP="000075C0">
      <w:pPr>
        <w:spacing w:before="120" w:after="120" w:line="240" w:lineRule="auto"/>
        <w:jc w:val="both"/>
        <w:rPr>
          <w:rFonts w:ascii="Times New Roman" w:hAnsi="Times New Roman" w:cs="Times New Roman"/>
          <w:sz w:val="24"/>
          <w:szCs w:val="24"/>
        </w:rPr>
      </w:pPr>
    </w:p>
    <w:p w14:paraId="18A0E487" w14:textId="77777777" w:rsidR="00224693" w:rsidRPr="00CB2CAA" w:rsidRDefault="00224693" w:rsidP="000075C0">
      <w:pPr>
        <w:spacing w:before="120" w:after="120" w:line="240" w:lineRule="auto"/>
        <w:jc w:val="both"/>
        <w:rPr>
          <w:rFonts w:ascii="Times New Roman" w:hAnsi="Times New Roman" w:cs="Times New Roman"/>
          <w:sz w:val="24"/>
          <w:szCs w:val="24"/>
        </w:rPr>
      </w:pPr>
    </w:p>
    <w:p w14:paraId="6F6BDC24" w14:textId="77777777" w:rsidR="00224693" w:rsidRPr="00CB2CAA" w:rsidRDefault="00224693" w:rsidP="000075C0">
      <w:pPr>
        <w:spacing w:before="120" w:after="120" w:line="240" w:lineRule="auto"/>
        <w:jc w:val="both"/>
        <w:rPr>
          <w:rFonts w:ascii="Times New Roman" w:hAnsi="Times New Roman" w:cs="Times New Roman"/>
          <w:sz w:val="24"/>
          <w:szCs w:val="24"/>
        </w:rPr>
      </w:pPr>
    </w:p>
    <w:p w14:paraId="17E94DC3" w14:textId="77777777" w:rsidR="00224693" w:rsidRPr="00CB2CAA" w:rsidRDefault="00224693" w:rsidP="000075C0">
      <w:pPr>
        <w:spacing w:before="120" w:after="120" w:line="240" w:lineRule="auto"/>
        <w:jc w:val="both"/>
        <w:rPr>
          <w:rFonts w:ascii="Times New Roman" w:hAnsi="Times New Roman" w:cs="Times New Roman"/>
          <w:sz w:val="24"/>
          <w:szCs w:val="24"/>
        </w:rPr>
      </w:pPr>
    </w:p>
    <w:p w14:paraId="6C58EEE7" w14:textId="77777777" w:rsidR="00224693" w:rsidRPr="00CB2CAA" w:rsidRDefault="00224693" w:rsidP="000075C0">
      <w:pPr>
        <w:spacing w:before="120" w:after="120" w:line="240" w:lineRule="auto"/>
        <w:jc w:val="both"/>
        <w:rPr>
          <w:rFonts w:ascii="Times New Roman" w:hAnsi="Times New Roman" w:cs="Times New Roman"/>
          <w:sz w:val="24"/>
          <w:szCs w:val="24"/>
        </w:rPr>
      </w:pPr>
    </w:p>
    <w:p w14:paraId="2186CC7A" w14:textId="77777777" w:rsidR="00A24534" w:rsidRPr="00CB2CAA" w:rsidRDefault="00A24534" w:rsidP="000075C0">
      <w:pPr>
        <w:spacing w:before="120" w:after="120" w:line="240" w:lineRule="auto"/>
        <w:jc w:val="both"/>
        <w:rPr>
          <w:rFonts w:ascii="Times New Roman" w:hAnsi="Times New Roman" w:cs="Times New Roman"/>
          <w:sz w:val="24"/>
          <w:szCs w:val="24"/>
        </w:rPr>
      </w:pPr>
    </w:p>
    <w:p w14:paraId="32D28F97" w14:textId="759D2847" w:rsidR="00B15E6F" w:rsidRPr="00CB2CAA" w:rsidRDefault="00B15E6F" w:rsidP="000075C0">
      <w:pPr>
        <w:pStyle w:val="Heading1"/>
        <w:numPr>
          <w:ilvl w:val="0"/>
          <w:numId w:val="6"/>
        </w:numPr>
        <w:jc w:val="both"/>
        <w:rPr>
          <w:rFonts w:ascii="Times New Roman" w:hAnsi="Times New Roman" w:cs="Times New Roman"/>
          <w:color w:val="auto"/>
          <w:sz w:val="24"/>
          <w:szCs w:val="24"/>
        </w:rPr>
      </w:pPr>
      <w:bookmarkStart w:id="0" w:name="_Toc511881261"/>
      <w:r w:rsidRPr="00CB2CAA">
        <w:rPr>
          <w:rFonts w:ascii="Times New Roman" w:hAnsi="Times New Roman" w:cs="Times New Roman"/>
          <w:color w:val="auto"/>
          <w:sz w:val="24"/>
          <w:szCs w:val="24"/>
        </w:rPr>
        <w:lastRenderedPageBreak/>
        <w:t>Introduction</w:t>
      </w:r>
      <w:bookmarkEnd w:id="0"/>
    </w:p>
    <w:p w14:paraId="7C828A1E" w14:textId="69172984" w:rsidR="00FC2F91" w:rsidRPr="00CB2CAA" w:rsidRDefault="00FC2F91"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Sierra Leone is a relatively small country with a land area of about 72,000 square kilometers and an estimated population of about 7.09 million from 4.98 million in 2004, showing a growth rate of 3.2% (2015 </w:t>
      </w:r>
      <w:r w:rsidR="00484768" w:rsidRPr="00CB2CAA">
        <w:rPr>
          <w:rFonts w:ascii="Times New Roman" w:hAnsi="Times New Roman" w:cs="Times New Roman"/>
          <w:sz w:val="24"/>
          <w:szCs w:val="24"/>
        </w:rPr>
        <w:t>SL-</w:t>
      </w:r>
      <w:r w:rsidRPr="00CB2CAA">
        <w:rPr>
          <w:rFonts w:ascii="Times New Roman" w:hAnsi="Times New Roman" w:cs="Times New Roman"/>
          <w:sz w:val="24"/>
          <w:szCs w:val="24"/>
        </w:rPr>
        <w:t>P</w:t>
      </w:r>
      <w:r w:rsidR="00484768" w:rsidRPr="00CB2CAA">
        <w:rPr>
          <w:rFonts w:ascii="Times New Roman" w:hAnsi="Times New Roman" w:cs="Times New Roman"/>
          <w:sz w:val="24"/>
          <w:szCs w:val="24"/>
        </w:rPr>
        <w:t>HC)</w:t>
      </w:r>
      <w:r w:rsidRPr="00CB2CAA">
        <w:rPr>
          <w:rFonts w:ascii="Times New Roman" w:hAnsi="Times New Roman" w:cs="Times New Roman"/>
          <w:sz w:val="24"/>
          <w:szCs w:val="24"/>
        </w:rPr>
        <w:t>.  The population is predominantly rural with about 59.2% primarily engaged in agriculture, and those in densely populated urban areas, including the capital city, primarily engaged in services and industry</w:t>
      </w:r>
      <w:r w:rsidRPr="00CB2CAA">
        <w:rPr>
          <w:rStyle w:val="FootnoteReference"/>
          <w:rFonts w:ascii="Times New Roman" w:hAnsi="Times New Roman" w:cs="Times New Roman"/>
          <w:sz w:val="24"/>
          <w:szCs w:val="24"/>
        </w:rPr>
        <w:footnoteReference w:id="1"/>
      </w:r>
      <w:r w:rsidRPr="00CB2CAA">
        <w:rPr>
          <w:rFonts w:ascii="Times New Roman" w:hAnsi="Times New Roman" w:cs="Times New Roman"/>
          <w:sz w:val="24"/>
          <w:szCs w:val="24"/>
        </w:rPr>
        <w:t>.  The country’s population is largely youthful with those aged 0-35 years making up about 80%, and under 15 years constituting 40.9%.   This presents challenges in the provision of education, healthcare and jobs, but also represents a great resource offering opportunities to establish a solid foundation for development and great potential for harnessing the demographic dividend.</w:t>
      </w:r>
    </w:p>
    <w:p w14:paraId="212D79A0" w14:textId="77777777" w:rsidR="00FC2F91" w:rsidRPr="00CB2CAA" w:rsidRDefault="00FC2F91" w:rsidP="000075C0">
      <w:pPr>
        <w:pStyle w:val="ListParagraph"/>
        <w:spacing w:before="120" w:after="120" w:line="240" w:lineRule="auto"/>
        <w:jc w:val="both"/>
        <w:rPr>
          <w:rFonts w:ascii="Times New Roman" w:hAnsi="Times New Roman" w:cs="Times New Roman"/>
          <w:sz w:val="24"/>
          <w:szCs w:val="24"/>
        </w:rPr>
      </w:pPr>
    </w:p>
    <w:p w14:paraId="43F1965C" w14:textId="39683B94" w:rsidR="0044535D" w:rsidRPr="00CB2CAA" w:rsidRDefault="00DB61F6" w:rsidP="000075C0">
      <w:pPr>
        <w:pStyle w:val="ListParagraph"/>
        <w:numPr>
          <w:ilvl w:val="1"/>
          <w:numId w:val="3"/>
        </w:numPr>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The </w:t>
      </w:r>
      <w:r w:rsidR="00B15E6F" w:rsidRPr="00CB2CAA">
        <w:rPr>
          <w:rFonts w:ascii="Times New Roman" w:hAnsi="Times New Roman" w:cs="Times New Roman"/>
          <w:sz w:val="24"/>
          <w:szCs w:val="24"/>
        </w:rPr>
        <w:t>UNFPA Sierra Leone</w:t>
      </w:r>
      <w:r w:rsidRPr="00CB2CAA">
        <w:rPr>
          <w:rFonts w:ascii="Times New Roman" w:hAnsi="Times New Roman" w:cs="Times New Roman"/>
          <w:sz w:val="24"/>
          <w:szCs w:val="24"/>
        </w:rPr>
        <w:t xml:space="preserve"> sixth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(2015–2019) with Government and partners is currently </w:t>
      </w:r>
      <w:r w:rsidR="00B15E6F" w:rsidRPr="00CB2CAA">
        <w:rPr>
          <w:rFonts w:ascii="Times New Roman" w:hAnsi="Times New Roman" w:cs="Times New Roman"/>
          <w:sz w:val="24"/>
          <w:szCs w:val="24"/>
        </w:rPr>
        <w:t xml:space="preserve">in the fourth year of </w:t>
      </w:r>
      <w:r w:rsidRPr="00CB2CAA">
        <w:rPr>
          <w:rFonts w:ascii="Times New Roman" w:hAnsi="Times New Roman" w:cs="Times New Roman"/>
          <w:sz w:val="24"/>
          <w:szCs w:val="24"/>
        </w:rPr>
        <w:t xml:space="preserve">implementation.  </w:t>
      </w:r>
      <w:r w:rsidR="00B15E6F" w:rsidRPr="00CB2CAA">
        <w:rPr>
          <w:rFonts w:ascii="Times New Roman" w:hAnsi="Times New Roman" w:cs="Times New Roman"/>
          <w:sz w:val="24"/>
          <w:szCs w:val="24"/>
        </w:rPr>
        <w:t xml:space="preserve">The overall goal of the </w:t>
      </w:r>
      <w:proofErr w:type="spellStart"/>
      <w:r w:rsidR="00B15E6F" w:rsidRPr="00CB2CAA">
        <w:rPr>
          <w:rFonts w:ascii="Times New Roman" w:hAnsi="Times New Roman" w:cs="Times New Roman"/>
          <w:sz w:val="24"/>
          <w:szCs w:val="24"/>
        </w:rPr>
        <w:t>programme</w:t>
      </w:r>
      <w:proofErr w:type="spellEnd"/>
      <w:r w:rsidR="00B15E6F" w:rsidRPr="00CB2CAA">
        <w:rPr>
          <w:rFonts w:ascii="Times New Roman" w:hAnsi="Times New Roman" w:cs="Times New Roman"/>
          <w:sz w:val="24"/>
          <w:szCs w:val="24"/>
        </w:rPr>
        <w:t xml:space="preserve"> is to contribute to </w:t>
      </w:r>
      <w:r w:rsidR="00B15E6F" w:rsidRPr="00CB2CAA">
        <w:rPr>
          <w:rFonts w:ascii="Times New Roman" w:hAnsi="Times New Roman" w:cs="Times New Roman"/>
          <w:b/>
          <w:i/>
          <w:sz w:val="24"/>
          <w:szCs w:val="24"/>
        </w:rPr>
        <w:t>“</w:t>
      </w:r>
      <w:r w:rsidR="00B15E6F" w:rsidRPr="00CB2CAA">
        <w:rPr>
          <w:rFonts w:ascii="Times New Roman" w:eastAsia="Calibri" w:hAnsi="Times New Roman" w:cs="Times New Roman"/>
          <w:b/>
          <w:i/>
          <w:sz w:val="24"/>
          <w:szCs w:val="24"/>
          <w:lang w:eastAsia="x-none"/>
        </w:rPr>
        <w:t>universal access to rights-based, gender-sensitive sexual and reproductive health information and services, including for adolescents and young people</w:t>
      </w:r>
      <w:r w:rsidR="00B15E6F" w:rsidRPr="00CB2CAA">
        <w:rPr>
          <w:rFonts w:ascii="Times New Roman" w:hAnsi="Times New Roman" w:cs="Times New Roman"/>
          <w:b/>
          <w:i/>
          <w:sz w:val="24"/>
          <w:szCs w:val="24"/>
        </w:rPr>
        <w:t>”</w:t>
      </w:r>
      <w:r w:rsidR="00B15E6F" w:rsidRPr="00CB2CAA">
        <w:rPr>
          <w:rFonts w:ascii="Times New Roman" w:hAnsi="Times New Roman" w:cs="Times New Roman"/>
          <w:sz w:val="24"/>
          <w:szCs w:val="24"/>
        </w:rPr>
        <w:t xml:space="preserve"> as defined in the UNFPA Strategic Plan (2014-2017).   </w:t>
      </w:r>
      <w:r w:rsidR="0044535D" w:rsidRPr="00CB2CAA">
        <w:rPr>
          <w:rFonts w:ascii="Times New Roman" w:hAnsi="Times New Roman" w:cs="Times New Roman"/>
          <w:sz w:val="24"/>
          <w:szCs w:val="24"/>
        </w:rPr>
        <w:t xml:space="preserve">Overall, the </w:t>
      </w:r>
      <w:proofErr w:type="spellStart"/>
      <w:r w:rsidR="0044535D" w:rsidRPr="00CB2CAA">
        <w:rPr>
          <w:rFonts w:ascii="Times New Roman" w:hAnsi="Times New Roman" w:cs="Times New Roman"/>
          <w:sz w:val="24"/>
          <w:szCs w:val="24"/>
        </w:rPr>
        <w:t>programme</w:t>
      </w:r>
      <w:proofErr w:type="spellEnd"/>
      <w:r w:rsidR="0044535D" w:rsidRPr="00CB2CAA">
        <w:rPr>
          <w:rFonts w:ascii="Times New Roman" w:hAnsi="Times New Roman" w:cs="Times New Roman"/>
          <w:sz w:val="24"/>
          <w:szCs w:val="24"/>
        </w:rPr>
        <w:t xml:space="preserve"> contributes to Government’s development efforts especially in the areas of population and development; sexual and reproductive health and rights; reproductive health commodity security; gender equity, equality and empowerment of women, as well as promoting community advocacy and multi-sectoral partnerships for strengthening implementation of the ICPD Agenda in Sierra Leone.   </w:t>
      </w:r>
    </w:p>
    <w:p w14:paraId="0577239F" w14:textId="77777777" w:rsidR="0044535D" w:rsidRPr="00CB2CAA" w:rsidRDefault="0044535D" w:rsidP="000075C0">
      <w:pPr>
        <w:pStyle w:val="ListParagraph"/>
        <w:jc w:val="both"/>
        <w:rPr>
          <w:rFonts w:ascii="Times New Roman" w:hAnsi="Times New Roman" w:cs="Times New Roman"/>
          <w:sz w:val="24"/>
          <w:szCs w:val="24"/>
        </w:rPr>
      </w:pPr>
    </w:p>
    <w:p w14:paraId="7A96426E" w14:textId="20C27EAC" w:rsidR="0044535D" w:rsidRPr="00CB2CAA" w:rsidRDefault="0044535D"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At the outbreak </w:t>
      </w:r>
      <w:r w:rsidR="00B15E6F" w:rsidRPr="00CB2CAA">
        <w:rPr>
          <w:rFonts w:ascii="Times New Roman" w:hAnsi="Times New Roman" w:cs="Times New Roman"/>
          <w:sz w:val="24"/>
          <w:szCs w:val="24"/>
        </w:rPr>
        <w:t>of the Ebola Virus Disease</w:t>
      </w:r>
      <w:r w:rsidRPr="00CB2CAA">
        <w:rPr>
          <w:rFonts w:ascii="Times New Roman" w:hAnsi="Times New Roman" w:cs="Times New Roman"/>
          <w:sz w:val="24"/>
          <w:szCs w:val="24"/>
        </w:rPr>
        <w:t xml:space="preserve"> in May 2004</w:t>
      </w:r>
      <w:r w:rsidR="00DB61F6" w:rsidRPr="00CB2CAA">
        <w:rPr>
          <w:rFonts w:ascii="Times New Roman" w:hAnsi="Times New Roman" w:cs="Times New Roman"/>
          <w:sz w:val="24"/>
          <w:szCs w:val="24"/>
        </w:rPr>
        <w:t xml:space="preserve">, </w:t>
      </w:r>
      <w:r w:rsidRPr="00CB2CAA">
        <w:rPr>
          <w:rFonts w:ascii="Times New Roman" w:hAnsi="Times New Roman" w:cs="Times New Roman"/>
          <w:sz w:val="24"/>
          <w:szCs w:val="24"/>
        </w:rPr>
        <w:t xml:space="preserve">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also took into consideration its devastating consequences </w:t>
      </w:r>
      <w:r w:rsidR="00B15E6F" w:rsidRPr="00CB2CAA">
        <w:rPr>
          <w:rFonts w:ascii="Times New Roman" w:hAnsi="Times New Roman" w:cs="Times New Roman"/>
          <w:sz w:val="24"/>
          <w:szCs w:val="24"/>
        </w:rPr>
        <w:t xml:space="preserve">with focus on building a resilient health system for the delivery of </w:t>
      </w:r>
      <w:r w:rsidRPr="00CB2CAA">
        <w:rPr>
          <w:rFonts w:ascii="Times New Roman" w:hAnsi="Times New Roman" w:cs="Times New Roman"/>
          <w:sz w:val="24"/>
          <w:szCs w:val="24"/>
        </w:rPr>
        <w:t xml:space="preserve">essential </w:t>
      </w:r>
      <w:r w:rsidR="00B15E6F" w:rsidRPr="00CB2CAA">
        <w:rPr>
          <w:rFonts w:ascii="Times New Roman" w:hAnsi="Times New Roman" w:cs="Times New Roman"/>
          <w:sz w:val="24"/>
          <w:szCs w:val="24"/>
        </w:rPr>
        <w:t>sexual and reproductive health services</w:t>
      </w:r>
      <w:r w:rsidRPr="00CB2CAA">
        <w:rPr>
          <w:rFonts w:ascii="Times New Roman" w:hAnsi="Times New Roman" w:cs="Times New Roman"/>
          <w:sz w:val="24"/>
          <w:szCs w:val="24"/>
        </w:rPr>
        <w:t xml:space="preserve">. </w:t>
      </w:r>
      <w:r w:rsidR="00B15E6F" w:rsidRPr="00CB2CAA">
        <w:rPr>
          <w:rFonts w:ascii="Times New Roman" w:hAnsi="Times New Roman" w:cs="Times New Roman"/>
          <w:sz w:val="24"/>
          <w:szCs w:val="24"/>
        </w:rPr>
        <w:t xml:space="preserve">Greater emphasis was placed on building human resources for health service delivery, as well as addressing the diminished confidence by communities in the ability of Service Delivery Points </w:t>
      </w:r>
      <w:r w:rsidR="00DB61F6" w:rsidRPr="00CB2CAA">
        <w:rPr>
          <w:rFonts w:ascii="Times New Roman" w:hAnsi="Times New Roman" w:cs="Times New Roman"/>
          <w:sz w:val="24"/>
          <w:szCs w:val="24"/>
        </w:rPr>
        <w:t xml:space="preserve">(SDPs) </w:t>
      </w:r>
      <w:r w:rsidR="00B15E6F" w:rsidRPr="00CB2CAA">
        <w:rPr>
          <w:rFonts w:ascii="Times New Roman" w:hAnsi="Times New Roman" w:cs="Times New Roman"/>
          <w:sz w:val="24"/>
          <w:szCs w:val="24"/>
        </w:rPr>
        <w:t>and health workers for saving lives.</w:t>
      </w:r>
      <w:r w:rsidR="00D725CC" w:rsidRPr="00CB2CAA">
        <w:rPr>
          <w:rFonts w:ascii="Times New Roman" w:hAnsi="Times New Roman" w:cs="Times New Roman"/>
          <w:sz w:val="24"/>
          <w:szCs w:val="24"/>
        </w:rPr>
        <w:t xml:space="preserve"> Overall, t</w:t>
      </w:r>
      <w:r w:rsidRPr="00CB2CAA">
        <w:rPr>
          <w:rFonts w:ascii="Times New Roman" w:hAnsi="Times New Roman" w:cs="Times New Roman"/>
          <w:sz w:val="24"/>
          <w:szCs w:val="24"/>
        </w:rPr>
        <w:t xml:space="preserve">he EVD outbreak </w:t>
      </w:r>
      <w:r w:rsidR="00D725CC" w:rsidRPr="00CB2CAA">
        <w:rPr>
          <w:rFonts w:ascii="Times New Roman" w:hAnsi="Times New Roman" w:cs="Times New Roman"/>
          <w:sz w:val="24"/>
          <w:szCs w:val="24"/>
        </w:rPr>
        <w:t xml:space="preserve">compelled </w:t>
      </w:r>
      <w:r w:rsidRPr="00CB2CAA">
        <w:rPr>
          <w:rFonts w:ascii="Times New Roman" w:hAnsi="Times New Roman" w:cs="Times New Roman"/>
          <w:sz w:val="24"/>
          <w:szCs w:val="24"/>
        </w:rPr>
        <w:t xml:space="preserve">a new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management dynamics with the President’s Recovery Priorities embedded in the implementation of a 12-24 months post-Ebola recovery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vertAlign w:val="superscript"/>
        </w:rPr>
        <w:footnoteReference w:id="2"/>
      </w:r>
      <w:r w:rsidRPr="00CB2CAA">
        <w:rPr>
          <w:rFonts w:ascii="Times New Roman" w:hAnsi="Times New Roman" w:cs="Times New Roman"/>
          <w:sz w:val="24"/>
          <w:szCs w:val="24"/>
        </w:rPr>
        <w:t xml:space="preserve">.  </w:t>
      </w:r>
      <w:r w:rsidR="000658B5" w:rsidRPr="00CB2CAA">
        <w:rPr>
          <w:rFonts w:ascii="Times New Roman" w:hAnsi="Times New Roman" w:cs="Times New Roman"/>
          <w:sz w:val="24"/>
          <w:szCs w:val="24"/>
        </w:rPr>
        <w:t xml:space="preserve">New opportunities also emerged as evidenced by a number of new projects and interventions supported by development partners such as the DFID Saving Lives Project.  </w:t>
      </w:r>
    </w:p>
    <w:p w14:paraId="54C92F05" w14:textId="77777777" w:rsidR="000658B5" w:rsidRPr="00CB2CAA" w:rsidRDefault="000658B5" w:rsidP="000075C0">
      <w:pPr>
        <w:pStyle w:val="ListParagraph"/>
        <w:spacing w:before="120" w:after="120" w:line="240" w:lineRule="auto"/>
        <w:ind w:left="900"/>
        <w:jc w:val="both"/>
        <w:rPr>
          <w:rFonts w:ascii="Times New Roman" w:hAnsi="Times New Roman" w:cs="Times New Roman"/>
          <w:sz w:val="24"/>
          <w:szCs w:val="24"/>
        </w:rPr>
      </w:pPr>
    </w:p>
    <w:p w14:paraId="753B585A" w14:textId="0D256D83" w:rsidR="00B15E6F" w:rsidRPr="00CB2CAA" w:rsidRDefault="00B15E6F" w:rsidP="000075C0">
      <w:pPr>
        <w:pStyle w:val="ListParagraph"/>
        <w:numPr>
          <w:ilvl w:val="1"/>
          <w:numId w:val="3"/>
        </w:numPr>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In terms of synergies with oth</w:t>
      </w:r>
      <w:r w:rsidR="00DB61F6" w:rsidRPr="00CB2CAA">
        <w:rPr>
          <w:rFonts w:ascii="Times New Roman" w:hAnsi="Times New Roman" w:cs="Times New Roman"/>
          <w:sz w:val="24"/>
          <w:szCs w:val="24"/>
        </w:rPr>
        <w:t xml:space="preserve">er development frameworks, the </w:t>
      </w:r>
      <w:proofErr w:type="spellStart"/>
      <w:r w:rsidR="00F9439D" w:rsidRPr="00CB2CAA">
        <w:rPr>
          <w:rFonts w:ascii="Times New Roman" w:hAnsi="Times New Roman" w:cs="Times New Roman"/>
          <w:sz w:val="24"/>
          <w:szCs w:val="24"/>
        </w:rPr>
        <w:t>programme</w:t>
      </w:r>
      <w:proofErr w:type="spellEnd"/>
      <w:r w:rsidR="00F9439D" w:rsidRPr="00CB2CAA">
        <w:rPr>
          <w:rFonts w:ascii="Times New Roman" w:hAnsi="Times New Roman" w:cs="Times New Roman"/>
          <w:sz w:val="24"/>
          <w:szCs w:val="24"/>
        </w:rPr>
        <w:t xml:space="preserve"> is primarily linked to the UNFPA Sierra Leone </w:t>
      </w:r>
      <w:r w:rsidR="00DB61F6" w:rsidRPr="00CB2CAA">
        <w:rPr>
          <w:rFonts w:ascii="Times New Roman" w:hAnsi="Times New Roman" w:cs="Times New Roman"/>
          <w:sz w:val="24"/>
          <w:szCs w:val="24"/>
        </w:rPr>
        <w:t>s</w:t>
      </w:r>
      <w:r w:rsidRPr="00CB2CAA">
        <w:rPr>
          <w:rFonts w:ascii="Times New Roman" w:hAnsi="Times New Roman" w:cs="Times New Roman"/>
          <w:sz w:val="24"/>
          <w:szCs w:val="24"/>
        </w:rPr>
        <w:t xml:space="preserve">ixth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Document (</w:t>
      </w:r>
      <w:r w:rsidR="00F9439D" w:rsidRPr="00CB2CAA">
        <w:rPr>
          <w:rFonts w:ascii="Times New Roman" w:hAnsi="Times New Roman" w:cs="Times New Roman"/>
          <w:sz w:val="24"/>
          <w:szCs w:val="24"/>
        </w:rPr>
        <w:t xml:space="preserve">CPD </w:t>
      </w:r>
      <w:r w:rsidR="00484768" w:rsidRPr="00CB2CAA">
        <w:rPr>
          <w:rFonts w:ascii="Times New Roman" w:hAnsi="Times New Roman" w:cs="Times New Roman"/>
          <w:sz w:val="24"/>
          <w:szCs w:val="24"/>
        </w:rPr>
        <w:t>2015-2019)</w:t>
      </w:r>
      <w:r w:rsidRPr="00CB2CAA">
        <w:rPr>
          <w:rFonts w:ascii="Times New Roman" w:hAnsi="Times New Roman" w:cs="Times New Roman"/>
          <w:sz w:val="24"/>
          <w:szCs w:val="24"/>
        </w:rPr>
        <w:t>; the UN Development Assistance F</w:t>
      </w:r>
      <w:r w:rsidR="00484768" w:rsidRPr="00CB2CAA">
        <w:rPr>
          <w:rFonts w:ascii="Times New Roman" w:hAnsi="Times New Roman" w:cs="Times New Roman"/>
          <w:sz w:val="24"/>
          <w:szCs w:val="24"/>
        </w:rPr>
        <w:t>ramework for Sierra Leone (</w:t>
      </w:r>
      <w:r w:rsidRPr="00CB2CAA">
        <w:rPr>
          <w:rFonts w:ascii="Times New Roman" w:hAnsi="Times New Roman" w:cs="Times New Roman"/>
          <w:sz w:val="24"/>
          <w:szCs w:val="24"/>
        </w:rPr>
        <w:t xml:space="preserve">2015-2018); and the Government’s Third Poverty Reduction Strategy Paper- Agenda for Prosperity (2013-2018).  In particular, 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is aligned primarily to three out of the eight key pillars of the Government’s development agenda and related UNDAF outcomes</w:t>
      </w:r>
      <w:r w:rsidR="000658B5" w:rsidRPr="00CB2CAA">
        <w:rPr>
          <w:rStyle w:val="FootnoteReference"/>
          <w:rFonts w:ascii="Times New Roman" w:hAnsi="Times New Roman" w:cs="Times New Roman"/>
          <w:sz w:val="24"/>
          <w:szCs w:val="24"/>
        </w:rPr>
        <w:footnoteReference w:id="3"/>
      </w:r>
      <w:r w:rsidRPr="00CB2CAA">
        <w:rPr>
          <w:rFonts w:ascii="Times New Roman" w:hAnsi="Times New Roman" w:cs="Times New Roman"/>
          <w:sz w:val="24"/>
          <w:szCs w:val="24"/>
        </w:rPr>
        <w:t xml:space="preserve">.  It also addresses related issues in the ICPD+10 Review Report; ICPD Beyond 2014, and the new Post-2015 Sustainable Development Goals.  </w:t>
      </w:r>
    </w:p>
    <w:p w14:paraId="5AE26420" w14:textId="77777777" w:rsidR="00FC2F91" w:rsidRPr="00CB2CAA" w:rsidRDefault="00FC2F91" w:rsidP="000075C0">
      <w:pPr>
        <w:pStyle w:val="ListParagraph"/>
        <w:spacing w:before="120" w:after="120" w:line="240" w:lineRule="auto"/>
        <w:jc w:val="both"/>
        <w:rPr>
          <w:rFonts w:ascii="Times New Roman" w:hAnsi="Times New Roman" w:cs="Times New Roman"/>
          <w:b/>
          <w:sz w:val="24"/>
          <w:szCs w:val="24"/>
        </w:rPr>
      </w:pPr>
    </w:p>
    <w:p w14:paraId="6BE6EA3E" w14:textId="595096E4" w:rsidR="00704404" w:rsidRPr="00CB2CAA" w:rsidRDefault="00D725CC"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lastRenderedPageBreak/>
        <w:t>T</w:t>
      </w:r>
      <w:r w:rsidR="00B15E6F" w:rsidRPr="00CB2CAA">
        <w:rPr>
          <w:rFonts w:ascii="Times New Roman" w:hAnsi="Times New Roman" w:cs="Times New Roman"/>
          <w:sz w:val="24"/>
          <w:szCs w:val="24"/>
        </w:rPr>
        <w:t xml:space="preserve">he </w:t>
      </w:r>
      <w:proofErr w:type="spellStart"/>
      <w:r w:rsidR="00B15E6F" w:rsidRPr="00CB2CAA">
        <w:rPr>
          <w:rFonts w:ascii="Times New Roman" w:hAnsi="Times New Roman" w:cs="Times New Roman"/>
          <w:sz w:val="24"/>
          <w:szCs w:val="24"/>
        </w:rPr>
        <w:t>programme</w:t>
      </w:r>
      <w:proofErr w:type="spellEnd"/>
      <w:r w:rsidR="00B15E6F" w:rsidRPr="00CB2CAA">
        <w:rPr>
          <w:rFonts w:ascii="Times New Roman" w:hAnsi="Times New Roman" w:cs="Times New Roman"/>
          <w:sz w:val="24"/>
          <w:szCs w:val="24"/>
        </w:rPr>
        <w:t xml:space="preserve"> adopted the “Cluster Approach”, as </w:t>
      </w:r>
      <w:r w:rsidR="0004686A" w:rsidRPr="00CB2CAA">
        <w:rPr>
          <w:rFonts w:ascii="Times New Roman" w:hAnsi="Times New Roman" w:cs="Times New Roman"/>
          <w:sz w:val="24"/>
          <w:szCs w:val="24"/>
        </w:rPr>
        <w:t xml:space="preserve">a </w:t>
      </w:r>
      <w:r w:rsidR="00B15E6F" w:rsidRPr="00CB2CAA">
        <w:rPr>
          <w:rFonts w:ascii="Times New Roman" w:hAnsi="Times New Roman" w:cs="Times New Roman"/>
          <w:sz w:val="24"/>
          <w:szCs w:val="24"/>
        </w:rPr>
        <w:t xml:space="preserve">strategy for effective </w:t>
      </w:r>
      <w:r w:rsidR="0004686A" w:rsidRPr="00CB2CAA">
        <w:rPr>
          <w:rFonts w:ascii="Times New Roman" w:hAnsi="Times New Roman" w:cs="Times New Roman"/>
          <w:sz w:val="24"/>
          <w:szCs w:val="24"/>
        </w:rPr>
        <w:t xml:space="preserve">implementation and </w:t>
      </w:r>
      <w:r w:rsidR="00B15E6F" w:rsidRPr="00CB2CAA">
        <w:rPr>
          <w:rFonts w:ascii="Times New Roman" w:hAnsi="Times New Roman" w:cs="Times New Roman"/>
          <w:sz w:val="24"/>
          <w:szCs w:val="24"/>
        </w:rPr>
        <w:t>delivery on results</w:t>
      </w:r>
      <w:r w:rsidR="0004686A" w:rsidRPr="00CB2CAA">
        <w:rPr>
          <w:rFonts w:ascii="Times New Roman" w:hAnsi="Times New Roman" w:cs="Times New Roman"/>
          <w:sz w:val="24"/>
          <w:szCs w:val="24"/>
        </w:rPr>
        <w:t xml:space="preserve">. </w:t>
      </w:r>
      <w:r w:rsidRPr="00CB2CAA">
        <w:rPr>
          <w:rFonts w:ascii="Times New Roman" w:hAnsi="Times New Roman" w:cs="Times New Roman"/>
          <w:sz w:val="24"/>
          <w:szCs w:val="24"/>
        </w:rPr>
        <w:t>At inception, t</w:t>
      </w:r>
      <w:r w:rsidR="0004686A" w:rsidRPr="00CB2CAA">
        <w:rPr>
          <w:rFonts w:ascii="Times New Roman" w:hAnsi="Times New Roman" w:cs="Times New Roman"/>
          <w:sz w:val="24"/>
          <w:szCs w:val="24"/>
        </w:rPr>
        <w:t xml:space="preserve">he two </w:t>
      </w:r>
      <w:r w:rsidR="00B15E6F" w:rsidRPr="00CB2CAA">
        <w:rPr>
          <w:rFonts w:ascii="Times New Roman" w:hAnsi="Times New Roman" w:cs="Times New Roman"/>
          <w:sz w:val="24"/>
          <w:szCs w:val="24"/>
        </w:rPr>
        <w:t>main clusters</w:t>
      </w:r>
      <w:r w:rsidR="0004686A" w:rsidRPr="00CB2CAA">
        <w:rPr>
          <w:rFonts w:ascii="Times New Roman" w:hAnsi="Times New Roman" w:cs="Times New Roman"/>
          <w:sz w:val="24"/>
          <w:szCs w:val="24"/>
        </w:rPr>
        <w:t xml:space="preserve"> </w:t>
      </w:r>
      <w:r w:rsidRPr="00CB2CAA">
        <w:rPr>
          <w:rFonts w:ascii="Times New Roman" w:hAnsi="Times New Roman" w:cs="Times New Roman"/>
          <w:sz w:val="24"/>
          <w:szCs w:val="24"/>
        </w:rPr>
        <w:t>were</w:t>
      </w:r>
      <w:r w:rsidR="0004686A" w:rsidRPr="00CB2CAA">
        <w:rPr>
          <w:rFonts w:ascii="Times New Roman" w:hAnsi="Times New Roman" w:cs="Times New Roman"/>
          <w:sz w:val="24"/>
          <w:szCs w:val="24"/>
        </w:rPr>
        <w:t xml:space="preserve">: (a) </w:t>
      </w:r>
      <w:r w:rsidR="00B15E6F" w:rsidRPr="00CB2CAA">
        <w:rPr>
          <w:rFonts w:ascii="Times New Roman" w:hAnsi="Times New Roman" w:cs="Times New Roman"/>
          <w:sz w:val="24"/>
          <w:szCs w:val="24"/>
        </w:rPr>
        <w:t>Women’s Reproductive Health (WRH)</w:t>
      </w:r>
      <w:r w:rsidR="0004686A" w:rsidRPr="00CB2CAA">
        <w:rPr>
          <w:rFonts w:ascii="Times New Roman" w:hAnsi="Times New Roman" w:cs="Times New Roman"/>
          <w:sz w:val="24"/>
          <w:szCs w:val="24"/>
        </w:rPr>
        <w:t>;</w:t>
      </w:r>
      <w:r w:rsidR="00B15E6F" w:rsidRPr="00CB2CAA">
        <w:rPr>
          <w:rFonts w:ascii="Times New Roman" w:hAnsi="Times New Roman" w:cs="Times New Roman"/>
          <w:sz w:val="24"/>
          <w:szCs w:val="24"/>
        </w:rPr>
        <w:t xml:space="preserve"> and </w:t>
      </w:r>
      <w:r w:rsidR="0004686A" w:rsidRPr="00CB2CAA">
        <w:rPr>
          <w:rFonts w:ascii="Times New Roman" w:hAnsi="Times New Roman" w:cs="Times New Roman"/>
          <w:sz w:val="24"/>
          <w:szCs w:val="24"/>
        </w:rPr>
        <w:t>(b) Adolescents and Youth (AY); while Gender</w:t>
      </w:r>
      <w:r w:rsidR="00B15E6F" w:rsidRPr="00CB2CAA">
        <w:rPr>
          <w:rFonts w:ascii="Times New Roman" w:hAnsi="Times New Roman" w:cs="Times New Roman"/>
          <w:sz w:val="24"/>
          <w:szCs w:val="24"/>
        </w:rPr>
        <w:t xml:space="preserve"> </w:t>
      </w:r>
      <w:r w:rsidR="0004686A" w:rsidRPr="00CB2CAA">
        <w:rPr>
          <w:rFonts w:ascii="Times New Roman" w:hAnsi="Times New Roman" w:cs="Times New Roman"/>
          <w:sz w:val="24"/>
          <w:szCs w:val="24"/>
        </w:rPr>
        <w:t xml:space="preserve">(G) </w:t>
      </w:r>
      <w:r w:rsidR="00B15E6F" w:rsidRPr="00CB2CAA">
        <w:rPr>
          <w:rFonts w:ascii="Times New Roman" w:hAnsi="Times New Roman" w:cs="Times New Roman"/>
          <w:sz w:val="24"/>
          <w:szCs w:val="24"/>
        </w:rPr>
        <w:t xml:space="preserve">and Population and Development </w:t>
      </w:r>
      <w:r w:rsidR="0004686A" w:rsidRPr="00CB2CAA">
        <w:rPr>
          <w:rFonts w:ascii="Times New Roman" w:hAnsi="Times New Roman" w:cs="Times New Roman"/>
          <w:sz w:val="24"/>
          <w:szCs w:val="24"/>
        </w:rPr>
        <w:t xml:space="preserve">(P&amp;D) </w:t>
      </w:r>
      <w:r w:rsidR="00B15E6F" w:rsidRPr="00CB2CAA">
        <w:rPr>
          <w:rFonts w:ascii="Times New Roman" w:hAnsi="Times New Roman" w:cs="Times New Roman"/>
          <w:sz w:val="24"/>
          <w:szCs w:val="24"/>
        </w:rPr>
        <w:t xml:space="preserve">mainstreamed as cross-cutting </w:t>
      </w:r>
      <w:r w:rsidR="0004686A" w:rsidRPr="00CB2CAA">
        <w:rPr>
          <w:rFonts w:ascii="Times New Roman" w:hAnsi="Times New Roman" w:cs="Times New Roman"/>
          <w:sz w:val="24"/>
          <w:szCs w:val="24"/>
        </w:rPr>
        <w:t xml:space="preserve">issues. </w:t>
      </w:r>
      <w:r w:rsidR="000658B5" w:rsidRPr="00CB2CAA">
        <w:rPr>
          <w:rFonts w:ascii="Times New Roman" w:hAnsi="Times New Roman" w:cs="Times New Roman"/>
          <w:sz w:val="24"/>
          <w:szCs w:val="24"/>
        </w:rPr>
        <w:t>With s</w:t>
      </w:r>
      <w:r w:rsidR="00B15E6F" w:rsidRPr="00CB2CAA">
        <w:rPr>
          <w:rFonts w:ascii="Times New Roman" w:hAnsi="Times New Roman" w:cs="Times New Roman"/>
          <w:sz w:val="24"/>
          <w:szCs w:val="24"/>
        </w:rPr>
        <w:t xml:space="preserve">ome modifications </w:t>
      </w:r>
      <w:r w:rsidR="00F9439D" w:rsidRPr="00CB2CAA">
        <w:rPr>
          <w:rFonts w:ascii="Times New Roman" w:hAnsi="Times New Roman" w:cs="Times New Roman"/>
          <w:sz w:val="24"/>
          <w:szCs w:val="24"/>
        </w:rPr>
        <w:t xml:space="preserve">along the way </w:t>
      </w:r>
      <w:r w:rsidR="00B15E6F" w:rsidRPr="00CB2CAA">
        <w:rPr>
          <w:rFonts w:ascii="Times New Roman" w:hAnsi="Times New Roman" w:cs="Times New Roman"/>
          <w:sz w:val="24"/>
          <w:szCs w:val="24"/>
        </w:rPr>
        <w:t>there are presently three clusters, namely: (a) Women’s Reproductive Health</w:t>
      </w:r>
      <w:r w:rsidR="0004686A" w:rsidRPr="00CB2CAA">
        <w:rPr>
          <w:rFonts w:ascii="Times New Roman" w:hAnsi="Times New Roman" w:cs="Times New Roman"/>
          <w:sz w:val="24"/>
          <w:szCs w:val="24"/>
        </w:rPr>
        <w:t xml:space="preserve"> (</w:t>
      </w:r>
      <w:r w:rsidR="00B15E6F" w:rsidRPr="00CB2CAA">
        <w:rPr>
          <w:rFonts w:ascii="Times New Roman" w:hAnsi="Times New Roman" w:cs="Times New Roman"/>
          <w:sz w:val="24"/>
          <w:szCs w:val="24"/>
        </w:rPr>
        <w:t>WRH</w:t>
      </w:r>
      <w:r w:rsidR="0004686A" w:rsidRPr="00CB2CAA">
        <w:rPr>
          <w:rFonts w:ascii="Times New Roman" w:hAnsi="Times New Roman" w:cs="Times New Roman"/>
          <w:sz w:val="24"/>
          <w:szCs w:val="24"/>
        </w:rPr>
        <w:t>)</w:t>
      </w:r>
      <w:r w:rsidR="00B15E6F" w:rsidRPr="00CB2CAA">
        <w:rPr>
          <w:rFonts w:ascii="Times New Roman" w:hAnsi="Times New Roman" w:cs="Times New Roman"/>
          <w:sz w:val="24"/>
          <w:szCs w:val="24"/>
        </w:rPr>
        <w:t xml:space="preserve"> (b</w:t>
      </w:r>
      <w:r w:rsidR="0004686A" w:rsidRPr="00CB2CAA">
        <w:rPr>
          <w:rFonts w:ascii="Times New Roman" w:hAnsi="Times New Roman" w:cs="Times New Roman"/>
          <w:sz w:val="24"/>
          <w:szCs w:val="24"/>
        </w:rPr>
        <w:t>) Adolescents, Youth and Gender (</w:t>
      </w:r>
      <w:r w:rsidR="00B15E6F" w:rsidRPr="00CB2CAA">
        <w:rPr>
          <w:rFonts w:ascii="Times New Roman" w:hAnsi="Times New Roman" w:cs="Times New Roman"/>
          <w:sz w:val="24"/>
          <w:szCs w:val="24"/>
        </w:rPr>
        <w:t>AYG</w:t>
      </w:r>
      <w:r w:rsidR="0004686A" w:rsidRPr="00CB2CAA">
        <w:rPr>
          <w:rFonts w:ascii="Times New Roman" w:hAnsi="Times New Roman" w:cs="Times New Roman"/>
          <w:sz w:val="24"/>
          <w:szCs w:val="24"/>
        </w:rPr>
        <w:t>)</w:t>
      </w:r>
      <w:r w:rsidR="00B15E6F" w:rsidRPr="00CB2CAA">
        <w:rPr>
          <w:rFonts w:ascii="Times New Roman" w:hAnsi="Times New Roman" w:cs="Times New Roman"/>
          <w:sz w:val="24"/>
          <w:szCs w:val="24"/>
        </w:rPr>
        <w:t xml:space="preserve">; and (c) Population and Development (P&amp;D).  </w:t>
      </w:r>
      <w:r w:rsidR="00F9439D" w:rsidRPr="00CB2CAA">
        <w:rPr>
          <w:rFonts w:ascii="Times New Roman" w:hAnsi="Times New Roman" w:cs="Times New Roman"/>
          <w:sz w:val="24"/>
          <w:szCs w:val="24"/>
        </w:rPr>
        <w:t>A communications</w:t>
      </w:r>
      <w:r w:rsidR="00B15E6F" w:rsidRPr="00CB2CAA">
        <w:rPr>
          <w:rFonts w:ascii="Times New Roman" w:hAnsi="Times New Roman" w:cs="Times New Roman"/>
          <w:sz w:val="24"/>
          <w:szCs w:val="24"/>
        </w:rPr>
        <w:t xml:space="preserve"> </w:t>
      </w:r>
      <w:r w:rsidR="00F9439D" w:rsidRPr="00CB2CAA">
        <w:rPr>
          <w:rFonts w:ascii="Times New Roman" w:hAnsi="Times New Roman" w:cs="Times New Roman"/>
          <w:sz w:val="24"/>
          <w:szCs w:val="24"/>
        </w:rPr>
        <w:t xml:space="preserve">team cuts across </w:t>
      </w:r>
      <w:r w:rsidR="00B15E6F" w:rsidRPr="00CB2CAA">
        <w:rPr>
          <w:rFonts w:ascii="Times New Roman" w:hAnsi="Times New Roman" w:cs="Times New Roman"/>
          <w:sz w:val="24"/>
          <w:szCs w:val="24"/>
        </w:rPr>
        <w:t xml:space="preserve">for advocacy, </w:t>
      </w:r>
      <w:r w:rsidR="00F9439D" w:rsidRPr="00CB2CAA">
        <w:rPr>
          <w:rFonts w:ascii="Times New Roman" w:hAnsi="Times New Roman" w:cs="Times New Roman"/>
          <w:sz w:val="24"/>
          <w:szCs w:val="24"/>
        </w:rPr>
        <w:t>information-</w:t>
      </w:r>
      <w:r w:rsidR="00B15E6F" w:rsidRPr="00CB2CAA">
        <w:rPr>
          <w:rFonts w:ascii="Times New Roman" w:hAnsi="Times New Roman" w:cs="Times New Roman"/>
          <w:sz w:val="24"/>
          <w:szCs w:val="24"/>
        </w:rPr>
        <w:t xml:space="preserve">sharing information on </w:t>
      </w:r>
      <w:proofErr w:type="spellStart"/>
      <w:r w:rsidR="00B15E6F" w:rsidRPr="00CB2CAA">
        <w:rPr>
          <w:rFonts w:ascii="Times New Roman" w:hAnsi="Times New Roman" w:cs="Times New Roman"/>
          <w:sz w:val="24"/>
          <w:szCs w:val="24"/>
        </w:rPr>
        <w:t>programme</w:t>
      </w:r>
      <w:proofErr w:type="spellEnd"/>
      <w:r w:rsidR="00B15E6F" w:rsidRPr="00CB2CAA">
        <w:rPr>
          <w:rFonts w:ascii="Times New Roman" w:hAnsi="Times New Roman" w:cs="Times New Roman"/>
          <w:sz w:val="24"/>
          <w:szCs w:val="24"/>
        </w:rPr>
        <w:t xml:space="preserve"> deliverables, </w:t>
      </w:r>
      <w:r w:rsidR="00F9439D" w:rsidRPr="00CB2CAA">
        <w:rPr>
          <w:rFonts w:ascii="Times New Roman" w:hAnsi="Times New Roman" w:cs="Times New Roman"/>
          <w:sz w:val="24"/>
          <w:szCs w:val="24"/>
        </w:rPr>
        <w:t xml:space="preserve">and </w:t>
      </w:r>
      <w:r w:rsidR="00B15E6F" w:rsidRPr="00CB2CAA">
        <w:rPr>
          <w:rFonts w:ascii="Times New Roman" w:hAnsi="Times New Roman" w:cs="Times New Roman"/>
          <w:sz w:val="24"/>
          <w:szCs w:val="24"/>
        </w:rPr>
        <w:t xml:space="preserve">reporting </w:t>
      </w:r>
      <w:r w:rsidR="00F9439D" w:rsidRPr="00CB2CAA">
        <w:rPr>
          <w:rFonts w:ascii="Times New Roman" w:hAnsi="Times New Roman" w:cs="Times New Roman"/>
          <w:sz w:val="24"/>
          <w:szCs w:val="24"/>
        </w:rPr>
        <w:t xml:space="preserve">on </w:t>
      </w:r>
      <w:r w:rsidR="00B15E6F" w:rsidRPr="00CB2CAA">
        <w:rPr>
          <w:rFonts w:ascii="Times New Roman" w:hAnsi="Times New Roman" w:cs="Times New Roman"/>
          <w:sz w:val="24"/>
          <w:szCs w:val="24"/>
        </w:rPr>
        <w:t xml:space="preserve">human interest stories </w:t>
      </w:r>
      <w:r w:rsidR="00F9439D" w:rsidRPr="00CB2CAA">
        <w:rPr>
          <w:rFonts w:ascii="Times New Roman" w:hAnsi="Times New Roman" w:cs="Times New Roman"/>
          <w:sz w:val="24"/>
          <w:szCs w:val="24"/>
        </w:rPr>
        <w:t xml:space="preserve">for </w:t>
      </w:r>
      <w:r w:rsidR="00B15E6F" w:rsidRPr="00CB2CAA">
        <w:rPr>
          <w:rFonts w:ascii="Times New Roman" w:hAnsi="Times New Roman" w:cs="Times New Roman"/>
          <w:sz w:val="24"/>
          <w:szCs w:val="24"/>
        </w:rPr>
        <w:t>UNFPA visibility and resource mobilization</w:t>
      </w:r>
      <w:r w:rsidR="00F9439D" w:rsidRPr="00CB2CAA">
        <w:rPr>
          <w:rFonts w:ascii="Times New Roman" w:hAnsi="Times New Roman" w:cs="Times New Roman"/>
          <w:sz w:val="24"/>
          <w:szCs w:val="24"/>
        </w:rPr>
        <w:t>.</w:t>
      </w:r>
    </w:p>
    <w:p w14:paraId="1FC972D8" w14:textId="77777777" w:rsidR="00FC2F91" w:rsidRPr="00CB2CAA" w:rsidRDefault="00FC2F91" w:rsidP="000075C0">
      <w:pPr>
        <w:pStyle w:val="ListParagraph"/>
        <w:autoSpaceDE w:val="0"/>
        <w:autoSpaceDN w:val="0"/>
        <w:adjustRightInd w:val="0"/>
        <w:spacing w:before="120" w:after="120" w:line="240" w:lineRule="auto"/>
        <w:ind w:left="900"/>
        <w:jc w:val="both"/>
        <w:rPr>
          <w:rFonts w:ascii="Times New Roman" w:hAnsi="Times New Roman" w:cs="Times New Roman"/>
          <w:sz w:val="24"/>
          <w:szCs w:val="24"/>
        </w:rPr>
      </w:pPr>
    </w:p>
    <w:p w14:paraId="64EB81A7" w14:textId="781D8782" w:rsidR="001010CB" w:rsidRPr="00CB2CAA" w:rsidRDefault="00F60BD3"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Since inception</w:t>
      </w:r>
      <w:r w:rsidR="00B15E6F" w:rsidRPr="00CB2CAA">
        <w:rPr>
          <w:rFonts w:ascii="Times New Roman" w:hAnsi="Times New Roman" w:cs="Times New Roman"/>
          <w:sz w:val="24"/>
          <w:szCs w:val="24"/>
        </w:rPr>
        <w:t xml:space="preserve">, the current country </w:t>
      </w:r>
      <w:proofErr w:type="spellStart"/>
      <w:r w:rsidR="00B15E6F" w:rsidRPr="00CB2CAA">
        <w:rPr>
          <w:rFonts w:ascii="Times New Roman" w:hAnsi="Times New Roman" w:cs="Times New Roman"/>
          <w:sz w:val="24"/>
          <w:szCs w:val="24"/>
        </w:rPr>
        <w:t>programme</w:t>
      </w:r>
      <w:proofErr w:type="spellEnd"/>
      <w:r w:rsidR="00B15E6F" w:rsidRPr="00CB2CAA">
        <w:rPr>
          <w:rFonts w:ascii="Times New Roman" w:hAnsi="Times New Roman" w:cs="Times New Roman"/>
          <w:sz w:val="24"/>
          <w:szCs w:val="24"/>
        </w:rPr>
        <w:t xml:space="preserve"> has </w:t>
      </w:r>
      <w:r w:rsidRPr="00CB2CAA">
        <w:rPr>
          <w:rFonts w:ascii="Times New Roman" w:hAnsi="Times New Roman" w:cs="Times New Roman"/>
          <w:sz w:val="24"/>
          <w:szCs w:val="24"/>
        </w:rPr>
        <w:t xml:space="preserve">had </w:t>
      </w:r>
      <w:r w:rsidR="00B15E6F" w:rsidRPr="00CB2CAA">
        <w:rPr>
          <w:rFonts w:ascii="Times New Roman" w:hAnsi="Times New Roman" w:cs="Times New Roman"/>
          <w:sz w:val="24"/>
          <w:szCs w:val="24"/>
        </w:rPr>
        <w:t>the routine mid-year and annual reviews to track progress of implementation, identify key challenges, lessons learned and resource utilization</w:t>
      </w:r>
      <w:r w:rsidRPr="00CB2CAA">
        <w:rPr>
          <w:rFonts w:ascii="Times New Roman" w:hAnsi="Times New Roman" w:cs="Times New Roman"/>
          <w:sz w:val="24"/>
          <w:szCs w:val="24"/>
        </w:rPr>
        <w:t xml:space="preserve">. In 2017, </w:t>
      </w:r>
      <w:r w:rsidR="001010CB" w:rsidRPr="00CB2CAA">
        <w:rPr>
          <w:rFonts w:ascii="Times New Roman" w:hAnsi="Times New Roman" w:cs="Times New Roman"/>
          <w:sz w:val="24"/>
          <w:szCs w:val="24"/>
        </w:rPr>
        <w:t>an in-depth Mid-Term Review (MTR) and a comprehensive management audit were undertaken</w:t>
      </w:r>
      <w:r w:rsidR="00766A3A" w:rsidRPr="00CB2CAA">
        <w:rPr>
          <w:rFonts w:ascii="Times New Roman" w:hAnsi="Times New Roman" w:cs="Times New Roman"/>
          <w:sz w:val="24"/>
          <w:szCs w:val="24"/>
        </w:rPr>
        <w:t xml:space="preserve">, </w:t>
      </w:r>
      <w:r w:rsidR="001010CB" w:rsidRPr="00CB2CAA">
        <w:rPr>
          <w:rFonts w:ascii="Times New Roman" w:hAnsi="Times New Roman" w:cs="Times New Roman"/>
          <w:sz w:val="24"/>
          <w:szCs w:val="24"/>
        </w:rPr>
        <w:t>both of which highlighted key issues</w:t>
      </w:r>
      <w:r w:rsidR="00766A3A" w:rsidRPr="00CB2CAA">
        <w:rPr>
          <w:rFonts w:ascii="Times New Roman" w:hAnsi="Times New Roman" w:cs="Times New Roman"/>
          <w:sz w:val="24"/>
          <w:szCs w:val="24"/>
        </w:rPr>
        <w:t xml:space="preserve"> on the </w:t>
      </w:r>
      <w:proofErr w:type="spellStart"/>
      <w:r w:rsidR="00766A3A" w:rsidRPr="00CB2CAA">
        <w:rPr>
          <w:rFonts w:ascii="Times New Roman" w:hAnsi="Times New Roman" w:cs="Times New Roman"/>
          <w:sz w:val="24"/>
          <w:szCs w:val="24"/>
        </w:rPr>
        <w:t>programme</w:t>
      </w:r>
      <w:proofErr w:type="spellEnd"/>
      <w:r w:rsidR="00766A3A" w:rsidRPr="00CB2CAA">
        <w:rPr>
          <w:rFonts w:ascii="Times New Roman" w:hAnsi="Times New Roman" w:cs="Times New Roman"/>
          <w:sz w:val="24"/>
          <w:szCs w:val="24"/>
        </w:rPr>
        <w:t>. Furthermore</w:t>
      </w:r>
      <w:r w:rsidR="001010CB" w:rsidRPr="00CB2CAA">
        <w:rPr>
          <w:rFonts w:ascii="Times New Roman" w:hAnsi="Times New Roman" w:cs="Times New Roman"/>
          <w:sz w:val="24"/>
          <w:szCs w:val="24"/>
        </w:rPr>
        <w:t xml:space="preserve"> in early 2018, a UNFPA Internal Consulting Group (ICG) and HR re-alignment mission were undertaken as basis </w:t>
      </w:r>
      <w:r w:rsidR="00766A3A" w:rsidRPr="00CB2CAA">
        <w:rPr>
          <w:rFonts w:ascii="Times New Roman" w:hAnsi="Times New Roman" w:cs="Times New Roman"/>
          <w:sz w:val="24"/>
          <w:szCs w:val="24"/>
        </w:rPr>
        <w:t xml:space="preserve">for </w:t>
      </w:r>
      <w:r w:rsidR="001010CB" w:rsidRPr="00CB2CAA">
        <w:rPr>
          <w:rFonts w:ascii="Times New Roman" w:hAnsi="Times New Roman" w:cs="Times New Roman"/>
          <w:sz w:val="24"/>
          <w:szCs w:val="24"/>
        </w:rPr>
        <w:t xml:space="preserve">a possible </w:t>
      </w:r>
      <w:proofErr w:type="spellStart"/>
      <w:r w:rsidR="00766A3A" w:rsidRPr="00CB2CAA">
        <w:rPr>
          <w:rFonts w:ascii="Times New Roman" w:hAnsi="Times New Roman" w:cs="Times New Roman"/>
          <w:sz w:val="24"/>
          <w:szCs w:val="24"/>
        </w:rPr>
        <w:t>programme</w:t>
      </w:r>
      <w:proofErr w:type="spellEnd"/>
      <w:r w:rsidR="00766A3A" w:rsidRPr="00CB2CAA">
        <w:rPr>
          <w:rFonts w:ascii="Times New Roman" w:hAnsi="Times New Roman" w:cs="Times New Roman"/>
          <w:sz w:val="24"/>
          <w:szCs w:val="24"/>
        </w:rPr>
        <w:t xml:space="preserve"> </w:t>
      </w:r>
      <w:r w:rsidR="001010CB" w:rsidRPr="00CB2CAA">
        <w:rPr>
          <w:rFonts w:ascii="Times New Roman" w:hAnsi="Times New Roman" w:cs="Times New Roman"/>
          <w:sz w:val="24"/>
          <w:szCs w:val="24"/>
        </w:rPr>
        <w:t xml:space="preserve">re-adjustment and management </w:t>
      </w:r>
      <w:r w:rsidR="00766A3A" w:rsidRPr="00CB2CAA">
        <w:rPr>
          <w:rFonts w:ascii="Times New Roman" w:hAnsi="Times New Roman" w:cs="Times New Roman"/>
          <w:sz w:val="24"/>
          <w:szCs w:val="24"/>
        </w:rPr>
        <w:t>review</w:t>
      </w:r>
      <w:r w:rsidR="001010CB" w:rsidRPr="00CB2CAA">
        <w:rPr>
          <w:rFonts w:ascii="Times New Roman" w:hAnsi="Times New Roman" w:cs="Times New Roman"/>
          <w:sz w:val="24"/>
          <w:szCs w:val="24"/>
        </w:rPr>
        <w:t xml:space="preserve">, especially in the </w:t>
      </w:r>
      <w:r w:rsidR="00766A3A" w:rsidRPr="00CB2CAA">
        <w:rPr>
          <w:rFonts w:ascii="Times New Roman" w:hAnsi="Times New Roman" w:cs="Times New Roman"/>
          <w:sz w:val="24"/>
          <w:szCs w:val="24"/>
        </w:rPr>
        <w:t xml:space="preserve">context </w:t>
      </w:r>
      <w:r w:rsidR="001010CB" w:rsidRPr="00CB2CAA">
        <w:rPr>
          <w:rFonts w:ascii="Times New Roman" w:hAnsi="Times New Roman" w:cs="Times New Roman"/>
          <w:sz w:val="24"/>
          <w:szCs w:val="24"/>
        </w:rPr>
        <w:t xml:space="preserve">of aligning the </w:t>
      </w:r>
      <w:proofErr w:type="spellStart"/>
      <w:r w:rsidR="001010CB" w:rsidRPr="00CB2CAA">
        <w:rPr>
          <w:rFonts w:ascii="Times New Roman" w:hAnsi="Times New Roman" w:cs="Times New Roman"/>
          <w:sz w:val="24"/>
          <w:szCs w:val="24"/>
        </w:rPr>
        <w:t>programme</w:t>
      </w:r>
      <w:proofErr w:type="spellEnd"/>
      <w:r w:rsidR="001010CB" w:rsidRPr="00CB2CAA">
        <w:rPr>
          <w:rFonts w:ascii="Times New Roman" w:hAnsi="Times New Roman" w:cs="Times New Roman"/>
          <w:sz w:val="24"/>
          <w:szCs w:val="24"/>
        </w:rPr>
        <w:t xml:space="preserve"> to the three transformative results of </w:t>
      </w:r>
      <w:r w:rsidR="00A24534" w:rsidRPr="00CB2CAA">
        <w:rPr>
          <w:rFonts w:ascii="Times New Roman" w:hAnsi="Times New Roman" w:cs="Times New Roman"/>
          <w:sz w:val="24"/>
          <w:szCs w:val="24"/>
        </w:rPr>
        <w:t xml:space="preserve">UNFPA </w:t>
      </w:r>
      <w:r w:rsidR="001010CB" w:rsidRPr="00CB2CAA">
        <w:rPr>
          <w:rFonts w:ascii="Times New Roman" w:hAnsi="Times New Roman" w:cs="Times New Roman"/>
          <w:sz w:val="24"/>
          <w:szCs w:val="24"/>
        </w:rPr>
        <w:t>new strategic plan (2018-2021)</w:t>
      </w:r>
      <w:r w:rsidR="001010CB" w:rsidRPr="00CB2CAA">
        <w:rPr>
          <w:rFonts w:ascii="Times New Roman" w:hAnsi="Times New Roman" w:cs="Times New Roman"/>
          <w:sz w:val="24"/>
          <w:szCs w:val="24"/>
          <w:vertAlign w:val="superscript"/>
        </w:rPr>
        <w:footnoteReference w:id="4"/>
      </w:r>
      <w:r w:rsidR="001010CB" w:rsidRPr="00CB2CAA">
        <w:rPr>
          <w:rFonts w:ascii="Times New Roman" w:hAnsi="Times New Roman" w:cs="Times New Roman"/>
          <w:sz w:val="24"/>
          <w:szCs w:val="24"/>
        </w:rPr>
        <w:t>.</w:t>
      </w:r>
      <w:r w:rsidR="00D32186" w:rsidRPr="00CB2CAA">
        <w:rPr>
          <w:rFonts w:ascii="Times New Roman" w:hAnsi="Times New Roman" w:cs="Times New Roman"/>
          <w:sz w:val="24"/>
          <w:szCs w:val="24"/>
        </w:rPr>
        <w:t xml:space="preserve"> </w:t>
      </w:r>
    </w:p>
    <w:p w14:paraId="746CD1AF" w14:textId="77777777" w:rsidR="001010CB" w:rsidRPr="00CB2CAA" w:rsidRDefault="001010CB" w:rsidP="000075C0">
      <w:pPr>
        <w:pStyle w:val="ListParagraph"/>
        <w:jc w:val="both"/>
        <w:rPr>
          <w:rFonts w:ascii="Times New Roman" w:hAnsi="Times New Roman" w:cs="Times New Roman"/>
          <w:sz w:val="24"/>
          <w:szCs w:val="24"/>
        </w:rPr>
      </w:pPr>
    </w:p>
    <w:p w14:paraId="7DF1EE96" w14:textId="2ADEF326" w:rsidR="00D32186" w:rsidRPr="00CB2CAA" w:rsidRDefault="00766A3A"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With the </w:t>
      </w:r>
      <w:r w:rsidR="001010CB" w:rsidRPr="00CB2CAA">
        <w:rPr>
          <w:rFonts w:ascii="Times New Roman" w:hAnsi="Times New Roman" w:cs="Times New Roman"/>
          <w:sz w:val="24"/>
          <w:szCs w:val="24"/>
        </w:rPr>
        <w:t>end</w:t>
      </w:r>
      <w:r w:rsidRPr="00CB2CAA">
        <w:rPr>
          <w:rFonts w:ascii="Times New Roman" w:hAnsi="Times New Roman" w:cs="Times New Roman"/>
          <w:sz w:val="24"/>
          <w:szCs w:val="24"/>
        </w:rPr>
        <w:t xml:space="preserve"> of current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r w:rsidR="001010CB" w:rsidRPr="00CB2CAA">
        <w:rPr>
          <w:rFonts w:ascii="Times New Roman" w:hAnsi="Times New Roman" w:cs="Times New Roman"/>
          <w:sz w:val="24"/>
          <w:szCs w:val="24"/>
        </w:rPr>
        <w:t>in December 2019</w:t>
      </w:r>
      <w:r w:rsidRPr="00CB2CAA">
        <w:rPr>
          <w:rFonts w:ascii="Times New Roman" w:hAnsi="Times New Roman" w:cs="Times New Roman"/>
          <w:sz w:val="24"/>
          <w:szCs w:val="24"/>
        </w:rPr>
        <w:t>, t</w:t>
      </w:r>
      <w:r w:rsidR="001010CB" w:rsidRPr="00CB2CAA">
        <w:rPr>
          <w:rFonts w:ascii="Times New Roman" w:hAnsi="Times New Roman" w:cs="Times New Roman"/>
          <w:sz w:val="24"/>
          <w:szCs w:val="24"/>
        </w:rPr>
        <w:t xml:space="preserve">he seventh country </w:t>
      </w:r>
      <w:proofErr w:type="spellStart"/>
      <w:r w:rsidR="001010CB" w:rsidRPr="00CB2CAA">
        <w:rPr>
          <w:rFonts w:ascii="Times New Roman" w:hAnsi="Times New Roman" w:cs="Times New Roman"/>
          <w:sz w:val="24"/>
          <w:szCs w:val="24"/>
        </w:rPr>
        <w:t>programme</w:t>
      </w:r>
      <w:proofErr w:type="spellEnd"/>
      <w:r w:rsidR="001010CB" w:rsidRPr="00CB2CAA">
        <w:rPr>
          <w:rFonts w:ascii="Times New Roman" w:hAnsi="Times New Roman" w:cs="Times New Roman"/>
          <w:sz w:val="24"/>
          <w:szCs w:val="24"/>
        </w:rPr>
        <w:t xml:space="preserve"> (2020-2024) will be developed for the approval of the Executive Board by latest September 2019.  Cognizant that the UNFPA’s revised evaluation policy of June 2013 stipulates that at least one CPE should </w:t>
      </w:r>
      <w:r w:rsidR="000F75ED" w:rsidRPr="00CB2CAA">
        <w:rPr>
          <w:rFonts w:ascii="Times New Roman" w:hAnsi="Times New Roman" w:cs="Times New Roman"/>
          <w:sz w:val="24"/>
          <w:szCs w:val="24"/>
        </w:rPr>
        <w:t xml:space="preserve">be </w:t>
      </w:r>
      <w:r w:rsidR="001010CB" w:rsidRPr="00CB2CAA">
        <w:rPr>
          <w:rFonts w:ascii="Times New Roman" w:hAnsi="Times New Roman" w:cs="Times New Roman"/>
          <w:sz w:val="24"/>
          <w:szCs w:val="24"/>
        </w:rPr>
        <w:t xml:space="preserve">conducted for each two </w:t>
      </w:r>
      <w:proofErr w:type="spellStart"/>
      <w:r w:rsidR="001010CB" w:rsidRPr="00CB2CAA">
        <w:rPr>
          <w:rFonts w:ascii="Times New Roman" w:hAnsi="Times New Roman" w:cs="Times New Roman"/>
          <w:sz w:val="24"/>
          <w:szCs w:val="24"/>
        </w:rPr>
        <w:t>programme</w:t>
      </w:r>
      <w:proofErr w:type="spellEnd"/>
      <w:r w:rsidR="001010CB" w:rsidRPr="00CB2CAA">
        <w:rPr>
          <w:rFonts w:ascii="Times New Roman" w:hAnsi="Times New Roman" w:cs="Times New Roman"/>
          <w:sz w:val="24"/>
          <w:szCs w:val="24"/>
        </w:rPr>
        <w:t xml:space="preserve"> cycles</w:t>
      </w:r>
      <w:r w:rsidR="000F75ED" w:rsidRPr="00CB2CAA">
        <w:rPr>
          <w:rFonts w:ascii="Times New Roman" w:hAnsi="Times New Roman" w:cs="Times New Roman"/>
          <w:sz w:val="24"/>
          <w:szCs w:val="24"/>
        </w:rPr>
        <w:t xml:space="preserve">. The </w:t>
      </w:r>
      <w:r w:rsidR="00484768" w:rsidRPr="00CB2CAA">
        <w:rPr>
          <w:rFonts w:ascii="Times New Roman" w:hAnsi="Times New Roman" w:cs="Times New Roman"/>
          <w:sz w:val="24"/>
          <w:szCs w:val="24"/>
        </w:rPr>
        <w:t xml:space="preserve">one </w:t>
      </w:r>
      <w:r w:rsidR="001010CB" w:rsidRPr="00CB2CAA">
        <w:rPr>
          <w:rFonts w:ascii="Times New Roman" w:hAnsi="Times New Roman" w:cs="Times New Roman"/>
          <w:sz w:val="24"/>
          <w:szCs w:val="24"/>
        </w:rPr>
        <w:t>conducted for the fifth cycle received a “poor” EQA r</w:t>
      </w:r>
      <w:r w:rsidR="00484768" w:rsidRPr="00CB2CAA">
        <w:rPr>
          <w:rFonts w:ascii="Times New Roman" w:hAnsi="Times New Roman" w:cs="Times New Roman"/>
          <w:sz w:val="24"/>
          <w:szCs w:val="24"/>
        </w:rPr>
        <w:t>ating</w:t>
      </w:r>
      <w:r w:rsidR="00622F51" w:rsidRPr="00CB2CAA">
        <w:rPr>
          <w:rStyle w:val="FootnoteReference"/>
          <w:rFonts w:ascii="Times New Roman" w:hAnsi="Times New Roman" w:cs="Times New Roman"/>
          <w:sz w:val="24"/>
          <w:szCs w:val="24"/>
        </w:rPr>
        <w:footnoteReference w:id="5"/>
      </w:r>
      <w:r w:rsidR="00484768" w:rsidRPr="00CB2CAA">
        <w:rPr>
          <w:rFonts w:ascii="Times New Roman" w:hAnsi="Times New Roman" w:cs="Times New Roman"/>
          <w:sz w:val="24"/>
          <w:szCs w:val="24"/>
        </w:rPr>
        <w:t>. Hence, according to the Peer Review C</w:t>
      </w:r>
      <w:r w:rsidR="001010CB" w:rsidRPr="00CB2CAA">
        <w:rPr>
          <w:rFonts w:ascii="Times New Roman" w:hAnsi="Times New Roman" w:cs="Times New Roman"/>
          <w:sz w:val="24"/>
          <w:szCs w:val="24"/>
        </w:rPr>
        <w:t xml:space="preserve">ommittee guidelines, its findings were not used as evaluative evidence for the sixth cycle. Considering the need for adequate evaluative evidence to inform the development of the 7th </w:t>
      </w:r>
      <w:proofErr w:type="spellStart"/>
      <w:r w:rsidR="001010CB" w:rsidRPr="00CB2CAA">
        <w:rPr>
          <w:rFonts w:ascii="Times New Roman" w:hAnsi="Times New Roman" w:cs="Times New Roman"/>
          <w:sz w:val="24"/>
          <w:szCs w:val="24"/>
        </w:rPr>
        <w:t>programme</w:t>
      </w:r>
      <w:proofErr w:type="spellEnd"/>
      <w:r w:rsidR="001010CB" w:rsidRPr="00CB2CAA">
        <w:rPr>
          <w:rFonts w:ascii="Times New Roman" w:hAnsi="Times New Roman" w:cs="Times New Roman"/>
          <w:sz w:val="24"/>
          <w:szCs w:val="24"/>
        </w:rPr>
        <w:t xml:space="preserve"> cycle, the CO and government decided to undertake a high quality CPE in 2018.</w:t>
      </w:r>
      <w:r w:rsidR="00A24534" w:rsidRPr="00CB2CAA">
        <w:rPr>
          <w:rFonts w:ascii="Times New Roman" w:hAnsi="Times New Roman" w:cs="Times New Roman"/>
          <w:sz w:val="24"/>
          <w:szCs w:val="24"/>
        </w:rPr>
        <w:t xml:space="preserve">  </w:t>
      </w:r>
    </w:p>
    <w:p w14:paraId="426F09B5" w14:textId="77777777" w:rsidR="00D32186" w:rsidRPr="00CB2CAA" w:rsidRDefault="00D32186" w:rsidP="000075C0">
      <w:pPr>
        <w:pStyle w:val="ListParagraph"/>
        <w:jc w:val="both"/>
        <w:rPr>
          <w:rFonts w:ascii="Times New Roman" w:hAnsi="Times New Roman" w:cs="Times New Roman"/>
          <w:sz w:val="24"/>
          <w:szCs w:val="24"/>
        </w:rPr>
      </w:pPr>
    </w:p>
    <w:p w14:paraId="5AD1F8FB" w14:textId="14AB7F91" w:rsidR="009A6959" w:rsidRPr="00CB2CAA" w:rsidRDefault="009A6959" w:rsidP="000075C0">
      <w:pPr>
        <w:pStyle w:val="ListParagraph"/>
        <w:numPr>
          <w:ilvl w:val="1"/>
          <w:numId w:val="3"/>
        </w:numPr>
        <w:autoSpaceDE w:val="0"/>
        <w:autoSpaceDN w:val="0"/>
        <w:adjustRightInd w:val="0"/>
        <w:spacing w:before="120" w:after="12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For learning and accountability reasons, the CPE report shall be communicated to </w:t>
      </w:r>
      <w:r w:rsidR="00D32186" w:rsidRPr="00CB2CAA">
        <w:rPr>
          <w:rFonts w:ascii="Times New Roman" w:hAnsi="Times New Roman" w:cs="Times New Roman"/>
          <w:sz w:val="24"/>
          <w:szCs w:val="24"/>
        </w:rPr>
        <w:t>all stakeholders</w:t>
      </w:r>
      <w:r w:rsidRPr="00CB2CAA">
        <w:rPr>
          <w:rFonts w:ascii="Times New Roman" w:hAnsi="Times New Roman" w:cs="Times New Roman"/>
          <w:sz w:val="24"/>
          <w:szCs w:val="24"/>
        </w:rPr>
        <w:t xml:space="preserve"> including UNFPA corporate managers and the Executive Board, national and state level partner governments, civil society organizations and donors.</w:t>
      </w:r>
    </w:p>
    <w:p w14:paraId="77EC282E" w14:textId="011C3965" w:rsidR="005B5503" w:rsidRPr="00CB2CAA" w:rsidRDefault="00526108" w:rsidP="000075C0">
      <w:pPr>
        <w:pStyle w:val="Heading1"/>
        <w:numPr>
          <w:ilvl w:val="0"/>
          <w:numId w:val="6"/>
        </w:numPr>
        <w:jc w:val="both"/>
        <w:rPr>
          <w:rFonts w:ascii="Times New Roman" w:hAnsi="Times New Roman" w:cs="Times New Roman"/>
          <w:color w:val="auto"/>
          <w:sz w:val="24"/>
          <w:szCs w:val="24"/>
        </w:rPr>
      </w:pPr>
      <w:bookmarkStart w:id="1" w:name="_Toc511881262"/>
      <w:r w:rsidRPr="00CB2CAA">
        <w:rPr>
          <w:rFonts w:ascii="Times New Roman" w:hAnsi="Times New Roman" w:cs="Times New Roman"/>
          <w:color w:val="auto"/>
          <w:sz w:val="24"/>
          <w:szCs w:val="24"/>
        </w:rPr>
        <w:t>Country Context:</w:t>
      </w:r>
      <w:r w:rsidR="00877F86" w:rsidRPr="00CB2CAA">
        <w:rPr>
          <w:rFonts w:ascii="Times New Roman" w:hAnsi="Times New Roman" w:cs="Times New Roman"/>
          <w:color w:val="auto"/>
          <w:sz w:val="24"/>
          <w:szCs w:val="24"/>
        </w:rPr>
        <w:t xml:space="preserve"> </w:t>
      </w:r>
      <w:bookmarkEnd w:id="1"/>
    </w:p>
    <w:p w14:paraId="39CE6D37" w14:textId="77777777" w:rsidR="005B5503" w:rsidRPr="00CB2CAA" w:rsidRDefault="005B5503" w:rsidP="000075C0">
      <w:pPr>
        <w:pStyle w:val="Default"/>
        <w:jc w:val="both"/>
        <w:rPr>
          <w:rFonts w:ascii="Times New Roman" w:hAnsi="Times New Roman" w:cs="Times New Roman"/>
        </w:rPr>
      </w:pPr>
    </w:p>
    <w:p w14:paraId="2ECBEE17" w14:textId="52F7A444" w:rsidR="00DB1D94" w:rsidRPr="00CB2CAA" w:rsidRDefault="00DB1D94" w:rsidP="000075C0">
      <w:pPr>
        <w:pStyle w:val="NoSpacing"/>
        <w:ind w:left="720" w:hanging="360"/>
        <w:jc w:val="both"/>
        <w:rPr>
          <w:rFonts w:ascii="Times New Roman" w:hAnsi="Times New Roman" w:cs="Times New Roman"/>
          <w:sz w:val="24"/>
          <w:szCs w:val="24"/>
        </w:rPr>
      </w:pPr>
      <w:r w:rsidRPr="00CB2CAA">
        <w:rPr>
          <w:rFonts w:ascii="Times New Roman" w:hAnsi="Times New Roman" w:cs="Times New Roman"/>
          <w:b/>
          <w:sz w:val="24"/>
          <w:szCs w:val="24"/>
        </w:rPr>
        <w:t>2.1</w:t>
      </w:r>
      <w:r w:rsidRPr="00CB2CAA">
        <w:rPr>
          <w:rFonts w:ascii="Times New Roman" w:hAnsi="Times New Roman" w:cs="Times New Roman"/>
          <w:sz w:val="24"/>
          <w:szCs w:val="24"/>
        </w:rPr>
        <w:tab/>
      </w:r>
      <w:r w:rsidR="00865A82" w:rsidRPr="00CB2CAA">
        <w:rPr>
          <w:rFonts w:ascii="Times New Roman" w:hAnsi="Times New Roman" w:cs="Times New Roman"/>
          <w:sz w:val="24"/>
          <w:szCs w:val="24"/>
        </w:rPr>
        <w:t>The 6</w:t>
      </w:r>
      <w:r w:rsidR="00865A82" w:rsidRPr="00CB2CAA">
        <w:rPr>
          <w:rFonts w:ascii="Times New Roman" w:hAnsi="Times New Roman" w:cs="Times New Roman"/>
          <w:sz w:val="24"/>
          <w:szCs w:val="24"/>
          <w:vertAlign w:val="superscript"/>
        </w:rPr>
        <w:t>th</w:t>
      </w:r>
      <w:r w:rsidR="00865A82" w:rsidRPr="00CB2CAA">
        <w:rPr>
          <w:rFonts w:ascii="Times New Roman" w:hAnsi="Times New Roman" w:cs="Times New Roman"/>
          <w:sz w:val="24"/>
          <w:szCs w:val="24"/>
        </w:rPr>
        <w:t xml:space="preserve"> CP was developed in 2014 </w:t>
      </w:r>
      <w:r w:rsidR="00E64E26" w:rsidRPr="00CB2CAA">
        <w:rPr>
          <w:rFonts w:ascii="Times New Roman" w:hAnsi="Times New Roman" w:cs="Times New Roman"/>
          <w:sz w:val="24"/>
          <w:szCs w:val="24"/>
        </w:rPr>
        <w:t>when</w:t>
      </w:r>
      <w:r w:rsidR="00865A82" w:rsidRPr="00CB2CAA">
        <w:rPr>
          <w:rFonts w:ascii="Times New Roman" w:hAnsi="Times New Roman" w:cs="Times New Roman"/>
          <w:sz w:val="24"/>
          <w:szCs w:val="24"/>
        </w:rPr>
        <w:t xml:space="preserve"> </w:t>
      </w:r>
      <w:r w:rsidR="000A5D62" w:rsidRPr="00CB2CAA">
        <w:rPr>
          <w:rFonts w:ascii="Times New Roman" w:hAnsi="Times New Roman" w:cs="Times New Roman"/>
          <w:iCs/>
          <w:sz w:val="24"/>
          <w:szCs w:val="24"/>
          <w:shd w:val="clear" w:color="auto" w:fill="FFFFFF"/>
        </w:rPr>
        <w:t>t</w:t>
      </w:r>
      <w:r w:rsidR="000A5D62" w:rsidRPr="00CB2CAA">
        <w:rPr>
          <w:rFonts w:ascii="Times New Roman" w:hAnsi="Times New Roman" w:cs="Times New Roman"/>
          <w:sz w:val="24"/>
          <w:szCs w:val="24"/>
        </w:rPr>
        <w:t>he country had the highest maternal mortality ratio (MMR) in the world, with 1,360 maternal deaths per 100,000 live births</w:t>
      </w:r>
      <w:r w:rsidR="000A5D62" w:rsidRPr="00CB2CAA">
        <w:rPr>
          <w:rStyle w:val="FootnoteReference"/>
          <w:rFonts w:ascii="Times New Roman" w:hAnsi="Times New Roman" w:cs="Times New Roman"/>
          <w:sz w:val="24"/>
          <w:szCs w:val="24"/>
        </w:rPr>
        <w:footnoteReference w:id="6"/>
      </w:r>
      <w:r w:rsidR="000A5D62" w:rsidRPr="00CB2CAA">
        <w:rPr>
          <w:rFonts w:ascii="Times New Roman" w:hAnsi="Times New Roman" w:cs="Times New Roman"/>
          <w:sz w:val="24"/>
          <w:szCs w:val="24"/>
        </w:rPr>
        <w:t>, generally attributed to the poor access to quality reproductive health services, including family planning information and services, particularly in the remote and hard-to-reach rural communities.   The</w:t>
      </w:r>
      <w:r w:rsidR="00865A82" w:rsidRPr="00CB2CAA">
        <w:rPr>
          <w:rFonts w:ascii="Times New Roman" w:hAnsi="Times New Roman" w:cs="Times New Roman"/>
          <w:sz w:val="24"/>
          <w:szCs w:val="24"/>
        </w:rPr>
        <w:t xml:space="preserve"> fertility rate was estimated at 4.9 </w:t>
      </w:r>
      <w:r w:rsidR="00865A82" w:rsidRPr="00CB2CAA">
        <w:rPr>
          <w:rFonts w:ascii="Times New Roman" w:hAnsi="Times New Roman" w:cs="Times New Roman"/>
          <w:iCs/>
          <w:sz w:val="24"/>
          <w:szCs w:val="24"/>
          <w:shd w:val="clear" w:color="auto" w:fill="FFFFFF"/>
        </w:rPr>
        <w:t>children born/woman</w:t>
      </w:r>
      <w:r w:rsidR="00865A82" w:rsidRPr="00CB2CAA">
        <w:rPr>
          <w:rStyle w:val="FootnoteReference"/>
          <w:rFonts w:ascii="Times New Roman" w:hAnsi="Times New Roman" w:cs="Times New Roman"/>
          <w:iCs/>
          <w:sz w:val="24"/>
          <w:szCs w:val="24"/>
          <w:shd w:val="clear" w:color="auto" w:fill="FFFFFF"/>
        </w:rPr>
        <w:footnoteReference w:id="7"/>
      </w:r>
      <w:r w:rsidR="00865A82" w:rsidRPr="00CB2CAA">
        <w:rPr>
          <w:rFonts w:ascii="Times New Roman" w:hAnsi="Times New Roman" w:cs="Times New Roman"/>
          <w:iCs/>
          <w:sz w:val="24"/>
          <w:szCs w:val="24"/>
          <w:shd w:val="clear" w:color="auto" w:fill="FFFFFF"/>
        </w:rPr>
        <w:t xml:space="preserve"> and the CPR for modern contraceptives was about 16%; unmet need for </w:t>
      </w:r>
      <w:r w:rsidR="00865A82" w:rsidRPr="00CB2CAA">
        <w:rPr>
          <w:rFonts w:ascii="Times New Roman" w:hAnsi="Times New Roman" w:cs="Times New Roman"/>
          <w:sz w:val="24"/>
          <w:szCs w:val="24"/>
        </w:rPr>
        <w:t xml:space="preserve">family planning was estimated at 25% for currently married women ages 15 to 49 years, and even higher (30.7%) for the 15-19 age group. </w:t>
      </w:r>
      <w:r w:rsidR="000A5D62" w:rsidRPr="00CB2CAA">
        <w:rPr>
          <w:rFonts w:ascii="Times New Roman" w:hAnsi="Times New Roman" w:cs="Times New Roman"/>
          <w:sz w:val="24"/>
          <w:szCs w:val="24"/>
        </w:rPr>
        <w:t xml:space="preserve">Maternal morbidity has also been of serious consideration, prominent among which is </w:t>
      </w:r>
      <w:r w:rsidR="00BD10E7" w:rsidRPr="00CB2CAA">
        <w:rPr>
          <w:rFonts w:ascii="Times New Roman" w:hAnsi="Times New Roman" w:cs="Times New Roman"/>
          <w:sz w:val="24"/>
          <w:szCs w:val="24"/>
        </w:rPr>
        <w:lastRenderedPageBreak/>
        <w:t>o</w:t>
      </w:r>
      <w:r w:rsidR="000A5D62" w:rsidRPr="00CB2CAA">
        <w:rPr>
          <w:rFonts w:ascii="Times New Roman" w:hAnsi="Times New Roman" w:cs="Times New Roman"/>
          <w:sz w:val="24"/>
          <w:szCs w:val="24"/>
        </w:rPr>
        <w:t>bstetric fistula, majority of cases found in remote and difficult-to-reach rural areas, with generally no established prevention programs.</w:t>
      </w:r>
      <w:r w:rsidRPr="00CB2CAA">
        <w:rPr>
          <w:rFonts w:ascii="Times New Roman" w:hAnsi="Times New Roman" w:cs="Times New Roman"/>
          <w:sz w:val="24"/>
          <w:szCs w:val="24"/>
        </w:rPr>
        <w:t xml:space="preserve"> </w:t>
      </w:r>
    </w:p>
    <w:p w14:paraId="381F00BA" w14:textId="77777777" w:rsidR="00DB1D94" w:rsidRPr="00CB2CAA" w:rsidRDefault="00DB1D94" w:rsidP="000075C0">
      <w:pPr>
        <w:pStyle w:val="NoSpacing"/>
        <w:ind w:left="720" w:hanging="360"/>
        <w:jc w:val="both"/>
        <w:rPr>
          <w:rFonts w:ascii="Times New Roman" w:hAnsi="Times New Roman" w:cs="Times New Roman"/>
          <w:sz w:val="24"/>
          <w:szCs w:val="24"/>
        </w:rPr>
      </w:pPr>
    </w:p>
    <w:p w14:paraId="5AE90F34" w14:textId="28268388" w:rsidR="00DB1D94" w:rsidRPr="00CB2CAA" w:rsidRDefault="00484768" w:rsidP="000075C0">
      <w:pPr>
        <w:pStyle w:val="NoSpacing"/>
        <w:numPr>
          <w:ilvl w:val="1"/>
          <w:numId w:val="6"/>
        </w:numPr>
        <w:jc w:val="both"/>
        <w:rPr>
          <w:rFonts w:ascii="Times New Roman" w:hAnsi="Times New Roman" w:cs="Times New Roman"/>
          <w:sz w:val="24"/>
          <w:szCs w:val="24"/>
        </w:rPr>
      </w:pPr>
      <w:r w:rsidRPr="00CB2CAA">
        <w:rPr>
          <w:rFonts w:ascii="Times New Roman" w:hAnsi="Times New Roman" w:cs="Times New Roman"/>
          <w:color w:val="222222"/>
          <w:sz w:val="24"/>
          <w:szCs w:val="24"/>
          <w:shd w:val="clear" w:color="auto" w:fill="FFFFFF"/>
        </w:rPr>
        <w:t>Despite strides in promoting gender equality and women’s rights, w</w:t>
      </w:r>
      <w:r w:rsidR="000A5D62" w:rsidRPr="00CB2CAA">
        <w:rPr>
          <w:rFonts w:ascii="Times New Roman" w:hAnsi="Times New Roman" w:cs="Times New Roman"/>
          <w:sz w:val="24"/>
          <w:szCs w:val="24"/>
        </w:rPr>
        <w:t xml:space="preserve">omen’s empowerment and gender-based violence in Sierra Leone continued to be of major concern for Government and development partners, including NGOs and CSOs.  Among the estimated 3.94 million economically active </w:t>
      </w:r>
      <w:proofErr w:type="gramStart"/>
      <w:r w:rsidR="000A5D62" w:rsidRPr="00CB2CAA">
        <w:rPr>
          <w:rFonts w:ascii="Times New Roman" w:hAnsi="Times New Roman" w:cs="Times New Roman"/>
          <w:sz w:val="24"/>
          <w:szCs w:val="24"/>
        </w:rPr>
        <w:t>population</w:t>
      </w:r>
      <w:proofErr w:type="gramEnd"/>
      <w:r w:rsidR="000A5D62" w:rsidRPr="00CB2CAA">
        <w:rPr>
          <w:rFonts w:ascii="Times New Roman" w:hAnsi="Times New Roman" w:cs="Times New Roman"/>
          <w:sz w:val="24"/>
          <w:szCs w:val="24"/>
        </w:rPr>
        <w:t xml:space="preserve">, women formed only about 27% of paid employees in the formal sector.  </w:t>
      </w:r>
    </w:p>
    <w:p w14:paraId="76CF25AD" w14:textId="77777777" w:rsidR="00DB1D94" w:rsidRPr="00CB2CAA" w:rsidRDefault="00DB1D94" w:rsidP="000075C0">
      <w:pPr>
        <w:pStyle w:val="NoSpacing"/>
        <w:ind w:left="720"/>
        <w:jc w:val="both"/>
        <w:rPr>
          <w:rFonts w:ascii="Times New Roman" w:hAnsi="Times New Roman" w:cs="Times New Roman"/>
          <w:sz w:val="24"/>
          <w:szCs w:val="24"/>
          <w:highlight w:val="yellow"/>
        </w:rPr>
      </w:pPr>
    </w:p>
    <w:p w14:paraId="1D04B5A1" w14:textId="77777777" w:rsidR="00BD10E7" w:rsidRPr="00CB2CAA" w:rsidRDefault="00FC2F91" w:rsidP="000075C0">
      <w:pPr>
        <w:pStyle w:val="NoSpacing"/>
        <w:numPr>
          <w:ilvl w:val="1"/>
          <w:numId w:val="6"/>
        </w:numPr>
        <w:jc w:val="both"/>
        <w:rPr>
          <w:rFonts w:ascii="Times New Roman" w:hAnsi="Times New Roman" w:cs="Times New Roman"/>
          <w:sz w:val="24"/>
          <w:szCs w:val="24"/>
        </w:rPr>
      </w:pPr>
      <w:r w:rsidRPr="00CB2CAA">
        <w:rPr>
          <w:rFonts w:ascii="Times New Roman" w:hAnsi="Times New Roman" w:cs="Times New Roman"/>
          <w:color w:val="222222"/>
          <w:sz w:val="24"/>
          <w:szCs w:val="24"/>
          <w:shd w:val="clear" w:color="auto" w:fill="FFFFFF"/>
        </w:rPr>
        <w:t xml:space="preserve">Sexual and Gender Based Violence (SGBV) and denial of women’s rights were still highly prevalent at all levels in Sierra Leone.  Harmful traditional practices primarily Female Genital Mutilation (FGM), child marriage, and high teenage pregnancies continued to inhibit women and </w:t>
      </w:r>
      <w:proofErr w:type="gramStart"/>
      <w:r w:rsidRPr="00CB2CAA">
        <w:rPr>
          <w:rFonts w:ascii="Times New Roman" w:hAnsi="Times New Roman" w:cs="Times New Roman"/>
          <w:color w:val="222222"/>
          <w:sz w:val="24"/>
          <w:szCs w:val="24"/>
          <w:shd w:val="clear" w:color="auto" w:fill="FFFFFF"/>
        </w:rPr>
        <w:t>girls</w:t>
      </w:r>
      <w:proofErr w:type="gramEnd"/>
      <w:r w:rsidRPr="00CB2CAA">
        <w:rPr>
          <w:rFonts w:ascii="Times New Roman" w:hAnsi="Times New Roman" w:cs="Times New Roman"/>
          <w:color w:val="222222"/>
          <w:sz w:val="24"/>
          <w:szCs w:val="24"/>
          <w:shd w:val="clear" w:color="auto" w:fill="FFFFFF"/>
        </w:rPr>
        <w:t xml:space="preserve"> empowerment. Despite the high prevalence of FGM (98% % among women aged 45-49 years and </w:t>
      </w:r>
      <w:r w:rsidR="00484768" w:rsidRPr="00CB2CAA">
        <w:rPr>
          <w:rFonts w:ascii="Times New Roman" w:hAnsi="Times New Roman" w:cs="Times New Roman"/>
          <w:color w:val="222222"/>
          <w:sz w:val="24"/>
          <w:szCs w:val="24"/>
          <w:shd w:val="clear" w:color="auto" w:fill="FFFFFF"/>
        </w:rPr>
        <w:t xml:space="preserve">74% for girls aged 15-19 </w:t>
      </w:r>
      <w:proofErr w:type="gramStart"/>
      <w:r w:rsidR="00484768" w:rsidRPr="00CB2CAA">
        <w:rPr>
          <w:rFonts w:ascii="Times New Roman" w:hAnsi="Times New Roman" w:cs="Times New Roman"/>
          <w:color w:val="222222"/>
          <w:sz w:val="24"/>
          <w:szCs w:val="24"/>
          <w:shd w:val="clear" w:color="auto" w:fill="FFFFFF"/>
        </w:rPr>
        <w:t xml:space="preserve">years </w:t>
      </w:r>
      <w:r w:rsidRPr="00CB2CAA">
        <w:rPr>
          <w:rFonts w:ascii="Times New Roman" w:hAnsi="Times New Roman" w:cs="Times New Roman"/>
          <w:color w:val="222222"/>
          <w:sz w:val="24"/>
          <w:szCs w:val="24"/>
          <w:shd w:val="clear" w:color="auto" w:fill="FFFFFF"/>
        </w:rPr>
        <w:t xml:space="preserve"> </w:t>
      </w:r>
      <w:r w:rsidR="00484768" w:rsidRPr="00CB2CAA">
        <w:rPr>
          <w:rFonts w:ascii="Times New Roman" w:hAnsi="Times New Roman" w:cs="Times New Roman"/>
          <w:color w:val="222222"/>
          <w:sz w:val="24"/>
          <w:szCs w:val="24"/>
          <w:shd w:val="clear" w:color="auto" w:fill="FFFFFF"/>
        </w:rPr>
        <w:t>(</w:t>
      </w:r>
      <w:proofErr w:type="gramEnd"/>
      <w:r w:rsidRPr="00CB2CAA">
        <w:rPr>
          <w:rFonts w:ascii="Times New Roman" w:hAnsi="Times New Roman" w:cs="Times New Roman"/>
          <w:color w:val="222222"/>
          <w:sz w:val="24"/>
          <w:szCs w:val="24"/>
          <w:shd w:val="clear" w:color="auto" w:fill="FFFFFF"/>
        </w:rPr>
        <w:t>DHS</w:t>
      </w:r>
      <w:r w:rsidR="00484768" w:rsidRPr="00CB2CAA">
        <w:rPr>
          <w:rFonts w:ascii="Times New Roman" w:hAnsi="Times New Roman" w:cs="Times New Roman"/>
          <w:color w:val="222222"/>
          <w:sz w:val="24"/>
          <w:szCs w:val="24"/>
          <w:shd w:val="clear" w:color="auto" w:fill="FFFFFF"/>
        </w:rPr>
        <w:t xml:space="preserve"> </w:t>
      </w:r>
      <w:r w:rsidRPr="00CB2CAA">
        <w:rPr>
          <w:rFonts w:ascii="Times New Roman" w:hAnsi="Times New Roman" w:cs="Times New Roman"/>
          <w:color w:val="222222"/>
          <w:sz w:val="24"/>
          <w:szCs w:val="24"/>
          <w:shd w:val="clear" w:color="auto" w:fill="FFFFFF"/>
        </w:rPr>
        <w:t>2013), no related legislation was in place.</w:t>
      </w:r>
      <w:r w:rsidRPr="00CB2CAA" w:rsidDel="00FC2F91">
        <w:rPr>
          <w:rFonts w:ascii="Times New Roman" w:hAnsi="Times New Roman" w:cs="Times New Roman"/>
          <w:color w:val="222222"/>
          <w:sz w:val="24"/>
          <w:szCs w:val="24"/>
          <w:shd w:val="clear" w:color="auto" w:fill="FFFFFF"/>
        </w:rPr>
        <w:t xml:space="preserve"> </w:t>
      </w:r>
      <w:r w:rsidRPr="00CB2CAA">
        <w:rPr>
          <w:rFonts w:ascii="Times New Roman" w:hAnsi="Times New Roman" w:cs="Times New Roman"/>
          <w:color w:val="222222"/>
          <w:sz w:val="24"/>
          <w:szCs w:val="24"/>
          <w:shd w:val="clear" w:color="auto" w:fill="FFFFFF"/>
        </w:rPr>
        <w:t>. Child marriage was an issue with 16 percent of women (aged 15-49) married before the age of 15 while 50 percent (aged 18-49) are married before 18 (MICS 2010). </w:t>
      </w:r>
    </w:p>
    <w:p w14:paraId="4090075A" w14:textId="77777777" w:rsidR="00BD10E7" w:rsidRPr="00CB2CAA" w:rsidRDefault="00BD10E7" w:rsidP="000075C0">
      <w:pPr>
        <w:pStyle w:val="ListParagraph"/>
        <w:jc w:val="both"/>
        <w:rPr>
          <w:rFonts w:ascii="Times New Roman" w:hAnsi="Times New Roman" w:cs="Times New Roman"/>
          <w:sz w:val="24"/>
          <w:szCs w:val="24"/>
        </w:rPr>
      </w:pPr>
    </w:p>
    <w:p w14:paraId="05C2F6C4" w14:textId="77777777" w:rsidR="00BD10E7" w:rsidRPr="00CB2CAA" w:rsidRDefault="00484768" w:rsidP="000075C0">
      <w:pPr>
        <w:pStyle w:val="NoSpacing"/>
        <w:numPr>
          <w:ilvl w:val="1"/>
          <w:numId w:val="6"/>
        </w:numPr>
        <w:jc w:val="both"/>
        <w:rPr>
          <w:rFonts w:ascii="Times New Roman" w:hAnsi="Times New Roman" w:cs="Times New Roman"/>
          <w:sz w:val="24"/>
          <w:szCs w:val="24"/>
        </w:rPr>
      </w:pPr>
      <w:r w:rsidRPr="00CB2CAA">
        <w:rPr>
          <w:rFonts w:ascii="Times New Roman" w:hAnsi="Times New Roman" w:cs="Times New Roman"/>
          <w:sz w:val="24"/>
          <w:szCs w:val="24"/>
        </w:rPr>
        <w:t>The</w:t>
      </w:r>
      <w:r w:rsidR="00865A82" w:rsidRPr="00CB2CAA">
        <w:rPr>
          <w:rFonts w:ascii="Times New Roman" w:hAnsi="Times New Roman" w:cs="Times New Roman"/>
          <w:sz w:val="24"/>
          <w:szCs w:val="24"/>
        </w:rPr>
        <w:t xml:space="preserve"> </w:t>
      </w:r>
      <w:r w:rsidR="004E72B3" w:rsidRPr="00CB2CAA">
        <w:rPr>
          <w:rFonts w:ascii="Times New Roman" w:hAnsi="Times New Roman" w:cs="Times New Roman"/>
          <w:sz w:val="24"/>
          <w:szCs w:val="24"/>
        </w:rPr>
        <w:t xml:space="preserve">Ebola outbreak between 2014 and 2015 further worsened the weak health system </w:t>
      </w:r>
      <w:r w:rsidR="00BD10E7" w:rsidRPr="00CB2CAA">
        <w:rPr>
          <w:rFonts w:ascii="Times New Roman" w:hAnsi="Times New Roman" w:cs="Times New Roman"/>
          <w:sz w:val="24"/>
          <w:szCs w:val="24"/>
        </w:rPr>
        <w:t>a</w:t>
      </w:r>
      <w:r w:rsidR="004E72B3" w:rsidRPr="00CB2CAA">
        <w:rPr>
          <w:rFonts w:ascii="Times New Roman" w:hAnsi="Times New Roman" w:cs="Times New Roman"/>
          <w:sz w:val="24"/>
          <w:szCs w:val="24"/>
        </w:rPr>
        <w:t xml:space="preserve">nd </w:t>
      </w:r>
      <w:r w:rsidR="004B555D" w:rsidRPr="00CB2CAA">
        <w:rPr>
          <w:rFonts w:ascii="Times New Roman" w:hAnsi="Times New Roman" w:cs="Times New Roman"/>
          <w:sz w:val="24"/>
          <w:szCs w:val="24"/>
        </w:rPr>
        <w:t xml:space="preserve">exposed </w:t>
      </w:r>
      <w:r w:rsidR="004E72B3" w:rsidRPr="00CB2CAA">
        <w:rPr>
          <w:rFonts w:ascii="Times New Roman" w:hAnsi="Times New Roman" w:cs="Times New Roman"/>
          <w:sz w:val="24"/>
          <w:szCs w:val="24"/>
        </w:rPr>
        <w:t xml:space="preserve">its vulnerabilities in terms of lack of capacity- expertise, finances, time and infrastructure, etc.  </w:t>
      </w:r>
      <w:r w:rsidR="004E72B3" w:rsidRPr="00CB2CAA">
        <w:rPr>
          <w:rFonts w:ascii="Times New Roman" w:hAnsi="Times New Roman" w:cs="Times New Roman"/>
          <w:color w:val="000000"/>
          <w:sz w:val="24"/>
          <w:szCs w:val="24"/>
          <w:shd w:val="clear" w:color="auto" w:fill="FFFFFF"/>
        </w:rPr>
        <w:t>In the recent past, economic growth has been driven by mining - particularly iron ore, but the Ebola outbreak combined with falling global commodities prices caused a significant contraction of economic activity in all areas</w:t>
      </w:r>
      <w:r w:rsidR="004E72B3" w:rsidRPr="00CB2CAA">
        <w:rPr>
          <w:rStyle w:val="FootnoteReference"/>
          <w:rFonts w:ascii="Times New Roman" w:hAnsi="Times New Roman" w:cs="Times New Roman"/>
          <w:color w:val="000000"/>
          <w:sz w:val="24"/>
          <w:szCs w:val="24"/>
          <w:shd w:val="clear" w:color="auto" w:fill="FFFFFF"/>
        </w:rPr>
        <w:footnoteReference w:id="8"/>
      </w:r>
      <w:r w:rsidR="004E72B3" w:rsidRPr="00CB2CAA">
        <w:rPr>
          <w:rFonts w:ascii="Times New Roman" w:hAnsi="Times New Roman" w:cs="Times New Roman"/>
          <w:color w:val="000000"/>
          <w:sz w:val="24"/>
          <w:szCs w:val="24"/>
          <w:shd w:val="clear" w:color="auto" w:fill="FFFFFF"/>
        </w:rPr>
        <w:t xml:space="preserve">. While the WHO declared an end to the Ebola outbreak in November 2015, low commodity prices in 2015-2016 contributed to the country’s biggest fiscal shortfall since 2001, thereby constraining domestic investments and budgets in the health sector. </w:t>
      </w:r>
    </w:p>
    <w:p w14:paraId="38D40FAD" w14:textId="77777777" w:rsidR="00BD10E7" w:rsidRPr="00CB2CAA" w:rsidRDefault="00BD10E7" w:rsidP="000075C0">
      <w:pPr>
        <w:pStyle w:val="NoSpacing"/>
        <w:ind w:left="720"/>
        <w:jc w:val="both"/>
        <w:rPr>
          <w:rFonts w:ascii="Times New Roman" w:hAnsi="Times New Roman" w:cs="Times New Roman"/>
          <w:sz w:val="24"/>
          <w:szCs w:val="24"/>
        </w:rPr>
      </w:pPr>
    </w:p>
    <w:p w14:paraId="01CFA1C3" w14:textId="23818210" w:rsidR="008D7EE2" w:rsidRPr="00CB2CAA" w:rsidRDefault="00EA5197" w:rsidP="000075C0">
      <w:pPr>
        <w:pStyle w:val="NoSpacing"/>
        <w:numPr>
          <w:ilvl w:val="1"/>
          <w:numId w:val="6"/>
        </w:numPr>
        <w:jc w:val="both"/>
        <w:rPr>
          <w:rFonts w:ascii="Times New Roman" w:hAnsi="Times New Roman" w:cs="Times New Roman"/>
          <w:sz w:val="24"/>
          <w:szCs w:val="24"/>
        </w:rPr>
      </w:pPr>
      <w:r w:rsidRPr="00CB2CAA">
        <w:rPr>
          <w:rFonts w:ascii="Times New Roman" w:hAnsi="Times New Roman" w:cs="Times New Roman"/>
          <w:sz w:val="24"/>
          <w:szCs w:val="24"/>
        </w:rPr>
        <w:t xml:space="preserve">In </w:t>
      </w:r>
      <w:r w:rsidR="00622A64" w:rsidRPr="00CB2CAA">
        <w:rPr>
          <w:rFonts w:ascii="Times New Roman" w:hAnsi="Times New Roman" w:cs="Times New Roman"/>
          <w:sz w:val="24"/>
          <w:szCs w:val="24"/>
        </w:rPr>
        <w:t xml:space="preserve">addressing the issues raised above, the </w:t>
      </w:r>
      <w:r w:rsidR="00035294" w:rsidRPr="00CB2CAA">
        <w:rPr>
          <w:rFonts w:ascii="Times New Roman" w:hAnsi="Times New Roman" w:cs="Times New Roman"/>
          <w:sz w:val="24"/>
          <w:szCs w:val="24"/>
        </w:rPr>
        <w:t>6</w:t>
      </w:r>
      <w:r w:rsidR="00035294" w:rsidRPr="00CB2CAA">
        <w:rPr>
          <w:rFonts w:ascii="Times New Roman" w:hAnsi="Times New Roman" w:cs="Times New Roman"/>
          <w:sz w:val="24"/>
          <w:szCs w:val="24"/>
          <w:vertAlign w:val="superscript"/>
        </w:rPr>
        <w:t>th</w:t>
      </w:r>
      <w:r w:rsidR="00035294" w:rsidRPr="00CB2CAA">
        <w:rPr>
          <w:rFonts w:ascii="Times New Roman" w:hAnsi="Times New Roman" w:cs="Times New Roman"/>
          <w:sz w:val="24"/>
          <w:szCs w:val="24"/>
        </w:rPr>
        <w:t xml:space="preserve"> CPD</w:t>
      </w:r>
      <w:r w:rsidR="00622A64" w:rsidRPr="00CB2CAA">
        <w:rPr>
          <w:rFonts w:ascii="Times New Roman" w:hAnsi="Times New Roman" w:cs="Times New Roman"/>
          <w:sz w:val="24"/>
          <w:szCs w:val="24"/>
        </w:rPr>
        <w:t xml:space="preserve"> was developed </w:t>
      </w:r>
      <w:r w:rsidR="00E64E26" w:rsidRPr="00CB2CAA">
        <w:rPr>
          <w:rFonts w:ascii="Times New Roman" w:hAnsi="Times New Roman" w:cs="Times New Roman"/>
          <w:sz w:val="24"/>
          <w:szCs w:val="24"/>
        </w:rPr>
        <w:t>within the framework of</w:t>
      </w:r>
      <w:r w:rsidRPr="00CB2CAA">
        <w:rPr>
          <w:rFonts w:ascii="Times New Roman" w:hAnsi="Times New Roman" w:cs="Times New Roman"/>
          <w:sz w:val="24"/>
          <w:szCs w:val="24"/>
        </w:rPr>
        <w:t xml:space="preserve"> the four (4)</w:t>
      </w:r>
      <w:r w:rsidR="00622A64" w:rsidRPr="00CB2CAA">
        <w:rPr>
          <w:rFonts w:ascii="Times New Roman" w:hAnsi="Times New Roman" w:cs="Times New Roman"/>
          <w:sz w:val="24"/>
          <w:szCs w:val="24"/>
        </w:rPr>
        <w:t xml:space="preserve"> outcomes </w:t>
      </w:r>
      <w:r w:rsidR="00E64E26" w:rsidRPr="00CB2CAA">
        <w:rPr>
          <w:rFonts w:ascii="Times New Roman" w:hAnsi="Times New Roman" w:cs="Times New Roman"/>
          <w:sz w:val="24"/>
          <w:szCs w:val="24"/>
        </w:rPr>
        <w:t>of the</w:t>
      </w:r>
      <w:r w:rsidRPr="00CB2CAA">
        <w:rPr>
          <w:rFonts w:ascii="Times New Roman" w:hAnsi="Times New Roman" w:cs="Times New Roman"/>
          <w:sz w:val="24"/>
          <w:szCs w:val="24"/>
        </w:rPr>
        <w:t xml:space="preserve"> UNFPA Strategic Plan (</w:t>
      </w:r>
      <w:r w:rsidR="00622A64" w:rsidRPr="00CB2CAA">
        <w:rPr>
          <w:rFonts w:ascii="Times New Roman" w:hAnsi="Times New Roman" w:cs="Times New Roman"/>
          <w:sz w:val="24"/>
          <w:szCs w:val="24"/>
        </w:rPr>
        <w:t>2014-2017</w:t>
      </w:r>
      <w:r w:rsidRPr="00CB2CAA">
        <w:rPr>
          <w:rFonts w:ascii="Times New Roman" w:hAnsi="Times New Roman" w:cs="Times New Roman"/>
          <w:sz w:val="24"/>
          <w:szCs w:val="24"/>
        </w:rPr>
        <w:t xml:space="preserve">), </w:t>
      </w:r>
      <w:r w:rsidR="00622A64" w:rsidRPr="00CB2CAA">
        <w:rPr>
          <w:rFonts w:ascii="Times New Roman" w:hAnsi="Times New Roman" w:cs="Times New Roman"/>
          <w:sz w:val="24"/>
          <w:szCs w:val="24"/>
        </w:rPr>
        <w:t xml:space="preserve">namely: </w:t>
      </w:r>
    </w:p>
    <w:p w14:paraId="08E7D6B6" w14:textId="77777777" w:rsidR="008D7EE2" w:rsidRPr="00CB2CAA" w:rsidRDefault="008D7EE2" w:rsidP="000075C0">
      <w:pPr>
        <w:pStyle w:val="NoSpacing"/>
        <w:ind w:left="1080" w:right="720"/>
        <w:jc w:val="both"/>
        <w:rPr>
          <w:rFonts w:ascii="Times New Roman" w:hAnsi="Times New Roman" w:cs="Times New Roman"/>
          <w:color w:val="000000"/>
          <w:sz w:val="24"/>
          <w:szCs w:val="24"/>
          <w:lang w:val="en-GB"/>
        </w:rPr>
      </w:pPr>
    </w:p>
    <w:p w14:paraId="1BC77423" w14:textId="06BF4F22" w:rsidR="00BD10E7" w:rsidRPr="00CB2CAA" w:rsidRDefault="002C7F2E" w:rsidP="000075C0">
      <w:pPr>
        <w:pStyle w:val="NoSpacing"/>
        <w:numPr>
          <w:ilvl w:val="0"/>
          <w:numId w:val="21"/>
        </w:numPr>
        <w:ind w:right="720"/>
        <w:jc w:val="both"/>
        <w:rPr>
          <w:rFonts w:ascii="Times New Roman" w:hAnsi="Times New Roman" w:cs="Times New Roman"/>
          <w:color w:val="000000"/>
          <w:sz w:val="24"/>
          <w:szCs w:val="24"/>
          <w:lang w:val="en-GB"/>
        </w:rPr>
      </w:pPr>
      <w:r w:rsidRPr="00CB2CAA">
        <w:rPr>
          <w:rFonts w:ascii="Times New Roman" w:hAnsi="Times New Roman" w:cs="Times New Roman"/>
          <w:color w:val="000000"/>
          <w:sz w:val="24"/>
          <w:szCs w:val="24"/>
          <w:lang w:val="en-GB"/>
        </w:rPr>
        <w:t>I</w:t>
      </w:r>
      <w:r w:rsidR="00EA5197" w:rsidRPr="00CB2CAA">
        <w:rPr>
          <w:rFonts w:ascii="Times New Roman" w:hAnsi="Times New Roman" w:cs="Times New Roman"/>
          <w:color w:val="000000"/>
          <w:sz w:val="24"/>
          <w:szCs w:val="24"/>
          <w:lang w:val="en-GB"/>
        </w:rPr>
        <w:t>ncreased</w:t>
      </w:r>
      <w:r w:rsidR="00F14C32" w:rsidRPr="00CB2CAA">
        <w:rPr>
          <w:rFonts w:ascii="Times New Roman" w:hAnsi="Times New Roman" w:cs="Times New Roman"/>
          <w:color w:val="000000"/>
          <w:sz w:val="24"/>
          <w:szCs w:val="24"/>
          <w:lang w:val="en-GB"/>
        </w:rPr>
        <w:t xml:space="preserve"> availability and use of integrated sexual a</w:t>
      </w:r>
      <w:r w:rsidR="00BD10E7" w:rsidRPr="00CB2CAA">
        <w:rPr>
          <w:rFonts w:ascii="Times New Roman" w:hAnsi="Times New Roman" w:cs="Times New Roman"/>
          <w:color w:val="000000"/>
          <w:sz w:val="24"/>
          <w:szCs w:val="24"/>
          <w:lang w:val="en-GB"/>
        </w:rPr>
        <w:t xml:space="preserve">nd reproductive health services </w:t>
      </w:r>
      <w:r w:rsidR="00F14C32" w:rsidRPr="00CB2CAA">
        <w:rPr>
          <w:rFonts w:ascii="Times New Roman" w:hAnsi="Times New Roman" w:cs="Times New Roman"/>
          <w:color w:val="000000"/>
          <w:sz w:val="24"/>
          <w:szCs w:val="24"/>
          <w:lang w:val="en-GB"/>
        </w:rPr>
        <w:t>(including family planning, maternal health and HIV) that are gender-responsive and meet human rights standards for quality of care and equity in access</w:t>
      </w:r>
      <w:r w:rsidR="00EA5197" w:rsidRPr="00CB2CAA">
        <w:rPr>
          <w:rFonts w:ascii="Times New Roman" w:hAnsi="Times New Roman" w:cs="Times New Roman"/>
          <w:color w:val="000000"/>
          <w:sz w:val="24"/>
          <w:szCs w:val="24"/>
          <w:lang w:val="en-GB"/>
        </w:rPr>
        <w:t>;</w:t>
      </w:r>
    </w:p>
    <w:p w14:paraId="4212DF69" w14:textId="4DBF23FA" w:rsidR="008D7EE2" w:rsidRPr="00CB2CAA" w:rsidRDefault="002C7F2E" w:rsidP="000075C0">
      <w:pPr>
        <w:pStyle w:val="NoSpacing"/>
        <w:numPr>
          <w:ilvl w:val="0"/>
          <w:numId w:val="21"/>
        </w:numPr>
        <w:ind w:right="720"/>
        <w:jc w:val="both"/>
        <w:rPr>
          <w:rFonts w:ascii="Times New Roman" w:hAnsi="Times New Roman" w:cs="Times New Roman"/>
          <w:color w:val="000000"/>
          <w:sz w:val="24"/>
          <w:szCs w:val="24"/>
          <w:lang w:val="en-GB"/>
        </w:rPr>
      </w:pPr>
      <w:r w:rsidRPr="00CB2CAA">
        <w:rPr>
          <w:rFonts w:ascii="Times New Roman" w:hAnsi="Times New Roman" w:cs="Times New Roman"/>
          <w:color w:val="000000"/>
          <w:sz w:val="24"/>
          <w:szCs w:val="24"/>
          <w:lang w:val="en-GB"/>
        </w:rPr>
        <w:t>I</w:t>
      </w:r>
      <w:r w:rsidR="00EA5197" w:rsidRPr="00CB2CAA">
        <w:rPr>
          <w:rFonts w:ascii="Times New Roman" w:hAnsi="Times New Roman" w:cs="Times New Roman"/>
          <w:color w:val="000000"/>
          <w:sz w:val="24"/>
          <w:szCs w:val="24"/>
          <w:lang w:val="en-GB"/>
        </w:rPr>
        <w:t>ncreased priority on adolescents, especially on very young adolescent girls, in national development policies and programmes, particularly increased availability of comprehensive sexuality education and sexual and reproductive health services;</w:t>
      </w:r>
    </w:p>
    <w:p w14:paraId="7B9AAD1D" w14:textId="40450EE9" w:rsidR="008D7EE2" w:rsidRPr="00CB2CAA" w:rsidRDefault="002C7F2E" w:rsidP="000075C0">
      <w:pPr>
        <w:pStyle w:val="NoSpacing"/>
        <w:numPr>
          <w:ilvl w:val="0"/>
          <w:numId w:val="21"/>
        </w:numPr>
        <w:ind w:right="720"/>
        <w:jc w:val="both"/>
        <w:rPr>
          <w:rFonts w:ascii="Times New Roman" w:hAnsi="Times New Roman" w:cs="Times New Roman"/>
          <w:color w:val="000000"/>
          <w:sz w:val="24"/>
          <w:szCs w:val="24"/>
          <w:lang w:val="en-GB"/>
        </w:rPr>
      </w:pPr>
      <w:r w:rsidRPr="00CB2CAA">
        <w:rPr>
          <w:rFonts w:ascii="Times New Roman" w:hAnsi="Times New Roman" w:cs="Times New Roman"/>
          <w:color w:val="000000"/>
          <w:sz w:val="24"/>
          <w:szCs w:val="24"/>
          <w:lang w:val="en-GB"/>
        </w:rPr>
        <w:t>A</w:t>
      </w:r>
      <w:r w:rsidR="00EA5197" w:rsidRPr="00CB2CAA">
        <w:rPr>
          <w:rFonts w:ascii="Times New Roman" w:hAnsi="Times New Roman" w:cs="Times New Roman"/>
          <w:color w:val="000000"/>
          <w:sz w:val="24"/>
          <w:szCs w:val="24"/>
          <w:lang w:val="en-GB"/>
        </w:rPr>
        <w:t>dvanced gender equality, women’s and girls’ empowerment, and reproductive rights, including for the most vulnerable and marginalized women, adolescents and youth; and</w:t>
      </w:r>
    </w:p>
    <w:p w14:paraId="5471D1FD" w14:textId="72878233" w:rsidR="00EA5197" w:rsidRPr="00CB2CAA" w:rsidRDefault="00EA5197" w:rsidP="000075C0">
      <w:pPr>
        <w:pStyle w:val="NoSpacing"/>
        <w:numPr>
          <w:ilvl w:val="0"/>
          <w:numId w:val="21"/>
        </w:numPr>
        <w:ind w:right="720"/>
        <w:jc w:val="both"/>
        <w:rPr>
          <w:rFonts w:ascii="Times New Roman" w:hAnsi="Times New Roman" w:cs="Times New Roman"/>
          <w:color w:val="000000"/>
          <w:sz w:val="24"/>
          <w:szCs w:val="24"/>
          <w:lang w:val="en-GB"/>
        </w:rPr>
      </w:pPr>
      <w:r w:rsidRPr="00CB2CAA">
        <w:rPr>
          <w:rFonts w:ascii="Times New Roman" w:hAnsi="Times New Roman" w:cs="Times New Roman"/>
          <w:color w:val="000000"/>
          <w:sz w:val="24"/>
          <w:szCs w:val="24"/>
          <w:lang w:val="en-GB"/>
        </w:rPr>
        <w:t>Strengthened national policies and international development agendas through integration of evidence-based analysis on population dynamics and their links to sustainable development, sexual and reproductive health and reproductive rights, HIV and gender equality</w:t>
      </w:r>
      <w:r w:rsidR="00CC5A5E" w:rsidRPr="00CB2CAA">
        <w:rPr>
          <w:rFonts w:ascii="Times New Roman" w:hAnsi="Times New Roman" w:cs="Times New Roman"/>
          <w:color w:val="000000"/>
          <w:sz w:val="24"/>
          <w:szCs w:val="24"/>
          <w:lang w:val="en-GB"/>
        </w:rPr>
        <w:t>.</w:t>
      </w:r>
    </w:p>
    <w:p w14:paraId="5AC571B2" w14:textId="77777777" w:rsidR="007D54F5" w:rsidRPr="00CB2CAA" w:rsidRDefault="007D54F5" w:rsidP="000075C0">
      <w:pPr>
        <w:pStyle w:val="NoSpacing"/>
        <w:ind w:left="720"/>
        <w:jc w:val="both"/>
        <w:rPr>
          <w:rFonts w:ascii="Times New Roman" w:hAnsi="Times New Roman" w:cs="Times New Roman"/>
          <w:sz w:val="24"/>
          <w:szCs w:val="24"/>
        </w:rPr>
      </w:pPr>
    </w:p>
    <w:p w14:paraId="33224B86" w14:textId="77FAB931" w:rsidR="002C7F2E" w:rsidRPr="00CB2CAA" w:rsidRDefault="00CC5A5E" w:rsidP="000075C0">
      <w:pPr>
        <w:pStyle w:val="NoSpacing"/>
        <w:numPr>
          <w:ilvl w:val="1"/>
          <w:numId w:val="6"/>
        </w:numPr>
        <w:jc w:val="both"/>
        <w:rPr>
          <w:rFonts w:ascii="Times New Roman" w:hAnsi="Times New Roman" w:cs="Times New Roman"/>
          <w:sz w:val="24"/>
          <w:szCs w:val="24"/>
        </w:rPr>
      </w:pPr>
      <w:r w:rsidRPr="00CB2CAA">
        <w:rPr>
          <w:rFonts w:ascii="Times New Roman" w:hAnsi="Times New Roman" w:cs="Times New Roman"/>
          <w:sz w:val="24"/>
          <w:szCs w:val="24"/>
        </w:rPr>
        <w:t xml:space="preserve">Based on the above outcomes,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r w:rsidR="00157DE1" w:rsidRPr="00CB2CAA">
        <w:rPr>
          <w:rFonts w:ascii="Times New Roman" w:hAnsi="Times New Roman" w:cs="Times New Roman"/>
          <w:sz w:val="24"/>
          <w:szCs w:val="24"/>
        </w:rPr>
        <w:t xml:space="preserve">interventions are based on </w:t>
      </w:r>
      <w:r w:rsidR="002C7F2E" w:rsidRPr="00CB2CAA">
        <w:rPr>
          <w:rFonts w:ascii="Times New Roman" w:hAnsi="Times New Roman" w:cs="Times New Roman"/>
          <w:sz w:val="24"/>
          <w:szCs w:val="24"/>
        </w:rPr>
        <w:t xml:space="preserve">the following </w:t>
      </w:r>
      <w:r w:rsidRPr="00CB2CAA">
        <w:rPr>
          <w:rFonts w:ascii="Times New Roman" w:hAnsi="Times New Roman" w:cs="Times New Roman"/>
          <w:sz w:val="24"/>
          <w:szCs w:val="24"/>
        </w:rPr>
        <w:t>eight outputs</w:t>
      </w:r>
      <w:r w:rsidR="00B62AC2" w:rsidRPr="00CB2CAA">
        <w:rPr>
          <w:rFonts w:ascii="Times New Roman" w:hAnsi="Times New Roman" w:cs="Times New Roman"/>
          <w:sz w:val="24"/>
          <w:szCs w:val="24"/>
        </w:rPr>
        <w:t xml:space="preserve"> and the clusters currently responsible for the interventions: </w:t>
      </w:r>
    </w:p>
    <w:p w14:paraId="737919DC" w14:textId="77777777" w:rsidR="00BD10E7" w:rsidRPr="00CB2CAA" w:rsidRDefault="00BD10E7" w:rsidP="000075C0">
      <w:pPr>
        <w:pStyle w:val="NoSpacing"/>
        <w:ind w:left="720"/>
        <w:jc w:val="both"/>
        <w:rPr>
          <w:rFonts w:ascii="Times New Roman" w:hAnsi="Times New Roman" w:cs="Times New Roman"/>
          <w:sz w:val="24"/>
          <w:szCs w:val="24"/>
        </w:rPr>
      </w:pPr>
    </w:p>
    <w:p w14:paraId="44BF6C0D" w14:textId="682F20F2" w:rsidR="008D0BE0" w:rsidRPr="00CB2CAA" w:rsidRDefault="002C7F2E"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rPr>
        <w:lastRenderedPageBreak/>
        <w:t>Output 1</w:t>
      </w:r>
      <w:r w:rsidR="00157DE1" w:rsidRPr="00CB2CAA">
        <w:rPr>
          <w:rFonts w:ascii="Times New Roman" w:hAnsi="Times New Roman" w:cs="Times New Roman"/>
          <w:b/>
        </w:rPr>
        <w:t xml:space="preserve"> (WRH)</w:t>
      </w:r>
      <w:r w:rsidRPr="00CB2CAA">
        <w:rPr>
          <w:rFonts w:ascii="Times New Roman" w:hAnsi="Times New Roman" w:cs="Times New Roman"/>
          <w:b/>
        </w:rPr>
        <w:t>:</w:t>
      </w:r>
      <w:r w:rsidRPr="00CB2CAA">
        <w:rPr>
          <w:rFonts w:ascii="Times New Roman" w:hAnsi="Times New Roman" w:cs="Times New Roman"/>
        </w:rPr>
        <w:t xml:space="preserve"> Increased national capacity to deliver integrated sexual and reproductive health services, including in humanitarian settings. </w:t>
      </w:r>
    </w:p>
    <w:p w14:paraId="2E1B1670" w14:textId="43CBE347" w:rsidR="008D0BE0" w:rsidRPr="00CB2CAA" w:rsidRDefault="002C7F2E"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rPr>
        <w:t>Output 2</w:t>
      </w:r>
      <w:r w:rsidR="00157DE1" w:rsidRPr="00CB2CAA">
        <w:rPr>
          <w:rFonts w:ascii="Times New Roman" w:hAnsi="Times New Roman" w:cs="Times New Roman"/>
          <w:b/>
        </w:rPr>
        <w:t xml:space="preserve"> (AYG)</w:t>
      </w:r>
      <w:r w:rsidRPr="00CB2CAA">
        <w:rPr>
          <w:rFonts w:ascii="Times New Roman" w:hAnsi="Times New Roman" w:cs="Times New Roman"/>
          <w:b/>
        </w:rPr>
        <w:t>:</w:t>
      </w:r>
      <w:r w:rsidRPr="00CB2CAA">
        <w:rPr>
          <w:rFonts w:ascii="Times New Roman" w:hAnsi="Times New Roman" w:cs="Times New Roman"/>
        </w:rPr>
        <w:t xml:space="preserve"> Increased national capacity to strengthen enabling environments, increase demand for and supply of modern contraceptives and improve the quality of family planning services that are free of coercion, discrimination and violence.</w:t>
      </w:r>
      <w:r w:rsidR="008D0BE0" w:rsidRPr="00CB2CAA">
        <w:rPr>
          <w:rFonts w:ascii="Times New Roman" w:hAnsi="Times New Roman" w:cs="Times New Roman"/>
        </w:rPr>
        <w:t xml:space="preserve"> </w:t>
      </w:r>
    </w:p>
    <w:p w14:paraId="3DD18B94" w14:textId="730FE4DD" w:rsidR="008D0BE0" w:rsidRPr="00CB2CAA" w:rsidRDefault="002C7F2E"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rPr>
        <w:t>Output 3</w:t>
      </w:r>
      <w:r w:rsidR="00157DE1" w:rsidRPr="00CB2CAA">
        <w:rPr>
          <w:rFonts w:ascii="Times New Roman" w:hAnsi="Times New Roman" w:cs="Times New Roman"/>
          <w:b/>
        </w:rPr>
        <w:t xml:space="preserve"> (WRH)</w:t>
      </w:r>
      <w:r w:rsidRPr="00CB2CAA">
        <w:rPr>
          <w:rFonts w:ascii="Times New Roman" w:hAnsi="Times New Roman" w:cs="Times New Roman"/>
          <w:b/>
        </w:rPr>
        <w:t>:</w:t>
      </w:r>
      <w:r w:rsidRPr="00CB2CAA">
        <w:rPr>
          <w:rFonts w:ascii="Times New Roman" w:hAnsi="Times New Roman" w:cs="Times New Roman"/>
        </w:rPr>
        <w:t xml:space="preserve"> Increased national capacity to deliver comprehensive high-quality maternal health services, including Ending Mother to Child Transmission of HIV (</w:t>
      </w:r>
      <w:proofErr w:type="spellStart"/>
      <w:r w:rsidRPr="00CB2CAA">
        <w:rPr>
          <w:rFonts w:ascii="Times New Roman" w:hAnsi="Times New Roman" w:cs="Times New Roman"/>
        </w:rPr>
        <w:t>eMTCT</w:t>
      </w:r>
      <w:proofErr w:type="spellEnd"/>
      <w:r w:rsidRPr="00CB2CAA">
        <w:rPr>
          <w:rFonts w:ascii="Times New Roman" w:hAnsi="Times New Roman" w:cs="Times New Roman"/>
        </w:rPr>
        <w:t>) services.</w:t>
      </w:r>
    </w:p>
    <w:p w14:paraId="41177343" w14:textId="77777777" w:rsidR="008D0BE0" w:rsidRPr="00CB2CAA" w:rsidRDefault="008D0BE0"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bCs/>
        </w:rPr>
        <w:t>Output 4:</w:t>
      </w:r>
      <w:r w:rsidRPr="00CB2CAA">
        <w:rPr>
          <w:rFonts w:ascii="Times New Roman" w:hAnsi="Times New Roman" w:cs="Times New Roman"/>
          <w:bCs/>
        </w:rPr>
        <w:t xml:space="preserve"> </w:t>
      </w:r>
      <w:r w:rsidRPr="00CB2CAA">
        <w:rPr>
          <w:rFonts w:ascii="Times New Roman" w:hAnsi="Times New Roman" w:cs="Times New Roman"/>
          <w:b/>
          <w:bCs/>
        </w:rPr>
        <w:t>(AY)</w:t>
      </w:r>
      <w:r w:rsidRPr="00CB2CAA">
        <w:rPr>
          <w:rFonts w:ascii="Times New Roman" w:hAnsi="Times New Roman" w:cs="Times New Roman"/>
          <w:bCs/>
        </w:rPr>
        <w:t xml:space="preserve"> - </w:t>
      </w:r>
      <w:r w:rsidRPr="00CB2CAA">
        <w:rPr>
          <w:rFonts w:ascii="Times New Roman" w:hAnsi="Times New Roman" w:cs="Times New Roman"/>
        </w:rPr>
        <w:t xml:space="preserve">Increased national capacity to design and implement community and school-based comprehensive sexuality education </w:t>
      </w:r>
      <w:proofErr w:type="spellStart"/>
      <w:r w:rsidRPr="00CB2CAA">
        <w:rPr>
          <w:rFonts w:ascii="Times New Roman" w:hAnsi="Times New Roman" w:cs="Times New Roman"/>
        </w:rPr>
        <w:t>programmes</w:t>
      </w:r>
      <w:proofErr w:type="spellEnd"/>
      <w:r w:rsidRPr="00CB2CAA">
        <w:rPr>
          <w:rFonts w:ascii="Times New Roman" w:hAnsi="Times New Roman" w:cs="Times New Roman"/>
        </w:rPr>
        <w:t xml:space="preserve"> that promote human rights and gender equality. </w:t>
      </w:r>
    </w:p>
    <w:p w14:paraId="46302643" w14:textId="77777777" w:rsidR="008D0BE0" w:rsidRPr="00CB2CAA" w:rsidRDefault="008D0BE0"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bCs/>
        </w:rPr>
        <w:t>Output 5:</w:t>
      </w:r>
      <w:r w:rsidRPr="00CB2CAA">
        <w:rPr>
          <w:rFonts w:ascii="Times New Roman" w:hAnsi="Times New Roman" w:cs="Times New Roman"/>
          <w:bCs/>
        </w:rPr>
        <w:t xml:space="preserve"> </w:t>
      </w:r>
      <w:r w:rsidRPr="00CB2CAA">
        <w:rPr>
          <w:rFonts w:ascii="Times New Roman" w:hAnsi="Times New Roman" w:cs="Times New Roman"/>
          <w:b/>
          <w:bCs/>
        </w:rPr>
        <w:t>(AY)</w:t>
      </w:r>
      <w:r w:rsidRPr="00CB2CAA">
        <w:rPr>
          <w:rFonts w:ascii="Times New Roman" w:hAnsi="Times New Roman" w:cs="Times New Roman"/>
          <w:bCs/>
        </w:rPr>
        <w:t xml:space="preserve"> - </w:t>
      </w:r>
      <w:r w:rsidRPr="00CB2CAA">
        <w:rPr>
          <w:rFonts w:ascii="Times New Roman" w:hAnsi="Times New Roman" w:cs="Times New Roman"/>
        </w:rPr>
        <w:t xml:space="preserve">Increased capacity of partners to design and implement comprehensive </w:t>
      </w:r>
      <w:proofErr w:type="spellStart"/>
      <w:r w:rsidRPr="00CB2CAA">
        <w:rPr>
          <w:rFonts w:ascii="Times New Roman" w:hAnsi="Times New Roman" w:cs="Times New Roman"/>
        </w:rPr>
        <w:t>programmes</w:t>
      </w:r>
      <w:proofErr w:type="spellEnd"/>
      <w:r w:rsidRPr="00CB2CAA">
        <w:rPr>
          <w:rFonts w:ascii="Times New Roman" w:hAnsi="Times New Roman" w:cs="Times New Roman"/>
        </w:rPr>
        <w:t xml:space="preserve"> to reach marginalized adolescent girls, including those at risk of child marriage.</w:t>
      </w:r>
    </w:p>
    <w:p w14:paraId="199BC052" w14:textId="4B673751" w:rsidR="008D0BE0" w:rsidRPr="00CB2CAA" w:rsidRDefault="008D0BE0"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bCs/>
        </w:rPr>
        <w:t>Output 6:</w:t>
      </w:r>
      <w:r w:rsidRPr="00CB2CAA">
        <w:rPr>
          <w:rFonts w:ascii="Times New Roman" w:hAnsi="Times New Roman" w:cs="Times New Roman"/>
          <w:bCs/>
        </w:rPr>
        <w:t xml:space="preserve"> (</w:t>
      </w:r>
      <w:r w:rsidR="00B62AC2" w:rsidRPr="00CB2CAA">
        <w:rPr>
          <w:rFonts w:ascii="Times New Roman" w:hAnsi="Times New Roman" w:cs="Times New Roman"/>
          <w:b/>
          <w:bCs/>
        </w:rPr>
        <w:t>AY</w:t>
      </w:r>
      <w:r w:rsidRPr="00CB2CAA">
        <w:rPr>
          <w:rFonts w:ascii="Times New Roman" w:hAnsi="Times New Roman" w:cs="Times New Roman"/>
          <w:b/>
          <w:bCs/>
        </w:rPr>
        <w:t>G</w:t>
      </w:r>
      <w:r w:rsidRPr="00CB2CAA">
        <w:rPr>
          <w:rFonts w:ascii="Times New Roman" w:hAnsi="Times New Roman" w:cs="Times New Roman"/>
          <w:bCs/>
        </w:rPr>
        <w:t>)</w:t>
      </w:r>
      <w:r w:rsidRPr="00CB2CAA">
        <w:rPr>
          <w:rFonts w:ascii="Times New Roman" w:hAnsi="Times New Roman" w:cs="Times New Roman"/>
        </w:rPr>
        <w:t xml:space="preserve"> - Strengthened legislative frameworks and national protection systems for promoting reproductive rights, gender equality and addressing gender-based violence.</w:t>
      </w:r>
    </w:p>
    <w:p w14:paraId="6C64D215" w14:textId="1B3E24C8" w:rsidR="008D0BE0" w:rsidRPr="00CB2CAA" w:rsidRDefault="00B62AC2"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bCs/>
        </w:rPr>
        <w:t>Output 7: (AYG</w:t>
      </w:r>
      <w:r w:rsidR="008D0BE0" w:rsidRPr="00CB2CAA">
        <w:rPr>
          <w:rFonts w:ascii="Times New Roman" w:hAnsi="Times New Roman" w:cs="Times New Roman"/>
          <w:b/>
          <w:bCs/>
        </w:rPr>
        <w:t>)</w:t>
      </w:r>
      <w:r w:rsidR="008D0BE0" w:rsidRPr="00CB2CAA">
        <w:rPr>
          <w:rFonts w:ascii="Times New Roman" w:hAnsi="Times New Roman" w:cs="Times New Roman"/>
          <w:bCs/>
        </w:rPr>
        <w:t xml:space="preserve"> - </w:t>
      </w:r>
      <w:r w:rsidR="008D0BE0" w:rsidRPr="00CB2CAA">
        <w:rPr>
          <w:rFonts w:ascii="Times New Roman" w:hAnsi="Times New Roman" w:cs="Times New Roman"/>
        </w:rPr>
        <w:t xml:space="preserve">Increased capacity of organizations and communities to prevent gender-based violence and harmful practices, including female genital mutilation/cutting, and provide delivery of </w:t>
      </w:r>
      <w:proofErr w:type="spellStart"/>
      <w:r w:rsidR="008D0BE0" w:rsidRPr="00CB2CAA">
        <w:rPr>
          <w:rFonts w:ascii="Times New Roman" w:hAnsi="Times New Roman" w:cs="Times New Roman"/>
        </w:rPr>
        <w:t>multisectoral</w:t>
      </w:r>
      <w:proofErr w:type="spellEnd"/>
      <w:r w:rsidR="008D0BE0" w:rsidRPr="00CB2CAA">
        <w:rPr>
          <w:rFonts w:ascii="Times New Roman" w:hAnsi="Times New Roman" w:cs="Times New Roman"/>
        </w:rPr>
        <w:t xml:space="preserve"> services for prevention, care and impact mitigation, including in humanitarian settings. </w:t>
      </w:r>
    </w:p>
    <w:p w14:paraId="3A807D01" w14:textId="3A15C202" w:rsidR="008D0BE0" w:rsidRPr="00CB2CAA" w:rsidRDefault="008D0BE0" w:rsidP="000075C0">
      <w:pPr>
        <w:pStyle w:val="Default"/>
        <w:numPr>
          <w:ilvl w:val="0"/>
          <w:numId w:val="11"/>
        </w:numPr>
        <w:jc w:val="both"/>
        <w:rPr>
          <w:rFonts w:ascii="Times New Roman" w:hAnsi="Times New Roman" w:cs="Times New Roman"/>
        </w:rPr>
      </w:pPr>
      <w:r w:rsidRPr="00CB2CAA">
        <w:rPr>
          <w:rFonts w:ascii="Times New Roman" w:hAnsi="Times New Roman" w:cs="Times New Roman"/>
          <w:b/>
        </w:rPr>
        <w:t>Output 8</w:t>
      </w:r>
      <w:r w:rsidR="00B62AC2" w:rsidRPr="00CB2CAA">
        <w:rPr>
          <w:rFonts w:ascii="Times New Roman" w:hAnsi="Times New Roman" w:cs="Times New Roman"/>
          <w:b/>
        </w:rPr>
        <w:t xml:space="preserve"> (P&amp;D</w:t>
      </w:r>
      <w:r w:rsidRPr="00CB2CAA">
        <w:rPr>
          <w:rFonts w:ascii="Times New Roman" w:hAnsi="Times New Roman" w:cs="Times New Roman"/>
          <w:b/>
        </w:rPr>
        <w:t>:</w:t>
      </w:r>
      <w:r w:rsidRPr="00CB2CAA">
        <w:rPr>
          <w:rFonts w:ascii="Times New Roman" w:hAnsi="Times New Roman" w:cs="Times New Roman"/>
        </w:rPr>
        <w:t xml:space="preserve"> Strengthened national capacity of the statistical system to collect produce, </w:t>
      </w:r>
      <w:proofErr w:type="spellStart"/>
      <w:r w:rsidRPr="00CB2CAA">
        <w:rPr>
          <w:rFonts w:ascii="Times New Roman" w:hAnsi="Times New Roman" w:cs="Times New Roman"/>
        </w:rPr>
        <w:t>analyse</w:t>
      </w:r>
      <w:proofErr w:type="spellEnd"/>
      <w:r w:rsidRPr="00CB2CAA">
        <w:rPr>
          <w:rFonts w:ascii="Times New Roman" w:hAnsi="Times New Roman" w:cs="Times New Roman"/>
        </w:rPr>
        <w:t xml:space="preserve"> and disseminate high-quality disaggregated population data for evidence-informed planning and monitoring.</w:t>
      </w:r>
    </w:p>
    <w:p w14:paraId="0CF74AB6" w14:textId="59E6DF03" w:rsidR="00D111FC" w:rsidRPr="00CB2CAA" w:rsidRDefault="00D111FC" w:rsidP="000075C0">
      <w:pPr>
        <w:pStyle w:val="Heading1"/>
        <w:numPr>
          <w:ilvl w:val="0"/>
          <w:numId w:val="6"/>
        </w:numPr>
        <w:jc w:val="both"/>
        <w:rPr>
          <w:rFonts w:ascii="Times New Roman" w:hAnsi="Times New Roman" w:cs="Times New Roman"/>
          <w:color w:val="auto"/>
          <w:sz w:val="24"/>
          <w:szCs w:val="24"/>
        </w:rPr>
      </w:pPr>
      <w:bookmarkStart w:id="2" w:name="_Toc511881263"/>
      <w:r w:rsidRPr="00CB2CAA">
        <w:rPr>
          <w:rFonts w:ascii="Times New Roman" w:hAnsi="Times New Roman" w:cs="Times New Roman"/>
          <w:color w:val="auto"/>
          <w:sz w:val="24"/>
          <w:szCs w:val="24"/>
        </w:rPr>
        <w:t>Evaluation Objectives and Scope</w:t>
      </w:r>
      <w:bookmarkEnd w:id="2"/>
      <w:r w:rsidRPr="00CB2CAA">
        <w:rPr>
          <w:rFonts w:ascii="Times New Roman" w:hAnsi="Times New Roman" w:cs="Times New Roman"/>
          <w:color w:val="auto"/>
          <w:sz w:val="24"/>
          <w:szCs w:val="24"/>
        </w:rPr>
        <w:t xml:space="preserve"> </w:t>
      </w:r>
    </w:p>
    <w:p w14:paraId="53B618C0" w14:textId="77777777" w:rsidR="00DB1D94" w:rsidRPr="00CB2CAA" w:rsidRDefault="00DB1D94" w:rsidP="000075C0">
      <w:pPr>
        <w:pStyle w:val="NoSpacing"/>
        <w:jc w:val="both"/>
        <w:rPr>
          <w:rFonts w:ascii="Times New Roman" w:hAnsi="Times New Roman" w:cs="Times New Roman"/>
          <w:b/>
          <w:sz w:val="24"/>
          <w:szCs w:val="24"/>
        </w:rPr>
      </w:pPr>
    </w:p>
    <w:p w14:paraId="50171967" w14:textId="6A70F920" w:rsidR="00526108" w:rsidRPr="00CB2CAA" w:rsidRDefault="00793239"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3.1</w:t>
      </w:r>
      <w:r w:rsidRPr="00CB2CAA">
        <w:rPr>
          <w:rFonts w:ascii="Times New Roman" w:hAnsi="Times New Roman" w:cs="Times New Roman"/>
          <w:b/>
          <w:sz w:val="24"/>
          <w:szCs w:val="24"/>
        </w:rPr>
        <w:tab/>
      </w:r>
      <w:r w:rsidR="00777083" w:rsidRPr="00CB2CAA">
        <w:rPr>
          <w:rFonts w:ascii="Times New Roman" w:hAnsi="Times New Roman" w:cs="Times New Roman"/>
          <w:b/>
          <w:sz w:val="24"/>
          <w:szCs w:val="24"/>
        </w:rPr>
        <w:t>Objectives</w:t>
      </w:r>
      <w:r w:rsidR="00526108" w:rsidRPr="00CB2CAA">
        <w:rPr>
          <w:rFonts w:ascii="Times New Roman" w:hAnsi="Times New Roman" w:cs="Times New Roman"/>
          <w:b/>
          <w:sz w:val="24"/>
          <w:szCs w:val="24"/>
        </w:rPr>
        <w:t>:</w:t>
      </w:r>
    </w:p>
    <w:p w14:paraId="5DE81E6F" w14:textId="32C6EABD" w:rsidR="00AC1395" w:rsidRPr="00CB2CAA" w:rsidRDefault="00526108"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The </w:t>
      </w:r>
      <w:r w:rsidR="009006EC" w:rsidRPr="00CB2CAA">
        <w:rPr>
          <w:rFonts w:ascii="Times New Roman" w:hAnsi="Times New Roman" w:cs="Times New Roman"/>
          <w:sz w:val="24"/>
          <w:szCs w:val="24"/>
        </w:rPr>
        <w:t xml:space="preserve">objective </w:t>
      </w:r>
      <w:r w:rsidRPr="00CB2CAA">
        <w:rPr>
          <w:rFonts w:ascii="Times New Roman" w:hAnsi="Times New Roman" w:cs="Times New Roman"/>
          <w:sz w:val="24"/>
          <w:szCs w:val="24"/>
        </w:rPr>
        <w:t xml:space="preserve">of the </w:t>
      </w:r>
      <w:r w:rsidR="00555FF4" w:rsidRPr="00CB2CAA">
        <w:rPr>
          <w:rFonts w:ascii="Times New Roman" w:hAnsi="Times New Roman" w:cs="Times New Roman"/>
          <w:sz w:val="24"/>
          <w:szCs w:val="24"/>
        </w:rPr>
        <w:t xml:space="preserve">Sierra Leone Sixth </w:t>
      </w:r>
      <w:r w:rsidRPr="00CB2CAA">
        <w:rPr>
          <w:rFonts w:ascii="Times New Roman" w:hAnsi="Times New Roman" w:cs="Times New Roman"/>
          <w:sz w:val="24"/>
          <w:szCs w:val="24"/>
        </w:rPr>
        <w:t xml:space="preserve">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 is twofold: </w:t>
      </w:r>
    </w:p>
    <w:p w14:paraId="6A4BD02C" w14:textId="142815A0" w:rsidR="00AC1395" w:rsidRPr="00CB2CAA" w:rsidRDefault="00AC1395" w:rsidP="000075C0">
      <w:pPr>
        <w:pStyle w:val="ListParagraph"/>
        <w:numPr>
          <w:ilvl w:val="0"/>
          <w:numId w:val="7"/>
        </w:numPr>
        <w:jc w:val="both"/>
        <w:rPr>
          <w:rFonts w:ascii="Times New Roman" w:hAnsi="Times New Roman" w:cs="Times New Roman"/>
          <w:sz w:val="24"/>
          <w:szCs w:val="24"/>
        </w:rPr>
      </w:pPr>
      <w:r w:rsidRPr="00CB2CAA">
        <w:rPr>
          <w:rFonts w:ascii="Times New Roman" w:hAnsi="Times New Roman" w:cs="Times New Roman"/>
          <w:sz w:val="24"/>
          <w:szCs w:val="24"/>
        </w:rPr>
        <w:t>A</w:t>
      </w:r>
      <w:r w:rsidR="00526108" w:rsidRPr="00CB2CAA">
        <w:rPr>
          <w:rFonts w:ascii="Times New Roman" w:hAnsi="Times New Roman" w:cs="Times New Roman"/>
          <w:sz w:val="24"/>
          <w:szCs w:val="24"/>
        </w:rPr>
        <w:t xml:space="preserve">ssess the achievements of the </w:t>
      </w:r>
      <w:proofErr w:type="spellStart"/>
      <w:r w:rsidR="00526108" w:rsidRPr="00CB2CAA">
        <w:rPr>
          <w:rFonts w:ascii="Times New Roman" w:hAnsi="Times New Roman" w:cs="Times New Roman"/>
          <w:sz w:val="24"/>
          <w:szCs w:val="24"/>
        </w:rPr>
        <w:t>programme</w:t>
      </w:r>
      <w:proofErr w:type="spellEnd"/>
      <w:r w:rsidR="00526108" w:rsidRPr="00CB2CAA">
        <w:rPr>
          <w:rFonts w:ascii="Times New Roman" w:hAnsi="Times New Roman" w:cs="Times New Roman"/>
          <w:sz w:val="24"/>
          <w:szCs w:val="24"/>
        </w:rPr>
        <w:t xml:space="preserve">, the factors which may have </w:t>
      </w:r>
      <w:r w:rsidR="00555FF4" w:rsidRPr="00CB2CAA">
        <w:rPr>
          <w:rFonts w:ascii="Times New Roman" w:hAnsi="Times New Roman" w:cs="Times New Roman"/>
          <w:sz w:val="24"/>
          <w:szCs w:val="24"/>
        </w:rPr>
        <w:t xml:space="preserve">facilitated </w:t>
      </w:r>
      <w:r w:rsidR="00526108" w:rsidRPr="00CB2CAA">
        <w:rPr>
          <w:rFonts w:ascii="Times New Roman" w:hAnsi="Times New Roman" w:cs="Times New Roman"/>
          <w:sz w:val="24"/>
          <w:szCs w:val="24"/>
        </w:rPr>
        <w:t xml:space="preserve">or </w:t>
      </w:r>
      <w:r w:rsidR="00555FF4" w:rsidRPr="00CB2CAA">
        <w:rPr>
          <w:rFonts w:ascii="Times New Roman" w:hAnsi="Times New Roman" w:cs="Times New Roman"/>
          <w:sz w:val="24"/>
          <w:szCs w:val="24"/>
        </w:rPr>
        <w:t xml:space="preserve">constrained </w:t>
      </w:r>
      <w:r w:rsidR="00526108" w:rsidRPr="00CB2CAA">
        <w:rPr>
          <w:rFonts w:ascii="Times New Roman" w:hAnsi="Times New Roman" w:cs="Times New Roman"/>
          <w:sz w:val="24"/>
          <w:szCs w:val="24"/>
        </w:rPr>
        <w:t>the achievements of intended results</w:t>
      </w:r>
      <w:r w:rsidRPr="00CB2CAA">
        <w:rPr>
          <w:rFonts w:ascii="Times New Roman" w:hAnsi="Times New Roman" w:cs="Times New Roman"/>
          <w:sz w:val="24"/>
          <w:szCs w:val="24"/>
        </w:rPr>
        <w:t>.</w:t>
      </w:r>
    </w:p>
    <w:p w14:paraId="5CADB7EE" w14:textId="60D2611B" w:rsidR="00AC1395" w:rsidRPr="00CB2CAA" w:rsidRDefault="00AC1395" w:rsidP="000075C0">
      <w:pPr>
        <w:pStyle w:val="ListParagraph"/>
        <w:numPr>
          <w:ilvl w:val="0"/>
          <w:numId w:val="7"/>
        </w:numPr>
        <w:jc w:val="both"/>
        <w:rPr>
          <w:rFonts w:ascii="Times New Roman" w:hAnsi="Times New Roman" w:cs="Times New Roman"/>
          <w:sz w:val="24"/>
          <w:szCs w:val="24"/>
        </w:rPr>
      </w:pPr>
      <w:r w:rsidRPr="00CB2CAA">
        <w:rPr>
          <w:rFonts w:ascii="Times New Roman" w:hAnsi="Times New Roman" w:cs="Times New Roman"/>
          <w:sz w:val="24"/>
          <w:szCs w:val="24"/>
        </w:rPr>
        <w:t>D</w:t>
      </w:r>
      <w:r w:rsidR="00526108" w:rsidRPr="00CB2CAA">
        <w:rPr>
          <w:rFonts w:ascii="Times New Roman" w:hAnsi="Times New Roman" w:cs="Times New Roman"/>
          <w:sz w:val="24"/>
          <w:szCs w:val="24"/>
        </w:rPr>
        <w:t xml:space="preserve">raw lessons learned from design through implementation to inform development of the </w:t>
      </w:r>
      <w:r w:rsidR="00555FF4" w:rsidRPr="00CB2CAA">
        <w:rPr>
          <w:rFonts w:ascii="Times New Roman" w:hAnsi="Times New Roman" w:cs="Times New Roman"/>
          <w:sz w:val="24"/>
          <w:szCs w:val="24"/>
        </w:rPr>
        <w:t xml:space="preserve">seventh </w:t>
      </w:r>
      <w:r w:rsidR="00526108" w:rsidRPr="00CB2CAA">
        <w:rPr>
          <w:rFonts w:ascii="Times New Roman" w:hAnsi="Times New Roman" w:cs="Times New Roman"/>
          <w:sz w:val="24"/>
          <w:szCs w:val="24"/>
        </w:rPr>
        <w:t xml:space="preserve">country </w:t>
      </w:r>
      <w:proofErr w:type="spellStart"/>
      <w:r w:rsidR="00526108" w:rsidRPr="00CB2CAA">
        <w:rPr>
          <w:rFonts w:ascii="Times New Roman" w:hAnsi="Times New Roman" w:cs="Times New Roman"/>
          <w:sz w:val="24"/>
          <w:szCs w:val="24"/>
        </w:rPr>
        <w:t>programme</w:t>
      </w:r>
      <w:proofErr w:type="spellEnd"/>
      <w:r w:rsidR="00526108" w:rsidRPr="00CB2CAA">
        <w:rPr>
          <w:rFonts w:ascii="Times New Roman" w:hAnsi="Times New Roman" w:cs="Times New Roman"/>
          <w:sz w:val="24"/>
          <w:szCs w:val="24"/>
        </w:rPr>
        <w:t xml:space="preserve"> cycle (</w:t>
      </w:r>
      <w:r w:rsidR="00555FF4" w:rsidRPr="00CB2CAA">
        <w:rPr>
          <w:rFonts w:ascii="Times New Roman" w:hAnsi="Times New Roman" w:cs="Times New Roman"/>
          <w:sz w:val="24"/>
          <w:szCs w:val="24"/>
        </w:rPr>
        <w:t>2020-2024)</w:t>
      </w:r>
      <w:r w:rsidR="00526108" w:rsidRPr="00CB2CAA">
        <w:rPr>
          <w:rFonts w:ascii="Times New Roman" w:hAnsi="Times New Roman" w:cs="Times New Roman"/>
          <w:sz w:val="24"/>
          <w:szCs w:val="24"/>
        </w:rPr>
        <w:t xml:space="preserve">. </w:t>
      </w:r>
    </w:p>
    <w:p w14:paraId="1919604C" w14:textId="4B27702B" w:rsidR="00526108" w:rsidRPr="00CB2CAA" w:rsidRDefault="00873F12"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3.2</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Scope:</w:t>
      </w:r>
    </w:p>
    <w:p w14:paraId="1B792574"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3.2.1 Timeframe:</w:t>
      </w:r>
    </w:p>
    <w:p w14:paraId="0C3A0F12" w14:textId="6ADE4085" w:rsidR="00526108" w:rsidRPr="00CB2CAA" w:rsidRDefault="00811941"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Considering that field work may happen during quarter 3 of 2018, the </w:t>
      </w:r>
      <w:r w:rsidR="00526108" w:rsidRPr="00CB2CAA">
        <w:rPr>
          <w:rFonts w:ascii="Times New Roman" w:hAnsi="Times New Roman" w:cs="Times New Roman"/>
          <w:sz w:val="24"/>
          <w:szCs w:val="24"/>
        </w:rPr>
        <w:t>CPE will cover activities implemented from</w:t>
      </w:r>
      <w:r w:rsidR="00526108" w:rsidRPr="00CB2CAA">
        <w:rPr>
          <w:rFonts w:ascii="Times New Roman" w:hAnsi="Times New Roman" w:cs="Times New Roman"/>
          <w:color w:val="00B0F0"/>
          <w:sz w:val="24"/>
          <w:szCs w:val="24"/>
        </w:rPr>
        <w:t xml:space="preserve"> </w:t>
      </w:r>
      <w:r w:rsidR="00526108" w:rsidRPr="00CB2CAA">
        <w:rPr>
          <w:rFonts w:ascii="Times New Roman" w:hAnsi="Times New Roman" w:cs="Times New Roman"/>
          <w:b/>
          <w:sz w:val="24"/>
          <w:szCs w:val="24"/>
        </w:rPr>
        <w:t>January 201</w:t>
      </w:r>
      <w:r w:rsidR="00F867FA" w:rsidRPr="00CB2CAA">
        <w:rPr>
          <w:rFonts w:ascii="Times New Roman" w:hAnsi="Times New Roman" w:cs="Times New Roman"/>
          <w:b/>
          <w:sz w:val="24"/>
          <w:szCs w:val="24"/>
        </w:rPr>
        <w:t>5</w:t>
      </w:r>
      <w:r w:rsidR="00526108" w:rsidRPr="00CB2CAA">
        <w:rPr>
          <w:rFonts w:ascii="Times New Roman" w:hAnsi="Times New Roman" w:cs="Times New Roman"/>
          <w:b/>
          <w:sz w:val="24"/>
          <w:szCs w:val="24"/>
        </w:rPr>
        <w:t xml:space="preserve"> to </w:t>
      </w:r>
      <w:r w:rsidR="007B5395" w:rsidRPr="00CB2CAA">
        <w:rPr>
          <w:rFonts w:ascii="Times New Roman" w:hAnsi="Times New Roman" w:cs="Times New Roman"/>
          <w:b/>
          <w:sz w:val="24"/>
          <w:szCs w:val="24"/>
        </w:rPr>
        <w:t xml:space="preserve">31 </w:t>
      </w:r>
      <w:r w:rsidR="00F867FA" w:rsidRPr="00CB2CAA">
        <w:rPr>
          <w:rFonts w:ascii="Times New Roman" w:hAnsi="Times New Roman" w:cs="Times New Roman"/>
          <w:b/>
          <w:sz w:val="24"/>
          <w:szCs w:val="24"/>
        </w:rPr>
        <w:t xml:space="preserve">March </w:t>
      </w:r>
      <w:r w:rsidR="00526108" w:rsidRPr="00CB2CAA">
        <w:rPr>
          <w:rFonts w:ascii="Times New Roman" w:hAnsi="Times New Roman" w:cs="Times New Roman"/>
          <w:b/>
          <w:sz w:val="24"/>
          <w:szCs w:val="24"/>
        </w:rPr>
        <w:t>201</w:t>
      </w:r>
      <w:r w:rsidR="00F867FA" w:rsidRPr="00CB2CAA">
        <w:rPr>
          <w:rFonts w:ascii="Times New Roman" w:hAnsi="Times New Roman" w:cs="Times New Roman"/>
          <w:b/>
          <w:sz w:val="24"/>
          <w:szCs w:val="24"/>
        </w:rPr>
        <w:t>8</w:t>
      </w:r>
      <w:r w:rsidR="00526108" w:rsidRPr="00CB2CAA">
        <w:rPr>
          <w:rFonts w:ascii="Times New Roman" w:hAnsi="Times New Roman" w:cs="Times New Roman"/>
          <w:sz w:val="24"/>
          <w:szCs w:val="24"/>
        </w:rPr>
        <w:t xml:space="preserve">. </w:t>
      </w:r>
      <w:r w:rsidRPr="00CB2CAA">
        <w:rPr>
          <w:rFonts w:ascii="Times New Roman" w:hAnsi="Times New Roman" w:cs="Times New Roman"/>
          <w:sz w:val="24"/>
          <w:szCs w:val="24"/>
        </w:rPr>
        <w:t>This will allow for all programmatic data collected through quarter 1 of 2018 to be readily available for use by the evaluation team.</w:t>
      </w:r>
    </w:p>
    <w:p w14:paraId="2A60DB90" w14:textId="77777777" w:rsidR="00526108" w:rsidRPr="00CB2CAA" w:rsidRDefault="00526108" w:rsidP="000075C0">
      <w:pPr>
        <w:pStyle w:val="NoSpacing"/>
        <w:jc w:val="both"/>
        <w:rPr>
          <w:rFonts w:ascii="Times New Roman" w:hAnsi="Times New Roman" w:cs="Times New Roman"/>
          <w:sz w:val="24"/>
          <w:szCs w:val="24"/>
        </w:rPr>
      </w:pPr>
    </w:p>
    <w:p w14:paraId="60D3FBBA" w14:textId="77777777" w:rsidR="00526108" w:rsidRPr="00CB2CAA" w:rsidRDefault="00526108" w:rsidP="000075C0">
      <w:pPr>
        <w:pStyle w:val="NoSpacing"/>
        <w:jc w:val="both"/>
        <w:rPr>
          <w:rFonts w:ascii="Times New Roman" w:hAnsi="Times New Roman" w:cs="Times New Roman"/>
          <w:i/>
          <w:sz w:val="24"/>
          <w:szCs w:val="24"/>
        </w:rPr>
      </w:pPr>
      <w:r w:rsidRPr="00CB2CAA">
        <w:rPr>
          <w:rFonts w:ascii="Times New Roman" w:hAnsi="Times New Roman" w:cs="Times New Roman"/>
          <w:b/>
          <w:i/>
          <w:sz w:val="24"/>
          <w:szCs w:val="24"/>
        </w:rPr>
        <w:t>3.2.2 Geographic coverage</w:t>
      </w:r>
      <w:r w:rsidRPr="00CB2CAA">
        <w:rPr>
          <w:rFonts w:ascii="Times New Roman" w:hAnsi="Times New Roman" w:cs="Times New Roman"/>
          <w:i/>
          <w:sz w:val="24"/>
          <w:szCs w:val="24"/>
        </w:rPr>
        <w:t xml:space="preserve">: </w:t>
      </w:r>
    </w:p>
    <w:p w14:paraId="3F6CF54C" w14:textId="06A4ABB3"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evaluation will cover </w:t>
      </w:r>
      <w:r w:rsidR="00F867FA" w:rsidRPr="00CB2CAA">
        <w:rPr>
          <w:rFonts w:ascii="Times New Roman" w:hAnsi="Times New Roman" w:cs="Times New Roman"/>
          <w:sz w:val="24"/>
          <w:szCs w:val="24"/>
        </w:rPr>
        <w:t xml:space="preserve">all </w:t>
      </w:r>
      <w:r w:rsidRPr="00CB2CAA">
        <w:rPr>
          <w:rFonts w:ascii="Times New Roman" w:hAnsi="Times New Roman" w:cs="Times New Roman"/>
          <w:sz w:val="24"/>
          <w:szCs w:val="24"/>
        </w:rPr>
        <w:t>1</w:t>
      </w:r>
      <w:r w:rsidR="00B17CF2" w:rsidRPr="00CB2CAA">
        <w:rPr>
          <w:rFonts w:ascii="Times New Roman" w:hAnsi="Times New Roman" w:cs="Times New Roman"/>
          <w:sz w:val="24"/>
          <w:szCs w:val="24"/>
        </w:rPr>
        <w:t>6</w:t>
      </w:r>
      <w:r w:rsidR="0082398D" w:rsidRPr="00CB2CAA">
        <w:rPr>
          <w:rFonts w:ascii="Times New Roman" w:hAnsi="Times New Roman" w:cs="Times New Roman"/>
          <w:sz w:val="24"/>
          <w:szCs w:val="24"/>
        </w:rPr>
        <w:t xml:space="preserve"> districts</w:t>
      </w:r>
      <w:r w:rsidR="0000207D" w:rsidRPr="00CB2CAA">
        <w:rPr>
          <w:rStyle w:val="FootnoteReference"/>
          <w:rFonts w:ascii="Times New Roman" w:hAnsi="Times New Roman" w:cs="Times New Roman"/>
          <w:sz w:val="24"/>
          <w:szCs w:val="24"/>
        </w:rPr>
        <w:footnoteReference w:id="9"/>
      </w:r>
      <w:r w:rsidR="00BA69B9" w:rsidRPr="00CB2CAA">
        <w:rPr>
          <w:rFonts w:ascii="Times New Roman" w:hAnsi="Times New Roman" w:cs="Times New Roman"/>
          <w:sz w:val="24"/>
          <w:szCs w:val="24"/>
        </w:rPr>
        <w:t xml:space="preserve">.  </w:t>
      </w:r>
      <w:r w:rsidR="004B7B72" w:rsidRPr="00CB2CAA">
        <w:rPr>
          <w:rFonts w:ascii="Times New Roman" w:hAnsi="Times New Roman" w:cs="Times New Roman"/>
          <w:sz w:val="24"/>
          <w:szCs w:val="24"/>
        </w:rPr>
        <w:t>G</w:t>
      </w:r>
      <w:r w:rsidRPr="00CB2CAA">
        <w:rPr>
          <w:rFonts w:ascii="Times New Roman" w:hAnsi="Times New Roman" w:cs="Times New Roman"/>
          <w:sz w:val="24"/>
          <w:szCs w:val="24"/>
        </w:rPr>
        <w:t>overnment line ministries/agencies</w:t>
      </w:r>
      <w:r w:rsidR="00311DC4" w:rsidRPr="00CB2CAA">
        <w:rPr>
          <w:rFonts w:ascii="Times New Roman" w:hAnsi="Times New Roman" w:cs="Times New Roman"/>
          <w:sz w:val="24"/>
          <w:szCs w:val="24"/>
        </w:rPr>
        <w:t xml:space="preserve"> as well as all implementing partners</w:t>
      </w:r>
      <w:r w:rsidRPr="00CB2CAA">
        <w:rPr>
          <w:rFonts w:ascii="Times New Roman" w:hAnsi="Times New Roman" w:cs="Times New Roman"/>
          <w:sz w:val="24"/>
          <w:szCs w:val="24"/>
        </w:rPr>
        <w:t xml:space="preserve"> involved in the CP implementation will also be covered</w:t>
      </w:r>
      <w:r w:rsidR="00311DC4" w:rsidRPr="00CB2CAA">
        <w:rPr>
          <w:rFonts w:ascii="Times New Roman" w:hAnsi="Times New Roman" w:cs="Times New Roman"/>
          <w:sz w:val="24"/>
          <w:szCs w:val="24"/>
        </w:rPr>
        <w:t xml:space="preserve"> taking into consideration the relevant </w:t>
      </w:r>
      <w:proofErr w:type="spellStart"/>
      <w:r w:rsidR="00311DC4" w:rsidRPr="00CB2CAA">
        <w:rPr>
          <w:rFonts w:ascii="Times New Roman" w:hAnsi="Times New Roman" w:cs="Times New Roman"/>
          <w:sz w:val="24"/>
          <w:szCs w:val="24"/>
        </w:rPr>
        <w:t>programme</w:t>
      </w:r>
      <w:proofErr w:type="spellEnd"/>
      <w:r w:rsidR="00311DC4" w:rsidRPr="00CB2CAA">
        <w:rPr>
          <w:rFonts w:ascii="Times New Roman" w:hAnsi="Times New Roman" w:cs="Times New Roman"/>
          <w:sz w:val="24"/>
          <w:szCs w:val="24"/>
        </w:rPr>
        <w:t xml:space="preserve"> components </w:t>
      </w:r>
      <w:r w:rsidR="00231126" w:rsidRPr="00CB2CAA">
        <w:rPr>
          <w:rFonts w:ascii="Times New Roman" w:hAnsi="Times New Roman" w:cs="Times New Roman"/>
          <w:sz w:val="24"/>
          <w:szCs w:val="24"/>
        </w:rPr>
        <w:t xml:space="preserve">(4 outcomes) </w:t>
      </w:r>
      <w:r w:rsidR="00311DC4" w:rsidRPr="00CB2CAA">
        <w:rPr>
          <w:rFonts w:ascii="Times New Roman" w:hAnsi="Times New Roman" w:cs="Times New Roman"/>
          <w:sz w:val="24"/>
          <w:szCs w:val="24"/>
        </w:rPr>
        <w:t xml:space="preserve">and </w:t>
      </w:r>
      <w:r w:rsidR="00231126" w:rsidRPr="00CB2CAA">
        <w:rPr>
          <w:rFonts w:ascii="Times New Roman" w:hAnsi="Times New Roman" w:cs="Times New Roman"/>
          <w:sz w:val="24"/>
          <w:szCs w:val="24"/>
        </w:rPr>
        <w:t xml:space="preserve">8 </w:t>
      </w:r>
      <w:r w:rsidR="00311DC4" w:rsidRPr="00CB2CAA">
        <w:rPr>
          <w:rFonts w:ascii="Times New Roman" w:hAnsi="Times New Roman" w:cs="Times New Roman"/>
          <w:sz w:val="24"/>
          <w:szCs w:val="24"/>
        </w:rPr>
        <w:t xml:space="preserve">outputs </w:t>
      </w:r>
      <w:r w:rsidR="00231126" w:rsidRPr="00CB2CAA">
        <w:rPr>
          <w:rFonts w:ascii="Times New Roman" w:hAnsi="Times New Roman" w:cs="Times New Roman"/>
          <w:sz w:val="24"/>
          <w:szCs w:val="24"/>
        </w:rPr>
        <w:t xml:space="preserve">of the CPD 2015-2019 focusing on both development and humanitarian </w:t>
      </w:r>
      <w:proofErr w:type="spellStart"/>
      <w:r w:rsidR="00231126" w:rsidRPr="00CB2CAA">
        <w:rPr>
          <w:rFonts w:ascii="Times New Roman" w:hAnsi="Times New Roman" w:cs="Times New Roman"/>
          <w:sz w:val="24"/>
          <w:szCs w:val="24"/>
        </w:rPr>
        <w:t>programmes</w:t>
      </w:r>
      <w:proofErr w:type="spellEnd"/>
      <w:r w:rsidR="00231126" w:rsidRPr="00CB2CAA">
        <w:rPr>
          <w:rFonts w:ascii="Times New Roman" w:hAnsi="Times New Roman" w:cs="Times New Roman"/>
          <w:sz w:val="24"/>
          <w:szCs w:val="24"/>
        </w:rPr>
        <w:t>.</w:t>
      </w:r>
    </w:p>
    <w:p w14:paraId="3B44AE3B" w14:textId="4E7FAAE4" w:rsidR="00DB1D94" w:rsidRPr="00CB2CAA" w:rsidRDefault="00DB1D94" w:rsidP="000075C0">
      <w:pPr>
        <w:pStyle w:val="Heading1"/>
        <w:numPr>
          <w:ilvl w:val="0"/>
          <w:numId w:val="6"/>
        </w:numPr>
        <w:jc w:val="both"/>
        <w:rPr>
          <w:rFonts w:ascii="Times New Roman" w:hAnsi="Times New Roman" w:cs="Times New Roman"/>
          <w:color w:val="auto"/>
          <w:sz w:val="24"/>
          <w:szCs w:val="24"/>
        </w:rPr>
      </w:pPr>
      <w:bookmarkStart w:id="3" w:name="_Toc511881264"/>
      <w:r w:rsidRPr="00CB2CAA">
        <w:rPr>
          <w:rFonts w:ascii="Times New Roman" w:hAnsi="Times New Roman" w:cs="Times New Roman"/>
          <w:color w:val="auto"/>
          <w:sz w:val="24"/>
          <w:szCs w:val="24"/>
        </w:rPr>
        <w:lastRenderedPageBreak/>
        <w:t>Evaluation Criteria and Evaluation Questions</w:t>
      </w:r>
      <w:bookmarkEnd w:id="3"/>
      <w:r w:rsidRPr="00CB2CAA">
        <w:rPr>
          <w:rFonts w:ascii="Times New Roman" w:hAnsi="Times New Roman" w:cs="Times New Roman"/>
          <w:color w:val="auto"/>
          <w:sz w:val="24"/>
          <w:szCs w:val="24"/>
        </w:rPr>
        <w:t xml:space="preserve"> </w:t>
      </w:r>
    </w:p>
    <w:p w14:paraId="143A89B8" w14:textId="2C835776" w:rsidR="00526108" w:rsidRPr="00CB2CAA" w:rsidRDefault="00526108" w:rsidP="000075C0">
      <w:pPr>
        <w:pStyle w:val="NoSpacing"/>
        <w:jc w:val="both"/>
        <w:rPr>
          <w:rFonts w:ascii="Times New Roman" w:hAnsi="Times New Roman" w:cs="Times New Roman"/>
          <w:b/>
          <w:sz w:val="24"/>
          <w:szCs w:val="24"/>
        </w:rPr>
      </w:pPr>
    </w:p>
    <w:p w14:paraId="44D14819" w14:textId="77777777" w:rsidR="00526108" w:rsidRPr="00CB2CAA" w:rsidRDefault="00526108"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 xml:space="preserve">4.1 Evaluation criteria: </w:t>
      </w:r>
    </w:p>
    <w:p w14:paraId="27BA00FF" w14:textId="16721A6D"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evaluation will be informed by the UNFPA Evaluation Handbook “</w:t>
      </w:r>
      <w:r w:rsidRPr="00CB2CAA">
        <w:rPr>
          <w:rFonts w:ascii="Times New Roman" w:hAnsi="Times New Roman" w:cs="Times New Roman"/>
          <w:i/>
          <w:sz w:val="24"/>
          <w:szCs w:val="24"/>
        </w:rPr>
        <w:t>How to design and conduct a CPE at UNFPA</w:t>
      </w:r>
      <w:r w:rsidRPr="00CB2CAA">
        <w:rPr>
          <w:rFonts w:ascii="Times New Roman" w:hAnsi="Times New Roman" w:cs="Times New Roman"/>
          <w:sz w:val="24"/>
          <w:szCs w:val="24"/>
        </w:rPr>
        <w:t>”</w:t>
      </w:r>
      <w:r w:rsidR="00A94AC6" w:rsidRPr="00CB2CAA">
        <w:rPr>
          <w:rStyle w:val="Heading2Char"/>
          <w:rFonts w:ascii="Times New Roman" w:hAnsi="Times New Roman" w:cs="Times New Roman"/>
          <w:sz w:val="24"/>
          <w:szCs w:val="24"/>
        </w:rPr>
        <w:t xml:space="preserve"> </w:t>
      </w:r>
      <w:r w:rsidR="00A94AC6" w:rsidRPr="00CB2CAA">
        <w:rPr>
          <w:rStyle w:val="FootnoteReference"/>
          <w:rFonts w:ascii="Times New Roman" w:hAnsi="Times New Roman" w:cs="Times New Roman"/>
          <w:sz w:val="24"/>
          <w:szCs w:val="24"/>
        </w:rPr>
        <w:footnoteReference w:id="10"/>
      </w:r>
      <w:r w:rsidRPr="00CB2CAA">
        <w:rPr>
          <w:rFonts w:ascii="Times New Roman" w:hAnsi="Times New Roman" w:cs="Times New Roman"/>
          <w:sz w:val="24"/>
          <w:szCs w:val="24"/>
        </w:rPr>
        <w:t xml:space="preserve"> and will cover four out of the five criteria of the Development Assistance Committee of the Organization for Economic Cooperation and Development (OECD/DAC): Relevance, Effectiveness, Efficiency and Sustainability</w:t>
      </w:r>
      <w:r w:rsidRPr="00CB2CAA">
        <w:rPr>
          <w:rStyle w:val="FootnoteReference"/>
          <w:rFonts w:ascii="Times New Roman" w:hAnsi="Times New Roman" w:cs="Times New Roman"/>
          <w:sz w:val="24"/>
          <w:szCs w:val="24"/>
        </w:rPr>
        <w:footnoteReference w:id="11"/>
      </w:r>
      <w:r w:rsidR="005710DC" w:rsidRPr="00CB2CAA">
        <w:rPr>
          <w:rFonts w:ascii="Times New Roman" w:hAnsi="Times New Roman" w:cs="Times New Roman"/>
          <w:sz w:val="24"/>
          <w:szCs w:val="24"/>
        </w:rPr>
        <w:t xml:space="preserve">. In addition, </w:t>
      </w:r>
      <w:r w:rsidRPr="00CB2CAA">
        <w:rPr>
          <w:rFonts w:ascii="Times New Roman" w:hAnsi="Times New Roman" w:cs="Times New Roman"/>
          <w:sz w:val="24"/>
          <w:szCs w:val="24"/>
        </w:rPr>
        <w:t>two other UN-specific evaluation criteria—coordination and added value</w:t>
      </w:r>
      <w:r w:rsidR="005710DC" w:rsidRPr="00CB2CAA">
        <w:rPr>
          <w:rFonts w:ascii="Times New Roman" w:hAnsi="Times New Roman" w:cs="Times New Roman"/>
          <w:sz w:val="24"/>
          <w:szCs w:val="24"/>
        </w:rPr>
        <w:t xml:space="preserve"> will be considered in the evaluation to </w:t>
      </w:r>
      <w:r w:rsidRPr="00CB2CAA">
        <w:rPr>
          <w:rFonts w:ascii="Times New Roman" w:hAnsi="Times New Roman" w:cs="Times New Roman"/>
          <w:sz w:val="24"/>
          <w:szCs w:val="24"/>
        </w:rPr>
        <w:t>help address questions related to UNFPA’s strategic positioning</w:t>
      </w:r>
      <w:r w:rsidR="005710DC" w:rsidRPr="00CB2CAA">
        <w:rPr>
          <w:rFonts w:ascii="Times New Roman" w:hAnsi="Times New Roman" w:cs="Times New Roman"/>
          <w:sz w:val="24"/>
          <w:szCs w:val="24"/>
        </w:rPr>
        <w:t xml:space="preserve">. </w:t>
      </w:r>
      <w:r w:rsidRPr="00CB2CAA">
        <w:rPr>
          <w:rFonts w:ascii="Times New Roman" w:hAnsi="Times New Roman" w:cs="Times New Roman"/>
          <w:sz w:val="24"/>
          <w:szCs w:val="24"/>
        </w:rPr>
        <w:t xml:space="preserve"> </w:t>
      </w:r>
    </w:p>
    <w:p w14:paraId="25C5010B" w14:textId="77777777" w:rsidR="00526108" w:rsidRPr="00CB2CAA" w:rsidRDefault="00526108" w:rsidP="000075C0">
      <w:pPr>
        <w:pStyle w:val="NoSpacing"/>
        <w:jc w:val="both"/>
        <w:rPr>
          <w:rFonts w:ascii="Times New Roman" w:hAnsi="Times New Roman" w:cs="Times New Roman"/>
          <w:sz w:val="24"/>
          <w:szCs w:val="24"/>
        </w:rPr>
      </w:pPr>
    </w:p>
    <w:p w14:paraId="6B15592F" w14:textId="77777777" w:rsidR="00526108" w:rsidRPr="00CB2CAA" w:rsidRDefault="00526108"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 xml:space="preserve">4.2 Evaluation questions: </w:t>
      </w:r>
    </w:p>
    <w:p w14:paraId="26AA8A70" w14:textId="01C52A2A"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evaluation team will put together a final list </w:t>
      </w:r>
      <w:r w:rsidR="00E854D9" w:rsidRPr="00CB2CAA">
        <w:rPr>
          <w:rFonts w:ascii="Times New Roman" w:hAnsi="Times New Roman" w:cs="Times New Roman"/>
          <w:b/>
          <w:i/>
          <w:sz w:val="24"/>
          <w:szCs w:val="24"/>
          <w:u w:val="single"/>
        </w:rPr>
        <w:t xml:space="preserve">with a maximum of ten (10) evaluation questions </w:t>
      </w:r>
      <w:r w:rsidRPr="00CB2CAA">
        <w:rPr>
          <w:rFonts w:ascii="Times New Roman" w:hAnsi="Times New Roman" w:cs="Times New Roman"/>
          <w:b/>
          <w:i/>
          <w:sz w:val="24"/>
          <w:szCs w:val="24"/>
          <w:u w:val="single"/>
        </w:rPr>
        <w:t>at the design phase</w:t>
      </w:r>
      <w:r w:rsidRPr="00CB2CAA">
        <w:rPr>
          <w:rFonts w:ascii="Times New Roman" w:hAnsi="Times New Roman" w:cs="Times New Roman"/>
          <w:sz w:val="24"/>
          <w:szCs w:val="24"/>
        </w:rPr>
        <w:t xml:space="preserve"> (to be approved by the Evaluation Manager, in consultation with the ERG). The questions shall address the following topics/issues:</w:t>
      </w:r>
    </w:p>
    <w:p w14:paraId="778DB6F6" w14:textId="77777777" w:rsidR="00526108" w:rsidRPr="00CB2CAA" w:rsidRDefault="00526108" w:rsidP="000075C0">
      <w:pPr>
        <w:pStyle w:val="NoSpacing"/>
        <w:jc w:val="both"/>
        <w:rPr>
          <w:rFonts w:ascii="Times New Roman" w:hAnsi="Times New Roman" w:cs="Times New Roman"/>
          <w:b/>
          <w:sz w:val="24"/>
          <w:szCs w:val="24"/>
        </w:rPr>
      </w:pPr>
    </w:p>
    <w:p w14:paraId="12B0F820" w14:textId="77777777" w:rsidR="00526108" w:rsidRPr="00CB2CAA" w:rsidRDefault="00526108" w:rsidP="000075C0">
      <w:pPr>
        <w:pStyle w:val="NoSpacing"/>
        <w:jc w:val="both"/>
        <w:rPr>
          <w:rFonts w:ascii="Times New Roman" w:hAnsi="Times New Roman" w:cs="Times New Roman"/>
          <w:i/>
          <w:sz w:val="24"/>
          <w:szCs w:val="24"/>
        </w:rPr>
      </w:pPr>
      <w:r w:rsidRPr="00CB2CAA">
        <w:rPr>
          <w:rFonts w:ascii="Times New Roman" w:hAnsi="Times New Roman" w:cs="Times New Roman"/>
          <w:b/>
          <w:i/>
          <w:sz w:val="24"/>
          <w:szCs w:val="24"/>
        </w:rPr>
        <w:t xml:space="preserve">4.2.1 Relevance: </w:t>
      </w:r>
    </w:p>
    <w:p w14:paraId="67CEB568" w14:textId="01E43BAE" w:rsidR="00526108" w:rsidRPr="00CB2CAA" w:rsidRDefault="00526108" w:rsidP="000075C0">
      <w:pPr>
        <w:pStyle w:val="NoSpacing"/>
        <w:numPr>
          <w:ilvl w:val="0"/>
          <w:numId w:val="8"/>
        </w:numPr>
        <w:jc w:val="both"/>
        <w:rPr>
          <w:rFonts w:ascii="Times New Roman" w:hAnsi="Times New Roman" w:cs="Times New Roman"/>
          <w:color w:val="00B0F0"/>
          <w:sz w:val="24"/>
          <w:szCs w:val="24"/>
        </w:rPr>
      </w:pPr>
      <w:r w:rsidRPr="00CB2CAA">
        <w:rPr>
          <w:rFonts w:ascii="Times New Roman" w:hAnsi="Times New Roman" w:cs="Times New Roman"/>
          <w:sz w:val="24"/>
          <w:szCs w:val="24"/>
        </w:rPr>
        <w:t xml:space="preserve">To what extent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addressed national priorities and needs of population in relation to UNFPA mandate and comparative advantage? </w:t>
      </w:r>
    </w:p>
    <w:p w14:paraId="26D1C73D" w14:textId="0A2475E8" w:rsidR="006F080A" w:rsidRPr="00CB2CAA" w:rsidRDefault="006F080A" w:rsidP="000075C0">
      <w:pPr>
        <w:pStyle w:val="NoSpacing"/>
        <w:numPr>
          <w:ilvl w:val="0"/>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In a dynamic manner, how did UNFPA adapt to changing needs of the target populations in the planning and implementation of program interventions, particularly for the country’s vulnerability to disasters and emergencies? </w:t>
      </w:r>
    </w:p>
    <w:p w14:paraId="1990F9C5" w14:textId="77777777" w:rsidR="00D12167" w:rsidRPr="00CB2CAA" w:rsidRDefault="00D12167" w:rsidP="000075C0">
      <w:pPr>
        <w:pStyle w:val="NoSpacing"/>
        <w:jc w:val="both"/>
        <w:rPr>
          <w:rFonts w:ascii="Times New Roman" w:hAnsi="Times New Roman" w:cs="Times New Roman"/>
          <w:b/>
          <w:i/>
          <w:sz w:val="24"/>
          <w:szCs w:val="24"/>
        </w:rPr>
      </w:pPr>
    </w:p>
    <w:p w14:paraId="55AF0C1F"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 xml:space="preserve">4.2.2 Effectiveness: </w:t>
      </w:r>
    </w:p>
    <w:p w14:paraId="05CCD81B" w14:textId="374076B2" w:rsidR="00CB314C" w:rsidRPr="00CB2CAA" w:rsidRDefault="00B17CF2" w:rsidP="000075C0">
      <w:pPr>
        <w:pStyle w:val="NoSpacing"/>
        <w:numPr>
          <w:ilvl w:val="0"/>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 </w:t>
      </w:r>
      <w:r w:rsidR="00526108" w:rsidRPr="00CB2CAA">
        <w:rPr>
          <w:rFonts w:ascii="Times New Roman" w:hAnsi="Times New Roman" w:cs="Times New Roman"/>
          <w:sz w:val="24"/>
          <w:szCs w:val="24"/>
        </w:rPr>
        <w:t xml:space="preserve">To what extent </w:t>
      </w:r>
      <w:r w:rsidR="00CB314C" w:rsidRPr="00CB2CAA">
        <w:rPr>
          <w:rFonts w:ascii="Times New Roman" w:hAnsi="Times New Roman" w:cs="Times New Roman"/>
          <w:sz w:val="24"/>
          <w:szCs w:val="24"/>
        </w:rPr>
        <w:t xml:space="preserve">did </w:t>
      </w:r>
      <w:r w:rsidR="00526108" w:rsidRPr="00CB2CAA">
        <w:rPr>
          <w:rFonts w:ascii="Times New Roman" w:hAnsi="Times New Roman" w:cs="Times New Roman"/>
          <w:sz w:val="24"/>
          <w:szCs w:val="24"/>
        </w:rPr>
        <w:t>UNFPA-supported interventions</w:t>
      </w:r>
      <w:r w:rsidR="00CB314C" w:rsidRPr="00CB2CAA">
        <w:rPr>
          <w:rFonts w:ascii="Times New Roman" w:hAnsi="Times New Roman" w:cs="Times New Roman"/>
          <w:sz w:val="24"/>
          <w:szCs w:val="24"/>
        </w:rPr>
        <w:t>,</w:t>
      </w:r>
      <w:r w:rsidR="00526108" w:rsidRPr="00CB2CAA">
        <w:rPr>
          <w:rFonts w:ascii="Times New Roman" w:hAnsi="Times New Roman" w:cs="Times New Roman"/>
          <w:sz w:val="24"/>
          <w:szCs w:val="24"/>
        </w:rPr>
        <w:t xml:space="preserve"> </w:t>
      </w:r>
      <w:r w:rsidR="00CB314C" w:rsidRPr="00CB2CAA">
        <w:rPr>
          <w:rFonts w:ascii="Times New Roman" w:hAnsi="Times New Roman" w:cs="Times New Roman"/>
          <w:color w:val="212121"/>
          <w:sz w:val="24"/>
          <w:szCs w:val="24"/>
          <w:lang w:val="en"/>
        </w:rPr>
        <w:t xml:space="preserve">including in the humanitarian context, reached the different categories of beneficiaries and expected targets? </w:t>
      </w:r>
    </w:p>
    <w:p w14:paraId="22AA115F" w14:textId="56D175A3" w:rsidR="00CB314C" w:rsidRPr="00CB2CAA" w:rsidRDefault="00CB314C" w:rsidP="000075C0">
      <w:pPr>
        <w:pStyle w:val="NoSpacing"/>
        <w:numPr>
          <w:ilvl w:val="0"/>
          <w:numId w:val="8"/>
        </w:numPr>
        <w:jc w:val="both"/>
        <w:rPr>
          <w:rFonts w:ascii="Times New Roman" w:hAnsi="Times New Roman" w:cs="Times New Roman"/>
          <w:sz w:val="24"/>
          <w:szCs w:val="24"/>
        </w:rPr>
      </w:pPr>
      <w:r w:rsidRPr="00CB2CAA">
        <w:rPr>
          <w:rFonts w:ascii="Times New Roman" w:hAnsi="Times New Roman" w:cs="Times New Roman"/>
          <w:color w:val="212121"/>
          <w:sz w:val="24"/>
          <w:szCs w:val="24"/>
          <w:lang w:val="en"/>
        </w:rPr>
        <w:t>To what extent have the different outputs of the 6</w:t>
      </w:r>
      <w:r w:rsidRPr="00CB2CAA">
        <w:rPr>
          <w:rFonts w:ascii="Times New Roman" w:hAnsi="Times New Roman" w:cs="Times New Roman"/>
          <w:color w:val="212121"/>
          <w:sz w:val="24"/>
          <w:szCs w:val="24"/>
          <w:vertAlign w:val="superscript"/>
          <w:lang w:val="en"/>
        </w:rPr>
        <w:t>th</w:t>
      </w:r>
      <w:r w:rsidRPr="00CB2CAA">
        <w:rPr>
          <w:rFonts w:ascii="Times New Roman" w:hAnsi="Times New Roman" w:cs="Times New Roman"/>
          <w:color w:val="212121"/>
          <w:sz w:val="24"/>
          <w:szCs w:val="24"/>
          <w:lang w:val="en"/>
        </w:rPr>
        <w:t xml:space="preserve"> program been achieved through the interventions implemented? Have these interventions contributed or likely to contribute to the desired changes?</w:t>
      </w:r>
    </w:p>
    <w:p w14:paraId="00FA9EF4" w14:textId="10307279" w:rsidR="00CB314C" w:rsidRPr="00CB2CAA" w:rsidRDefault="00CB314C"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Has UNFPA’s interventions contributed to improving quality and affordability of SRH services</w:t>
      </w:r>
      <w:r w:rsidR="00B62AC2" w:rsidRPr="00CB2CAA">
        <w:rPr>
          <w:rFonts w:ascii="Times New Roman" w:hAnsi="Times New Roman" w:cs="Times New Roman"/>
          <w:sz w:val="24"/>
          <w:szCs w:val="24"/>
        </w:rPr>
        <w:t xml:space="preserve">? </w:t>
      </w:r>
      <w:r w:rsidR="00BD10E7" w:rsidRPr="00CB2CAA">
        <w:rPr>
          <w:rFonts w:ascii="Times New Roman" w:hAnsi="Times New Roman" w:cs="Times New Roman"/>
          <w:sz w:val="24"/>
          <w:szCs w:val="24"/>
        </w:rPr>
        <w:t>Access</w:t>
      </w:r>
      <w:r w:rsidR="00C7435D" w:rsidRPr="00CB2CAA">
        <w:rPr>
          <w:rFonts w:ascii="Times New Roman" w:hAnsi="Times New Roman" w:cs="Times New Roman"/>
          <w:sz w:val="24"/>
          <w:szCs w:val="24"/>
        </w:rPr>
        <w:t xml:space="preserve"> to reproductive health services?</w:t>
      </w:r>
    </w:p>
    <w:p w14:paraId="0FCF7BC6" w14:textId="50E193E6" w:rsidR="00B17CF2" w:rsidRPr="00CB2CAA" w:rsidRDefault="00C7435D"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Has UNFPA’s interventions contributed to improving </w:t>
      </w:r>
      <w:r w:rsidR="00526108" w:rsidRPr="00CB2CAA">
        <w:rPr>
          <w:rFonts w:ascii="Times New Roman" w:hAnsi="Times New Roman" w:cs="Times New Roman"/>
          <w:sz w:val="24"/>
          <w:szCs w:val="24"/>
        </w:rPr>
        <w:t xml:space="preserve">gender equality </w:t>
      </w:r>
      <w:r w:rsidRPr="00CB2CAA">
        <w:rPr>
          <w:rFonts w:ascii="Times New Roman" w:hAnsi="Times New Roman" w:cs="Times New Roman"/>
          <w:sz w:val="24"/>
          <w:szCs w:val="24"/>
        </w:rPr>
        <w:t>and</w:t>
      </w:r>
      <w:r w:rsidR="00526108" w:rsidRPr="00CB2CAA">
        <w:rPr>
          <w:rFonts w:ascii="Times New Roman" w:hAnsi="Times New Roman" w:cs="Times New Roman"/>
          <w:sz w:val="24"/>
          <w:szCs w:val="24"/>
        </w:rPr>
        <w:t xml:space="preserve"> women’s empowerment and reduction of gender</w:t>
      </w:r>
      <w:r w:rsidR="00DB1A08" w:rsidRPr="00CB2CAA">
        <w:rPr>
          <w:rFonts w:ascii="Times New Roman" w:hAnsi="Times New Roman" w:cs="Times New Roman"/>
          <w:sz w:val="24"/>
          <w:szCs w:val="24"/>
        </w:rPr>
        <w:t>-</w:t>
      </w:r>
      <w:r w:rsidR="00526108" w:rsidRPr="00CB2CAA">
        <w:rPr>
          <w:rFonts w:ascii="Times New Roman" w:hAnsi="Times New Roman" w:cs="Times New Roman"/>
          <w:sz w:val="24"/>
          <w:szCs w:val="24"/>
        </w:rPr>
        <w:t xml:space="preserve">based violence especially in rural and difficult-to-reach communities? </w:t>
      </w:r>
    </w:p>
    <w:p w14:paraId="7C8CE87D" w14:textId="64193AB8" w:rsidR="00526108" w:rsidRPr="00CB2CAA" w:rsidRDefault="00526108"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e) To what extent has UNFPA ensured that the needs of young people have been </w:t>
      </w:r>
      <w:r w:rsidR="00245427" w:rsidRPr="00CB2CAA">
        <w:rPr>
          <w:rFonts w:ascii="Times New Roman" w:hAnsi="Times New Roman" w:cs="Times New Roman"/>
          <w:sz w:val="24"/>
          <w:szCs w:val="24"/>
        </w:rPr>
        <w:t>considered</w:t>
      </w:r>
      <w:r w:rsidRPr="00CB2CAA">
        <w:rPr>
          <w:rFonts w:ascii="Times New Roman" w:hAnsi="Times New Roman" w:cs="Times New Roman"/>
          <w:sz w:val="24"/>
          <w:szCs w:val="24"/>
        </w:rPr>
        <w:t xml:space="preserve"> in the planning and implementation of UNFPA-supported interventions under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w:t>
      </w:r>
    </w:p>
    <w:p w14:paraId="0485E788" w14:textId="77777777" w:rsidR="00C7435D" w:rsidRPr="00CB2CAA" w:rsidRDefault="00C7435D"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Has UNFPA’s interventions contributed to improving the use of demographic and socio-economic information and data in evidence-based development planning and management to inform decision making? </w:t>
      </w:r>
    </w:p>
    <w:p w14:paraId="1603E806"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4.2.3 Efficiency:</w:t>
      </w:r>
    </w:p>
    <w:p w14:paraId="3B502BB9" w14:textId="06273145" w:rsidR="00526108" w:rsidRPr="00CB2CAA" w:rsidRDefault="00D12167"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 </w:t>
      </w:r>
      <w:r w:rsidR="00526108" w:rsidRPr="00CB2CAA">
        <w:rPr>
          <w:rFonts w:ascii="Times New Roman" w:hAnsi="Times New Roman" w:cs="Times New Roman"/>
          <w:sz w:val="24"/>
          <w:szCs w:val="24"/>
        </w:rPr>
        <w:t>To what extent did the intervention mechanisms (including funds, expertise and timing) were</w:t>
      </w:r>
      <w:r w:rsidR="00B17CF2" w:rsidRPr="00CB2CAA">
        <w:rPr>
          <w:rFonts w:ascii="Times New Roman" w:hAnsi="Times New Roman" w:cs="Times New Roman"/>
          <w:sz w:val="24"/>
          <w:szCs w:val="24"/>
        </w:rPr>
        <w:t xml:space="preserve"> </w:t>
      </w:r>
      <w:r w:rsidR="00526108" w:rsidRPr="00CB2CAA">
        <w:rPr>
          <w:rFonts w:ascii="Times New Roman" w:hAnsi="Times New Roman" w:cs="Times New Roman"/>
          <w:sz w:val="24"/>
          <w:szCs w:val="24"/>
        </w:rPr>
        <w:t xml:space="preserve">converted to or impede the achievement of the </w:t>
      </w:r>
      <w:proofErr w:type="spellStart"/>
      <w:r w:rsidR="00526108" w:rsidRPr="00CB2CAA">
        <w:rPr>
          <w:rFonts w:ascii="Times New Roman" w:hAnsi="Times New Roman" w:cs="Times New Roman"/>
          <w:sz w:val="24"/>
          <w:szCs w:val="24"/>
        </w:rPr>
        <w:t>programme</w:t>
      </w:r>
      <w:proofErr w:type="spellEnd"/>
      <w:r w:rsidR="00526108" w:rsidRPr="00CB2CAA">
        <w:rPr>
          <w:rFonts w:ascii="Times New Roman" w:hAnsi="Times New Roman" w:cs="Times New Roman"/>
          <w:sz w:val="24"/>
          <w:szCs w:val="24"/>
        </w:rPr>
        <w:t xml:space="preserve"> outputs?</w:t>
      </w:r>
    </w:p>
    <w:p w14:paraId="56151F1B"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 xml:space="preserve">4.2.4 Sustainability: </w:t>
      </w:r>
    </w:p>
    <w:p w14:paraId="450F33D3" w14:textId="283844B3" w:rsidR="00526108" w:rsidRPr="00CB2CAA" w:rsidRDefault="00B17CF2"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T</w:t>
      </w:r>
      <w:r w:rsidR="00526108" w:rsidRPr="00CB2CAA">
        <w:rPr>
          <w:rFonts w:ascii="Times New Roman" w:hAnsi="Times New Roman" w:cs="Times New Roman"/>
          <w:sz w:val="24"/>
          <w:szCs w:val="24"/>
        </w:rPr>
        <w:t>o what degree has UNFPA been able to support its partners and the beneficiaries in developing</w:t>
      </w:r>
      <w:r w:rsidR="00484768" w:rsidRPr="00CB2CAA">
        <w:rPr>
          <w:rFonts w:ascii="Times New Roman" w:hAnsi="Times New Roman" w:cs="Times New Roman"/>
          <w:sz w:val="24"/>
          <w:szCs w:val="24"/>
        </w:rPr>
        <w:t xml:space="preserve"> </w:t>
      </w:r>
      <w:r w:rsidR="00526108" w:rsidRPr="00CB2CAA">
        <w:rPr>
          <w:rFonts w:ascii="Times New Roman" w:hAnsi="Times New Roman" w:cs="Times New Roman"/>
          <w:sz w:val="24"/>
          <w:szCs w:val="24"/>
        </w:rPr>
        <w:t>capacities and establishing mechanisms to ensure ownership and the durability of results?</w:t>
      </w:r>
    </w:p>
    <w:p w14:paraId="2B9477F5"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lastRenderedPageBreak/>
        <w:t xml:space="preserve">4.2.5 Coordination: </w:t>
      </w:r>
    </w:p>
    <w:p w14:paraId="70FE518A" w14:textId="2B396017" w:rsidR="00526108" w:rsidRPr="00CB2CAA" w:rsidRDefault="00B17CF2"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T</w:t>
      </w:r>
      <w:r w:rsidR="00526108" w:rsidRPr="00CB2CAA">
        <w:rPr>
          <w:rFonts w:ascii="Times New Roman" w:hAnsi="Times New Roman" w:cs="Times New Roman"/>
          <w:sz w:val="24"/>
          <w:szCs w:val="24"/>
        </w:rPr>
        <w:t xml:space="preserve">o what extent has the UNFPA country office contributed to the functioning and coordination </w:t>
      </w:r>
      <w:r w:rsidRPr="00CB2CAA">
        <w:rPr>
          <w:rFonts w:ascii="Times New Roman" w:hAnsi="Times New Roman" w:cs="Times New Roman"/>
          <w:sz w:val="24"/>
          <w:szCs w:val="24"/>
        </w:rPr>
        <w:t>of UNCT</w:t>
      </w:r>
      <w:r w:rsidR="00526108" w:rsidRPr="00CB2CAA">
        <w:rPr>
          <w:rFonts w:ascii="Times New Roman" w:hAnsi="Times New Roman" w:cs="Times New Roman"/>
          <w:sz w:val="24"/>
          <w:szCs w:val="24"/>
        </w:rPr>
        <w:t xml:space="preserve"> coordination mechanisms</w:t>
      </w:r>
      <w:r w:rsidR="00326D05" w:rsidRPr="00CB2CAA">
        <w:rPr>
          <w:rFonts w:ascii="Times New Roman" w:hAnsi="Times New Roman" w:cs="Times New Roman"/>
          <w:sz w:val="24"/>
          <w:szCs w:val="24"/>
        </w:rPr>
        <w:t xml:space="preserve">? </w:t>
      </w:r>
    </w:p>
    <w:p w14:paraId="5C20A0F5" w14:textId="77777777" w:rsidR="00526108" w:rsidRPr="00CB2CAA" w:rsidRDefault="00526108"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 xml:space="preserve">4.2.6. Added Value: </w:t>
      </w:r>
    </w:p>
    <w:p w14:paraId="24A230C1" w14:textId="08363740" w:rsidR="00526108" w:rsidRPr="00CB2CAA" w:rsidRDefault="00526108"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 xml:space="preserve">What are the main comparative </w:t>
      </w:r>
      <w:r w:rsidR="00245427" w:rsidRPr="00CB2CAA">
        <w:rPr>
          <w:rFonts w:ascii="Times New Roman" w:hAnsi="Times New Roman" w:cs="Times New Roman"/>
          <w:sz w:val="24"/>
          <w:szCs w:val="24"/>
        </w:rPr>
        <w:t>advantage</w:t>
      </w:r>
      <w:r w:rsidR="007F3E27" w:rsidRPr="00CB2CAA">
        <w:rPr>
          <w:rFonts w:ascii="Times New Roman" w:hAnsi="Times New Roman" w:cs="Times New Roman"/>
          <w:sz w:val="24"/>
          <w:szCs w:val="24"/>
        </w:rPr>
        <w:t>s</w:t>
      </w:r>
      <w:r w:rsidRPr="00CB2CAA">
        <w:rPr>
          <w:rFonts w:ascii="Times New Roman" w:hAnsi="Times New Roman" w:cs="Times New Roman"/>
          <w:sz w:val="24"/>
          <w:szCs w:val="24"/>
        </w:rPr>
        <w:t xml:space="preserve"> of UNFPA in</w:t>
      </w:r>
      <w:r w:rsidR="00B17CF2" w:rsidRPr="00CB2CAA">
        <w:rPr>
          <w:rFonts w:ascii="Times New Roman" w:hAnsi="Times New Roman" w:cs="Times New Roman"/>
          <w:sz w:val="24"/>
          <w:szCs w:val="24"/>
        </w:rPr>
        <w:t xml:space="preserve"> Sierra Leone </w:t>
      </w:r>
      <w:r w:rsidRPr="00CB2CAA">
        <w:rPr>
          <w:rFonts w:ascii="Times New Roman" w:hAnsi="Times New Roman" w:cs="Times New Roman"/>
          <w:sz w:val="24"/>
          <w:szCs w:val="24"/>
        </w:rPr>
        <w:t xml:space="preserve">particularly in </w:t>
      </w:r>
      <w:r w:rsidR="00245427" w:rsidRPr="00CB2CAA">
        <w:rPr>
          <w:rFonts w:ascii="Times New Roman" w:hAnsi="Times New Roman" w:cs="Times New Roman"/>
          <w:sz w:val="24"/>
          <w:szCs w:val="24"/>
        </w:rPr>
        <w:t xml:space="preserve">relation </w:t>
      </w:r>
      <w:r w:rsidRPr="00CB2CAA">
        <w:rPr>
          <w:rFonts w:ascii="Times New Roman" w:hAnsi="Times New Roman" w:cs="Times New Roman"/>
          <w:sz w:val="24"/>
          <w:szCs w:val="24"/>
        </w:rPr>
        <w:t xml:space="preserve">to </w:t>
      </w:r>
      <w:r w:rsidR="00B17CF2" w:rsidRPr="00CB2CAA">
        <w:rPr>
          <w:rFonts w:ascii="Times New Roman" w:hAnsi="Times New Roman" w:cs="Times New Roman"/>
          <w:sz w:val="24"/>
          <w:szCs w:val="24"/>
        </w:rPr>
        <w:t>o</w:t>
      </w:r>
      <w:r w:rsidRPr="00CB2CAA">
        <w:rPr>
          <w:rFonts w:ascii="Times New Roman" w:hAnsi="Times New Roman" w:cs="Times New Roman"/>
          <w:sz w:val="24"/>
          <w:szCs w:val="24"/>
        </w:rPr>
        <w:t xml:space="preserve">ther </w:t>
      </w:r>
      <w:r w:rsidR="007F3E27" w:rsidRPr="00CB2CAA">
        <w:rPr>
          <w:rFonts w:ascii="Times New Roman" w:hAnsi="Times New Roman" w:cs="Times New Roman"/>
          <w:sz w:val="24"/>
          <w:szCs w:val="24"/>
        </w:rPr>
        <w:t xml:space="preserve">organizations operating </w:t>
      </w:r>
      <w:r w:rsidRPr="00CB2CAA">
        <w:rPr>
          <w:rFonts w:ascii="Times New Roman" w:hAnsi="Times New Roman" w:cs="Times New Roman"/>
          <w:sz w:val="24"/>
          <w:szCs w:val="24"/>
        </w:rPr>
        <w:t xml:space="preserve">in the </w:t>
      </w:r>
      <w:r w:rsidR="007F3E27" w:rsidRPr="00CB2CAA">
        <w:rPr>
          <w:rFonts w:ascii="Times New Roman" w:hAnsi="Times New Roman" w:cs="Times New Roman"/>
          <w:sz w:val="24"/>
          <w:szCs w:val="24"/>
        </w:rPr>
        <w:t>c</w:t>
      </w:r>
      <w:r w:rsidRPr="00CB2CAA">
        <w:rPr>
          <w:rFonts w:ascii="Times New Roman" w:hAnsi="Times New Roman" w:cs="Times New Roman"/>
          <w:sz w:val="24"/>
          <w:szCs w:val="24"/>
        </w:rPr>
        <w:t>ountry?</w:t>
      </w:r>
    </w:p>
    <w:p w14:paraId="78D497D1" w14:textId="2A4E5148" w:rsidR="00526108" w:rsidRPr="00CB2CAA" w:rsidRDefault="00D12167" w:rsidP="000075C0">
      <w:pPr>
        <w:pStyle w:val="NoSpacing"/>
        <w:tabs>
          <w:tab w:val="left" w:pos="4943"/>
        </w:tabs>
        <w:jc w:val="both"/>
        <w:rPr>
          <w:rFonts w:ascii="Times New Roman" w:hAnsi="Times New Roman" w:cs="Times New Roman"/>
          <w:b/>
          <w:i/>
          <w:color w:val="0070C0"/>
          <w:sz w:val="24"/>
          <w:szCs w:val="24"/>
          <w:lang w:val="fr-FR"/>
        </w:rPr>
      </w:pPr>
      <w:r w:rsidRPr="00CB2CAA">
        <w:rPr>
          <w:rFonts w:ascii="Times New Roman" w:hAnsi="Times New Roman" w:cs="Times New Roman"/>
          <w:b/>
          <w:i/>
          <w:sz w:val="24"/>
          <w:szCs w:val="24"/>
          <w:lang w:val="fr-FR"/>
        </w:rPr>
        <w:t xml:space="preserve">4.2.7 </w:t>
      </w:r>
      <w:proofErr w:type="spellStart"/>
      <w:r w:rsidRPr="00CB2CAA">
        <w:rPr>
          <w:rFonts w:ascii="Times New Roman" w:hAnsi="Times New Roman" w:cs="Times New Roman"/>
          <w:b/>
          <w:i/>
          <w:sz w:val="24"/>
          <w:szCs w:val="24"/>
          <w:lang w:val="fr-FR"/>
        </w:rPr>
        <w:t>UNFPA’s</w:t>
      </w:r>
      <w:proofErr w:type="spellEnd"/>
      <w:r w:rsidRPr="00CB2CAA">
        <w:rPr>
          <w:rFonts w:ascii="Times New Roman" w:hAnsi="Times New Roman" w:cs="Times New Roman"/>
          <w:b/>
          <w:i/>
          <w:sz w:val="24"/>
          <w:szCs w:val="24"/>
          <w:lang w:val="fr-FR"/>
        </w:rPr>
        <w:t xml:space="preserve"> engagement in f</w:t>
      </w:r>
      <w:r w:rsidR="00526108" w:rsidRPr="00CB2CAA">
        <w:rPr>
          <w:rFonts w:ascii="Times New Roman" w:hAnsi="Times New Roman" w:cs="Times New Roman"/>
          <w:b/>
          <w:i/>
          <w:sz w:val="24"/>
          <w:szCs w:val="24"/>
          <w:lang w:val="fr-FR"/>
        </w:rPr>
        <w:t xml:space="preserve">ragile </w:t>
      </w:r>
      <w:proofErr w:type="spellStart"/>
      <w:proofErr w:type="gramStart"/>
      <w:r w:rsidRPr="00CB2CAA">
        <w:rPr>
          <w:rFonts w:ascii="Times New Roman" w:hAnsi="Times New Roman" w:cs="Times New Roman"/>
          <w:b/>
          <w:i/>
          <w:sz w:val="24"/>
          <w:szCs w:val="24"/>
          <w:lang w:val="fr-FR"/>
        </w:rPr>
        <w:t>c</w:t>
      </w:r>
      <w:r w:rsidR="00526108" w:rsidRPr="00CB2CAA">
        <w:rPr>
          <w:rFonts w:ascii="Times New Roman" w:hAnsi="Times New Roman" w:cs="Times New Roman"/>
          <w:b/>
          <w:i/>
          <w:sz w:val="24"/>
          <w:szCs w:val="24"/>
          <w:lang w:val="fr-FR"/>
        </w:rPr>
        <w:t>ontext</w:t>
      </w:r>
      <w:proofErr w:type="spellEnd"/>
      <w:r w:rsidR="00526108" w:rsidRPr="00CB2CAA">
        <w:rPr>
          <w:rFonts w:ascii="Times New Roman" w:hAnsi="Times New Roman" w:cs="Times New Roman"/>
          <w:b/>
          <w:i/>
          <w:sz w:val="24"/>
          <w:szCs w:val="24"/>
          <w:lang w:val="fr-FR"/>
        </w:rPr>
        <w:t>:</w:t>
      </w:r>
      <w:proofErr w:type="gramEnd"/>
      <w:r w:rsidR="00526108" w:rsidRPr="00CB2CAA">
        <w:rPr>
          <w:rFonts w:ascii="Times New Roman" w:hAnsi="Times New Roman" w:cs="Times New Roman"/>
          <w:b/>
          <w:i/>
          <w:color w:val="0070C0"/>
          <w:sz w:val="24"/>
          <w:szCs w:val="24"/>
          <w:lang w:val="fr-FR"/>
        </w:rPr>
        <w:tab/>
      </w:r>
    </w:p>
    <w:p w14:paraId="172E65C6" w14:textId="38E034D5" w:rsidR="00526108" w:rsidRPr="00CB2CAA" w:rsidRDefault="00526108" w:rsidP="000075C0">
      <w:pPr>
        <w:pStyle w:val="NoSpacing"/>
        <w:numPr>
          <w:ilvl w:val="1"/>
          <w:numId w:val="8"/>
        </w:numPr>
        <w:jc w:val="both"/>
        <w:rPr>
          <w:rFonts w:ascii="Times New Roman" w:hAnsi="Times New Roman" w:cs="Times New Roman"/>
          <w:sz w:val="24"/>
          <w:szCs w:val="24"/>
        </w:rPr>
      </w:pPr>
      <w:r w:rsidRPr="00CB2CAA">
        <w:rPr>
          <w:rFonts w:ascii="Times New Roman" w:hAnsi="Times New Roman" w:cs="Times New Roman"/>
          <w:sz w:val="24"/>
          <w:szCs w:val="24"/>
        </w:rPr>
        <w:t>To what extent was (or is) UNFPA, along with its partners, able (or likely) to respond to crises during</w:t>
      </w:r>
      <w:r w:rsidR="00484768" w:rsidRPr="00CB2CAA">
        <w:rPr>
          <w:rFonts w:ascii="Times New Roman" w:hAnsi="Times New Roman" w:cs="Times New Roman"/>
          <w:sz w:val="24"/>
          <w:szCs w:val="24"/>
        </w:rPr>
        <w:t xml:space="preserve"> </w:t>
      </w:r>
      <w:r w:rsidRPr="00CB2CAA">
        <w:rPr>
          <w:rFonts w:ascii="Times New Roman" w:hAnsi="Times New Roman" w:cs="Times New Roman"/>
          <w:sz w:val="24"/>
          <w:szCs w:val="24"/>
        </w:rPr>
        <w:t xml:space="preserve">the period covered by the country </w:t>
      </w:r>
      <w:proofErr w:type="spellStart"/>
      <w:r w:rsidRPr="00CB2CAA">
        <w:rPr>
          <w:rFonts w:ascii="Times New Roman" w:hAnsi="Times New Roman" w:cs="Times New Roman"/>
          <w:sz w:val="24"/>
          <w:szCs w:val="24"/>
        </w:rPr>
        <w:t>programme</w:t>
      </w:r>
      <w:proofErr w:type="spellEnd"/>
      <w:r w:rsidR="00157FFD" w:rsidRPr="00CB2CAA">
        <w:rPr>
          <w:rFonts w:ascii="Times New Roman" w:hAnsi="Times New Roman" w:cs="Times New Roman"/>
          <w:sz w:val="24"/>
          <w:szCs w:val="24"/>
        </w:rPr>
        <w:t>?</w:t>
      </w:r>
    </w:p>
    <w:p w14:paraId="14B87F03" w14:textId="55CD1033" w:rsidR="00526108" w:rsidRPr="00CB2CAA" w:rsidRDefault="00DF7DFC" w:rsidP="000075C0">
      <w:pPr>
        <w:pStyle w:val="Heading1"/>
        <w:numPr>
          <w:ilvl w:val="0"/>
          <w:numId w:val="6"/>
        </w:numPr>
        <w:jc w:val="both"/>
        <w:rPr>
          <w:rFonts w:ascii="Times New Roman" w:hAnsi="Times New Roman" w:cs="Times New Roman"/>
          <w:color w:val="auto"/>
          <w:sz w:val="24"/>
          <w:szCs w:val="24"/>
        </w:rPr>
      </w:pPr>
      <w:bookmarkStart w:id="4" w:name="_Toc511881265"/>
      <w:r w:rsidRPr="00CB2CAA">
        <w:rPr>
          <w:rFonts w:ascii="Times New Roman" w:hAnsi="Times New Roman" w:cs="Times New Roman"/>
          <w:color w:val="auto"/>
          <w:sz w:val="24"/>
          <w:szCs w:val="24"/>
        </w:rPr>
        <w:t>Evaluation Methodology</w:t>
      </w:r>
      <w:r w:rsidR="00526108" w:rsidRPr="00CB2CAA">
        <w:rPr>
          <w:rFonts w:ascii="Times New Roman" w:hAnsi="Times New Roman" w:cs="Times New Roman"/>
          <w:color w:val="auto"/>
          <w:sz w:val="24"/>
          <w:szCs w:val="24"/>
        </w:rPr>
        <w:t>:</w:t>
      </w:r>
      <w:bookmarkEnd w:id="4"/>
      <w:r w:rsidR="00526108" w:rsidRPr="00CB2CAA">
        <w:rPr>
          <w:rFonts w:ascii="Times New Roman" w:hAnsi="Times New Roman" w:cs="Times New Roman"/>
          <w:color w:val="auto"/>
          <w:sz w:val="24"/>
          <w:szCs w:val="24"/>
        </w:rPr>
        <w:t xml:space="preserve"> </w:t>
      </w:r>
    </w:p>
    <w:p w14:paraId="63A7A57C" w14:textId="77777777" w:rsidR="007D54F5" w:rsidRPr="00CB2CAA" w:rsidRDefault="007D54F5" w:rsidP="000075C0">
      <w:pPr>
        <w:pStyle w:val="NoSpacing"/>
        <w:jc w:val="both"/>
        <w:rPr>
          <w:rFonts w:ascii="Times New Roman" w:hAnsi="Times New Roman" w:cs="Times New Roman"/>
          <w:sz w:val="24"/>
          <w:szCs w:val="24"/>
        </w:rPr>
      </w:pPr>
    </w:p>
    <w:p w14:paraId="3A0D8D49" w14:textId="74F4B53A" w:rsidR="00A94AC6" w:rsidRPr="00CB2CAA" w:rsidRDefault="00A94AC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evaluation of the 6</w:t>
      </w:r>
      <w:r w:rsidRPr="00CB2CAA">
        <w:rPr>
          <w:rFonts w:ascii="Times New Roman" w:hAnsi="Times New Roman" w:cs="Times New Roman"/>
          <w:sz w:val="24"/>
          <w:szCs w:val="24"/>
          <w:vertAlign w:val="superscript"/>
        </w:rPr>
        <w:t>th</w:t>
      </w:r>
      <w:r w:rsidRPr="00CB2CAA">
        <w:rPr>
          <w:rFonts w:ascii="Times New Roman" w:hAnsi="Times New Roman" w:cs="Times New Roman"/>
          <w:sz w:val="24"/>
          <w:szCs w:val="24"/>
        </w:rPr>
        <w:t xml:space="preserv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will be conducted in a participatory manner and will include all partners and stakeholders at different levels, particularly line ministries, </w:t>
      </w:r>
      <w:r w:rsidR="00E822D0" w:rsidRPr="00CB2CAA">
        <w:rPr>
          <w:rFonts w:ascii="Times New Roman" w:hAnsi="Times New Roman" w:cs="Times New Roman"/>
          <w:sz w:val="24"/>
          <w:szCs w:val="24"/>
        </w:rPr>
        <w:t>civil</w:t>
      </w:r>
      <w:r w:rsidRPr="00CB2CAA">
        <w:rPr>
          <w:rFonts w:ascii="Times New Roman" w:hAnsi="Times New Roman" w:cs="Times New Roman"/>
          <w:sz w:val="24"/>
          <w:szCs w:val="24"/>
        </w:rPr>
        <w:t xml:space="preserve"> society organizations; UN agencies; decentralized public services as well as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beneficiaries.</w:t>
      </w:r>
    </w:p>
    <w:p w14:paraId="055AFDEC" w14:textId="59F2DFD0" w:rsidR="00170DFB" w:rsidRPr="00CB2CAA" w:rsidRDefault="00170DFB" w:rsidP="000075C0">
      <w:pPr>
        <w:pStyle w:val="NoSpacing"/>
        <w:jc w:val="both"/>
        <w:rPr>
          <w:rFonts w:ascii="Times New Roman" w:hAnsi="Times New Roman" w:cs="Times New Roman"/>
          <w:sz w:val="24"/>
          <w:szCs w:val="24"/>
        </w:rPr>
      </w:pPr>
    </w:p>
    <w:p w14:paraId="1651CDEA" w14:textId="7CF8216F" w:rsidR="00170DFB" w:rsidRPr="00CB2CAA" w:rsidRDefault="00170DFB"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methodology is guided by the UNFPA’s evaluation handbook as stated above, which provides detailed evaluation’s approach as only key guidelines are provided in these </w:t>
      </w:r>
      <w:proofErr w:type="spellStart"/>
      <w:r w:rsidRPr="00CB2CAA">
        <w:rPr>
          <w:rFonts w:ascii="Times New Roman" w:hAnsi="Times New Roman" w:cs="Times New Roman"/>
          <w:sz w:val="24"/>
          <w:szCs w:val="24"/>
        </w:rPr>
        <w:t>ToRs</w:t>
      </w:r>
      <w:proofErr w:type="spellEnd"/>
      <w:r w:rsidRPr="00CB2CAA">
        <w:rPr>
          <w:rFonts w:ascii="Times New Roman" w:hAnsi="Times New Roman" w:cs="Times New Roman"/>
          <w:sz w:val="24"/>
          <w:szCs w:val="24"/>
        </w:rPr>
        <w:t xml:space="preserve">. Hence, the evaluators will at all times refer to the </w:t>
      </w:r>
      <w:r w:rsidR="004876D7" w:rsidRPr="00CB2CAA">
        <w:rPr>
          <w:rFonts w:ascii="Times New Roman" w:hAnsi="Times New Roman" w:cs="Times New Roman"/>
          <w:sz w:val="24"/>
          <w:szCs w:val="24"/>
        </w:rPr>
        <w:t>Handbook</w:t>
      </w:r>
      <w:r w:rsidRPr="00CB2CAA">
        <w:rPr>
          <w:rFonts w:ascii="Times New Roman" w:hAnsi="Times New Roman" w:cs="Times New Roman"/>
          <w:sz w:val="24"/>
          <w:szCs w:val="24"/>
        </w:rPr>
        <w:t xml:space="preserve"> which also provides specific templates</w:t>
      </w:r>
      <w:r w:rsidRPr="00CB2CAA">
        <w:rPr>
          <w:rStyle w:val="FootnoteReference"/>
          <w:rFonts w:ascii="Times New Roman" w:hAnsi="Times New Roman" w:cs="Times New Roman"/>
          <w:sz w:val="24"/>
          <w:szCs w:val="24"/>
        </w:rPr>
        <w:footnoteReference w:id="12"/>
      </w:r>
      <w:r w:rsidRPr="00CB2CAA">
        <w:rPr>
          <w:rFonts w:ascii="Times New Roman" w:hAnsi="Times New Roman" w:cs="Times New Roman"/>
          <w:sz w:val="24"/>
          <w:szCs w:val="24"/>
        </w:rPr>
        <w:t xml:space="preserve"> (</w:t>
      </w:r>
      <w:r w:rsidR="004876D7" w:rsidRPr="00CB2CAA">
        <w:rPr>
          <w:rFonts w:ascii="Times New Roman" w:hAnsi="Times New Roman" w:cs="Times New Roman"/>
          <w:sz w:val="24"/>
          <w:szCs w:val="24"/>
        </w:rPr>
        <w:t>e.g.</w:t>
      </w:r>
      <w:r w:rsidRPr="00CB2CAA">
        <w:rPr>
          <w:rFonts w:ascii="Times New Roman" w:hAnsi="Times New Roman" w:cs="Times New Roman"/>
          <w:sz w:val="24"/>
          <w:szCs w:val="24"/>
        </w:rPr>
        <w:t xml:space="preserve"> evaluation matrix; proposed evaluation questions; </w:t>
      </w:r>
      <w:r w:rsidR="004876D7" w:rsidRPr="00CB2CAA">
        <w:rPr>
          <w:rFonts w:ascii="Times New Roman" w:hAnsi="Times New Roman" w:cs="Times New Roman"/>
          <w:sz w:val="24"/>
          <w:szCs w:val="24"/>
        </w:rPr>
        <w:t>etc.</w:t>
      </w:r>
      <w:r w:rsidRPr="00CB2CAA">
        <w:rPr>
          <w:rFonts w:ascii="Times New Roman" w:hAnsi="Times New Roman" w:cs="Times New Roman"/>
          <w:sz w:val="24"/>
          <w:szCs w:val="24"/>
        </w:rPr>
        <w:t>) which can be directly used by the evaluators.</w:t>
      </w:r>
    </w:p>
    <w:p w14:paraId="68EEA9BE" w14:textId="77777777" w:rsidR="004876D7" w:rsidRPr="00CB2CAA" w:rsidRDefault="004876D7" w:rsidP="000075C0">
      <w:pPr>
        <w:pStyle w:val="NoSpacing"/>
        <w:jc w:val="both"/>
        <w:rPr>
          <w:rFonts w:ascii="Times New Roman" w:hAnsi="Times New Roman" w:cs="Times New Roman"/>
          <w:sz w:val="24"/>
          <w:szCs w:val="24"/>
        </w:rPr>
      </w:pPr>
    </w:p>
    <w:p w14:paraId="1CC56E28" w14:textId="3265BBB7" w:rsidR="00AC208E" w:rsidRPr="00CB2CAA" w:rsidRDefault="00DF7DFC" w:rsidP="000075C0">
      <w:pPr>
        <w:pStyle w:val="Default"/>
        <w:autoSpaceDE/>
        <w:autoSpaceDN/>
        <w:adjustRightInd/>
        <w:jc w:val="both"/>
        <w:rPr>
          <w:rFonts w:ascii="Times New Roman" w:hAnsi="Times New Roman" w:cs="Times New Roman"/>
          <w:b/>
          <w:color w:val="auto"/>
        </w:rPr>
      </w:pPr>
      <w:r w:rsidRPr="00CB2CAA">
        <w:rPr>
          <w:rFonts w:ascii="Times New Roman" w:hAnsi="Times New Roman" w:cs="Times New Roman"/>
          <w:b/>
        </w:rPr>
        <w:t>5.1</w:t>
      </w:r>
      <w:r w:rsidR="00CB2CAA">
        <w:rPr>
          <w:rFonts w:ascii="Times New Roman" w:hAnsi="Times New Roman" w:cs="Times New Roman"/>
          <w:b/>
        </w:rPr>
        <w:t xml:space="preserve">. </w:t>
      </w:r>
      <w:r w:rsidR="00AC208E" w:rsidRPr="00CB2CAA">
        <w:rPr>
          <w:rFonts w:ascii="Times New Roman" w:hAnsi="Times New Roman" w:cs="Times New Roman"/>
          <w:b/>
          <w:bCs/>
          <w:sz w:val="22"/>
          <w:szCs w:val="22"/>
        </w:rPr>
        <w:t xml:space="preserve">Logical Reconstruction of UNFPA Supplies Intervention Logic and Theory of Change </w:t>
      </w:r>
    </w:p>
    <w:p w14:paraId="5D1FAAA1" w14:textId="66BE152E" w:rsidR="00AC208E" w:rsidRPr="00CB2CAA" w:rsidRDefault="00AC208E" w:rsidP="000075C0">
      <w:pPr>
        <w:pStyle w:val="Default"/>
        <w:jc w:val="both"/>
        <w:rPr>
          <w:rFonts w:ascii="Times New Roman" w:hAnsi="Times New Roman" w:cs="Times New Roman"/>
          <w:sz w:val="22"/>
          <w:szCs w:val="22"/>
        </w:rPr>
      </w:pPr>
      <w:r w:rsidRPr="00CB2CAA">
        <w:rPr>
          <w:rFonts w:ascii="Times New Roman" w:hAnsi="Times New Roman" w:cs="Times New Roman"/>
          <w:sz w:val="22"/>
          <w:szCs w:val="22"/>
        </w:rPr>
        <w:t xml:space="preserve">The evaluation will utilize a </w:t>
      </w:r>
      <w:r w:rsidRPr="00CB2CAA">
        <w:rPr>
          <w:rFonts w:ascii="Times New Roman" w:hAnsi="Times New Roman" w:cs="Times New Roman"/>
          <w:b/>
          <w:bCs/>
          <w:sz w:val="22"/>
          <w:szCs w:val="22"/>
        </w:rPr>
        <w:t>theory based approach</w:t>
      </w:r>
      <w:r w:rsidRPr="00CB2CAA">
        <w:rPr>
          <w:rFonts w:ascii="Times New Roman" w:hAnsi="Times New Roman" w:cs="Times New Roman"/>
          <w:sz w:val="22"/>
          <w:szCs w:val="22"/>
        </w:rPr>
        <w:t xml:space="preserve">, which means that the evaluation methodology will be based on the careful analysis of the intended outcomes, outputs, activities, and the contextual factors (that may have had an effect on implementation of UNFPA Supplies) and their potential to achieve the desired outcomes. The analysis of the country </w:t>
      </w:r>
      <w:proofErr w:type="spellStart"/>
      <w:r w:rsidRPr="00CB2CAA">
        <w:rPr>
          <w:rFonts w:ascii="Times New Roman" w:hAnsi="Times New Roman" w:cs="Times New Roman"/>
          <w:sz w:val="22"/>
          <w:szCs w:val="22"/>
        </w:rPr>
        <w:t>programme’s</w:t>
      </w:r>
      <w:proofErr w:type="spellEnd"/>
      <w:r w:rsidRPr="00CB2CAA">
        <w:rPr>
          <w:rFonts w:ascii="Times New Roman" w:hAnsi="Times New Roman" w:cs="Times New Roman"/>
          <w:sz w:val="22"/>
          <w:szCs w:val="22"/>
        </w:rPr>
        <w:t xml:space="preserve"> theory of change, and the reconstruction of its intervention logic, as necessary, will therefore play a central role in the design of the evaluation, in the analysis of the data collected throughout its course, in the reporting of findings, and in the development of conclusions and of relevant and practical recommendations. </w:t>
      </w:r>
    </w:p>
    <w:p w14:paraId="253F7056" w14:textId="77777777" w:rsidR="00AC208E" w:rsidRPr="00CB2CAA" w:rsidRDefault="00AC208E" w:rsidP="000075C0">
      <w:pPr>
        <w:pStyle w:val="Default"/>
        <w:jc w:val="both"/>
        <w:rPr>
          <w:rFonts w:ascii="Times New Roman" w:hAnsi="Times New Roman" w:cs="Times New Roman"/>
          <w:sz w:val="22"/>
          <w:szCs w:val="22"/>
        </w:rPr>
      </w:pPr>
    </w:p>
    <w:p w14:paraId="22E1C1E0" w14:textId="602D301E" w:rsidR="00AC208E" w:rsidRPr="00CB2CAA" w:rsidRDefault="00AC208E" w:rsidP="000075C0">
      <w:pPr>
        <w:pStyle w:val="Default"/>
        <w:jc w:val="both"/>
        <w:rPr>
          <w:rFonts w:ascii="Times New Roman" w:hAnsi="Times New Roman" w:cs="Times New Roman"/>
          <w:sz w:val="22"/>
          <w:szCs w:val="22"/>
        </w:rPr>
      </w:pPr>
      <w:r w:rsidRPr="00CB2CAA">
        <w:rPr>
          <w:rFonts w:ascii="Times New Roman" w:hAnsi="Times New Roman" w:cs="Times New Roman"/>
          <w:sz w:val="22"/>
          <w:szCs w:val="22"/>
        </w:rPr>
        <w:t xml:space="preserve">Evaluators will base their assessment on the analysis and interpretation of the logical consistency of the chain of effects: linking </w:t>
      </w:r>
      <w:proofErr w:type="spellStart"/>
      <w:r w:rsidRPr="00CB2CAA">
        <w:rPr>
          <w:rFonts w:ascii="Times New Roman" w:hAnsi="Times New Roman" w:cs="Times New Roman"/>
          <w:sz w:val="22"/>
          <w:szCs w:val="22"/>
        </w:rPr>
        <w:t>programme</w:t>
      </w:r>
      <w:proofErr w:type="spellEnd"/>
      <w:r w:rsidRPr="00CB2CAA">
        <w:rPr>
          <w:rFonts w:ascii="Times New Roman" w:hAnsi="Times New Roman" w:cs="Times New Roman"/>
          <w:sz w:val="22"/>
          <w:szCs w:val="22"/>
        </w:rPr>
        <w:t xml:space="preserve"> activities and outputs with changes in higher level outcome areas, based on observations and data collected along the chain. This analysis should serve as the basis of a judgment by the evaluators on how well the </w:t>
      </w:r>
      <w:proofErr w:type="spellStart"/>
      <w:r w:rsidRPr="00CB2CAA">
        <w:rPr>
          <w:rFonts w:ascii="Times New Roman" w:hAnsi="Times New Roman" w:cs="Times New Roman"/>
          <w:sz w:val="22"/>
          <w:szCs w:val="22"/>
        </w:rPr>
        <w:t>programme</w:t>
      </w:r>
      <w:proofErr w:type="spellEnd"/>
      <w:r w:rsidRPr="00CB2CAA">
        <w:rPr>
          <w:rFonts w:ascii="Times New Roman" w:hAnsi="Times New Roman" w:cs="Times New Roman"/>
          <w:sz w:val="22"/>
          <w:szCs w:val="22"/>
        </w:rPr>
        <w:t xml:space="preserve"> under way is contributing to the achievement of the intended results foreseen in the country programming documents. </w:t>
      </w:r>
    </w:p>
    <w:p w14:paraId="409BDF37" w14:textId="77777777" w:rsidR="00AC208E" w:rsidRPr="00CB2CAA" w:rsidRDefault="00AC208E" w:rsidP="000075C0">
      <w:pPr>
        <w:pStyle w:val="Default"/>
        <w:jc w:val="both"/>
        <w:rPr>
          <w:rFonts w:ascii="Times New Roman" w:hAnsi="Times New Roman" w:cs="Times New Roman"/>
          <w:sz w:val="22"/>
          <w:szCs w:val="22"/>
        </w:rPr>
      </w:pPr>
    </w:p>
    <w:p w14:paraId="4EE1D87F" w14:textId="49D76A9E" w:rsidR="00AC208E" w:rsidRPr="00CB2CAA" w:rsidRDefault="00AC208E" w:rsidP="000075C0">
      <w:pPr>
        <w:pStyle w:val="Default"/>
        <w:jc w:val="both"/>
        <w:rPr>
          <w:rFonts w:ascii="Times New Roman" w:hAnsi="Times New Roman" w:cs="Times New Roman"/>
          <w:b/>
        </w:rPr>
      </w:pPr>
      <w:r w:rsidRPr="00CB2CAA">
        <w:rPr>
          <w:rFonts w:ascii="Times New Roman" w:hAnsi="Times New Roman" w:cs="Times New Roman"/>
          <w:sz w:val="22"/>
          <w:szCs w:val="22"/>
        </w:rPr>
        <w:t xml:space="preserve">The evaluation team will develop the evaluation methodology in line with the evaluation approach, and design corresponding tools to collect data and information as a foundation for valid, evidence-based answers to the evaluation questions and an overall assessment of the country </w:t>
      </w:r>
      <w:proofErr w:type="spellStart"/>
      <w:r w:rsidRPr="00CB2CAA">
        <w:rPr>
          <w:rFonts w:ascii="Times New Roman" w:hAnsi="Times New Roman" w:cs="Times New Roman"/>
          <w:sz w:val="22"/>
          <w:szCs w:val="22"/>
        </w:rPr>
        <w:t>programme</w:t>
      </w:r>
      <w:proofErr w:type="spellEnd"/>
      <w:r w:rsidRPr="00CB2CAA">
        <w:rPr>
          <w:rFonts w:ascii="Times New Roman" w:hAnsi="Times New Roman" w:cs="Times New Roman"/>
          <w:sz w:val="22"/>
          <w:szCs w:val="22"/>
        </w:rPr>
        <w:t>. The methodological design will include: an analytical framework; a strategy for collecting and analyzing data; specifically designed tools; an evaluation matrix; and a detailed work plan.</w:t>
      </w:r>
    </w:p>
    <w:p w14:paraId="56FF0A21" w14:textId="77777777" w:rsidR="00AC208E" w:rsidRPr="00CB2CAA" w:rsidRDefault="00AC208E" w:rsidP="000075C0">
      <w:pPr>
        <w:pStyle w:val="NoSpacing"/>
        <w:jc w:val="both"/>
        <w:rPr>
          <w:rFonts w:ascii="Times New Roman" w:hAnsi="Times New Roman" w:cs="Times New Roman"/>
          <w:b/>
          <w:sz w:val="24"/>
          <w:szCs w:val="24"/>
        </w:rPr>
      </w:pPr>
    </w:p>
    <w:p w14:paraId="0F5A84A5" w14:textId="36533336" w:rsidR="00AC208E" w:rsidRPr="00CB2CAA" w:rsidRDefault="00AC208E" w:rsidP="000075C0">
      <w:pPr>
        <w:pStyle w:val="Default"/>
        <w:jc w:val="both"/>
        <w:rPr>
          <w:rFonts w:ascii="Times New Roman" w:hAnsi="Times New Roman" w:cs="Times New Roman"/>
          <w:sz w:val="22"/>
          <w:szCs w:val="22"/>
        </w:rPr>
      </w:pPr>
      <w:r w:rsidRPr="00CB2CAA">
        <w:rPr>
          <w:rFonts w:ascii="Times New Roman" w:hAnsi="Times New Roman" w:cs="Times New Roman"/>
          <w:b/>
          <w:bCs/>
          <w:sz w:val="22"/>
          <w:szCs w:val="22"/>
        </w:rPr>
        <w:t xml:space="preserve">5.2 Finalization of the Evaluation Questions and Assumptions </w:t>
      </w:r>
    </w:p>
    <w:p w14:paraId="09F2416E" w14:textId="3CAE0983" w:rsidR="0007295F" w:rsidRDefault="00AC208E" w:rsidP="000075C0">
      <w:pPr>
        <w:pStyle w:val="NoSpacing"/>
        <w:jc w:val="both"/>
        <w:rPr>
          <w:rFonts w:ascii="Times New Roman" w:hAnsi="Times New Roman" w:cs="Times New Roman"/>
        </w:rPr>
      </w:pPr>
      <w:r w:rsidRPr="00CB2CAA">
        <w:rPr>
          <w:rFonts w:ascii="Times New Roman" w:hAnsi="Times New Roman" w:cs="Times New Roman"/>
        </w:rPr>
        <w:t xml:space="preserve">The finalization of the evaluation questions that will guide the evaluation should clearly reflect the evaluation criteria and indicative evaluations questions listed in the present terms of reference. They should also draw on the findings from the reconstruction of the intervention logic of the country </w:t>
      </w:r>
      <w:proofErr w:type="spellStart"/>
      <w:r w:rsidRPr="00CB2CAA">
        <w:rPr>
          <w:rFonts w:ascii="Times New Roman" w:hAnsi="Times New Roman" w:cs="Times New Roman"/>
        </w:rPr>
        <w:t>programme</w:t>
      </w:r>
      <w:proofErr w:type="spellEnd"/>
      <w:r w:rsidRPr="00CB2CAA">
        <w:rPr>
          <w:rFonts w:ascii="Times New Roman" w:hAnsi="Times New Roman" w:cs="Times New Roman"/>
        </w:rPr>
        <w:t xml:space="preserve">. The evaluation questions will be included in the evaluation matrix (see annex …) and must be complemented by sets of assumptions that capture key aspects of the intervention logic associated with the scope of the question. The </w:t>
      </w:r>
      <w:r w:rsidRPr="00CB2CAA">
        <w:rPr>
          <w:rFonts w:ascii="Times New Roman" w:hAnsi="Times New Roman" w:cs="Times New Roman"/>
        </w:rPr>
        <w:lastRenderedPageBreak/>
        <w:t>data collection for each of the assumptions will be guided by clearly formulated quantitative and qualitative indicators also indicated in the matrix.</w:t>
      </w:r>
    </w:p>
    <w:p w14:paraId="7BAFC080" w14:textId="77777777" w:rsidR="00CB2CAA" w:rsidRPr="00CB2CAA" w:rsidRDefault="00CB2CAA" w:rsidP="000075C0">
      <w:pPr>
        <w:pStyle w:val="NoSpacing"/>
        <w:jc w:val="both"/>
        <w:rPr>
          <w:rFonts w:ascii="Times New Roman" w:hAnsi="Times New Roman" w:cs="Times New Roman"/>
          <w:b/>
          <w:i/>
          <w:sz w:val="24"/>
          <w:szCs w:val="24"/>
        </w:rPr>
      </w:pPr>
    </w:p>
    <w:p w14:paraId="221D03F5" w14:textId="29F4507B" w:rsidR="00526108" w:rsidRPr="00CB2CAA" w:rsidRDefault="00AC208E" w:rsidP="000075C0">
      <w:pPr>
        <w:pStyle w:val="NoSpacing"/>
        <w:jc w:val="both"/>
        <w:rPr>
          <w:rFonts w:ascii="Times New Roman" w:hAnsi="Times New Roman" w:cs="Times New Roman"/>
          <w:b/>
          <w:i/>
          <w:sz w:val="24"/>
          <w:szCs w:val="24"/>
        </w:rPr>
      </w:pPr>
      <w:r w:rsidRPr="00CB2CAA">
        <w:rPr>
          <w:rFonts w:ascii="Times New Roman" w:hAnsi="Times New Roman" w:cs="Times New Roman"/>
          <w:b/>
          <w:i/>
          <w:sz w:val="24"/>
          <w:szCs w:val="24"/>
        </w:rPr>
        <w:t>5.3</w:t>
      </w:r>
      <w:r w:rsidR="0007295F" w:rsidRPr="00CB2CAA">
        <w:rPr>
          <w:rFonts w:ascii="Times New Roman" w:hAnsi="Times New Roman" w:cs="Times New Roman"/>
          <w:b/>
          <w:i/>
          <w:sz w:val="24"/>
          <w:szCs w:val="24"/>
        </w:rPr>
        <w:t xml:space="preserve">. </w:t>
      </w:r>
      <w:r w:rsidR="00DF7DFC" w:rsidRPr="00CB2CAA">
        <w:rPr>
          <w:rFonts w:ascii="Times New Roman" w:hAnsi="Times New Roman" w:cs="Times New Roman"/>
          <w:b/>
          <w:sz w:val="24"/>
          <w:szCs w:val="24"/>
        </w:rPr>
        <w:t>Data</w:t>
      </w:r>
      <w:r w:rsidR="00526108" w:rsidRPr="00CB2CAA">
        <w:rPr>
          <w:rFonts w:ascii="Times New Roman" w:hAnsi="Times New Roman" w:cs="Times New Roman"/>
          <w:b/>
          <w:sz w:val="24"/>
          <w:szCs w:val="24"/>
        </w:rPr>
        <w:t xml:space="preserve"> collection</w:t>
      </w:r>
      <w:r w:rsidR="00526108" w:rsidRPr="00CB2CAA">
        <w:rPr>
          <w:rFonts w:ascii="Times New Roman" w:hAnsi="Times New Roman" w:cs="Times New Roman"/>
          <w:b/>
          <w:i/>
          <w:sz w:val="24"/>
          <w:szCs w:val="24"/>
        </w:rPr>
        <w:t xml:space="preserve"> </w:t>
      </w:r>
    </w:p>
    <w:p w14:paraId="4E2D8C58" w14:textId="25A4F0CB"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evaluation will consider both primary and secondary sources for data collection. For the primary sources, semi-structured interviews with key informants at national and </w:t>
      </w:r>
      <w:r w:rsidR="00E822D0" w:rsidRPr="00CB2CAA">
        <w:rPr>
          <w:rFonts w:ascii="Times New Roman" w:hAnsi="Times New Roman" w:cs="Times New Roman"/>
          <w:sz w:val="24"/>
          <w:szCs w:val="24"/>
        </w:rPr>
        <w:t xml:space="preserve">district </w:t>
      </w:r>
      <w:r w:rsidRPr="00CB2CAA">
        <w:rPr>
          <w:rFonts w:ascii="Times New Roman" w:hAnsi="Times New Roman" w:cs="Times New Roman"/>
          <w:sz w:val="24"/>
          <w:szCs w:val="24"/>
        </w:rPr>
        <w:t xml:space="preserve">levels as well as </w:t>
      </w:r>
      <w:r w:rsidR="00E822D0" w:rsidRPr="00CB2CAA">
        <w:rPr>
          <w:rFonts w:ascii="Times New Roman" w:hAnsi="Times New Roman" w:cs="Times New Roman"/>
          <w:sz w:val="24"/>
          <w:szCs w:val="24"/>
        </w:rPr>
        <w:t>F</w:t>
      </w:r>
      <w:r w:rsidRPr="00CB2CAA">
        <w:rPr>
          <w:rFonts w:ascii="Times New Roman" w:hAnsi="Times New Roman" w:cs="Times New Roman"/>
          <w:sz w:val="24"/>
          <w:szCs w:val="24"/>
        </w:rPr>
        <w:t xml:space="preserve">ocus </w:t>
      </w:r>
      <w:r w:rsidR="00E822D0" w:rsidRPr="00CB2CAA">
        <w:rPr>
          <w:rFonts w:ascii="Times New Roman" w:hAnsi="Times New Roman" w:cs="Times New Roman"/>
          <w:sz w:val="24"/>
          <w:szCs w:val="24"/>
        </w:rPr>
        <w:t>G</w:t>
      </w:r>
      <w:r w:rsidRPr="00CB2CAA">
        <w:rPr>
          <w:rFonts w:ascii="Times New Roman" w:hAnsi="Times New Roman" w:cs="Times New Roman"/>
          <w:sz w:val="24"/>
          <w:szCs w:val="24"/>
        </w:rPr>
        <w:t xml:space="preserve">roup </w:t>
      </w:r>
      <w:r w:rsidR="00E822D0" w:rsidRPr="00CB2CAA">
        <w:rPr>
          <w:rFonts w:ascii="Times New Roman" w:hAnsi="Times New Roman" w:cs="Times New Roman"/>
          <w:sz w:val="24"/>
          <w:szCs w:val="24"/>
        </w:rPr>
        <w:t>D</w:t>
      </w:r>
      <w:r w:rsidRPr="00CB2CAA">
        <w:rPr>
          <w:rFonts w:ascii="Times New Roman" w:hAnsi="Times New Roman" w:cs="Times New Roman"/>
          <w:sz w:val="24"/>
          <w:szCs w:val="24"/>
        </w:rPr>
        <w:t xml:space="preserve">iscussions </w:t>
      </w:r>
      <w:r w:rsidR="00E822D0" w:rsidRPr="00CB2CAA">
        <w:rPr>
          <w:rFonts w:ascii="Times New Roman" w:hAnsi="Times New Roman" w:cs="Times New Roman"/>
          <w:sz w:val="24"/>
          <w:szCs w:val="24"/>
        </w:rPr>
        <w:t xml:space="preserve">(FGDs) </w:t>
      </w:r>
      <w:r w:rsidRPr="00CB2CAA">
        <w:rPr>
          <w:rFonts w:ascii="Times New Roman" w:hAnsi="Times New Roman" w:cs="Times New Roman"/>
          <w:sz w:val="24"/>
          <w:szCs w:val="24"/>
        </w:rPr>
        <w:t>with beneficiaries and field visits observations shall be conducted as appropriate. Secondary sources will be desk review</w:t>
      </w:r>
      <w:r w:rsidR="007F3E27" w:rsidRPr="00CB2CAA">
        <w:rPr>
          <w:rFonts w:ascii="Times New Roman" w:hAnsi="Times New Roman" w:cs="Times New Roman"/>
          <w:sz w:val="24"/>
          <w:szCs w:val="24"/>
        </w:rPr>
        <w:t>s</w:t>
      </w:r>
      <w:r w:rsidRPr="00CB2CAA">
        <w:rPr>
          <w:rFonts w:ascii="Times New Roman" w:hAnsi="Times New Roman" w:cs="Times New Roman"/>
          <w:sz w:val="24"/>
          <w:szCs w:val="24"/>
        </w:rPr>
        <w:t xml:space="preserve"> primarily focusing on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annual reviews, progress and monitoring frameworks/reports as well as facility records/registers. Likewise, reports of thematic evaluations and findings of assessments conducted during the current CP shall also be considered.</w:t>
      </w:r>
    </w:p>
    <w:p w14:paraId="446DEA9A" w14:textId="77777777" w:rsidR="00526108" w:rsidRPr="00CB2CAA" w:rsidRDefault="00526108" w:rsidP="000075C0">
      <w:pPr>
        <w:pStyle w:val="NoSpacing"/>
        <w:jc w:val="both"/>
        <w:rPr>
          <w:rFonts w:ascii="Times New Roman" w:hAnsi="Times New Roman" w:cs="Times New Roman"/>
          <w:sz w:val="24"/>
          <w:szCs w:val="24"/>
        </w:rPr>
      </w:pPr>
    </w:p>
    <w:p w14:paraId="47CDFF98" w14:textId="45E66411" w:rsidR="00526108" w:rsidRPr="00CB2CAA" w:rsidRDefault="00873F12"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5.</w:t>
      </w:r>
      <w:r w:rsidR="00AC208E" w:rsidRPr="00CB2CAA">
        <w:rPr>
          <w:rFonts w:ascii="Times New Roman" w:hAnsi="Times New Roman" w:cs="Times New Roman"/>
          <w:b/>
          <w:sz w:val="24"/>
          <w:szCs w:val="24"/>
        </w:rPr>
        <w:t>4</w:t>
      </w:r>
      <w:r w:rsidRPr="00CB2CAA">
        <w:rPr>
          <w:rFonts w:ascii="Times New Roman" w:hAnsi="Times New Roman" w:cs="Times New Roman"/>
          <w:b/>
          <w:sz w:val="24"/>
          <w:szCs w:val="24"/>
        </w:rPr>
        <w:tab/>
      </w:r>
      <w:r w:rsidR="00DF7DFC" w:rsidRPr="00CB2CAA">
        <w:rPr>
          <w:rFonts w:ascii="Times New Roman" w:hAnsi="Times New Roman" w:cs="Times New Roman"/>
          <w:b/>
          <w:sz w:val="24"/>
          <w:szCs w:val="24"/>
        </w:rPr>
        <w:t>Validation</w:t>
      </w:r>
      <w:r w:rsidR="00526108" w:rsidRPr="00CB2CAA">
        <w:rPr>
          <w:rFonts w:ascii="Times New Roman" w:hAnsi="Times New Roman" w:cs="Times New Roman"/>
          <w:b/>
          <w:sz w:val="24"/>
          <w:szCs w:val="24"/>
        </w:rPr>
        <w:t xml:space="preserve"> mechanisms </w:t>
      </w:r>
    </w:p>
    <w:p w14:paraId="44D34867" w14:textId="25C8E60B"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To ensure the validity of the data collected, the evaluation team will use a variety of methods. Besides a systematic triangulation of data sources and data collection methods and tools, the validation of data will be sought through regular exchanges with the CO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managers; technical officers at national and f</w:t>
      </w:r>
      <w:r w:rsidR="00E822D0" w:rsidRPr="00CB2CAA">
        <w:rPr>
          <w:rFonts w:ascii="Times New Roman" w:hAnsi="Times New Roman" w:cs="Times New Roman"/>
          <w:sz w:val="24"/>
          <w:szCs w:val="24"/>
        </w:rPr>
        <w:t>ield levels and members of the E</w:t>
      </w:r>
      <w:r w:rsidRPr="00CB2CAA">
        <w:rPr>
          <w:rFonts w:ascii="Times New Roman" w:hAnsi="Times New Roman" w:cs="Times New Roman"/>
          <w:sz w:val="24"/>
          <w:szCs w:val="24"/>
        </w:rPr>
        <w:t xml:space="preserve">valuation </w:t>
      </w:r>
      <w:r w:rsidR="00E822D0" w:rsidRPr="00CB2CAA">
        <w:rPr>
          <w:rFonts w:ascii="Times New Roman" w:hAnsi="Times New Roman" w:cs="Times New Roman"/>
          <w:sz w:val="24"/>
          <w:szCs w:val="24"/>
        </w:rPr>
        <w:t>R</w:t>
      </w:r>
      <w:r w:rsidRPr="00CB2CAA">
        <w:rPr>
          <w:rFonts w:ascii="Times New Roman" w:hAnsi="Times New Roman" w:cs="Times New Roman"/>
          <w:sz w:val="24"/>
          <w:szCs w:val="24"/>
        </w:rPr>
        <w:t xml:space="preserve">eference </w:t>
      </w:r>
      <w:r w:rsidR="00E822D0" w:rsidRPr="00CB2CAA">
        <w:rPr>
          <w:rFonts w:ascii="Times New Roman" w:hAnsi="Times New Roman" w:cs="Times New Roman"/>
          <w:sz w:val="24"/>
          <w:szCs w:val="24"/>
        </w:rPr>
        <w:t>G</w:t>
      </w:r>
      <w:r w:rsidRPr="00CB2CAA">
        <w:rPr>
          <w:rFonts w:ascii="Times New Roman" w:hAnsi="Times New Roman" w:cs="Times New Roman"/>
          <w:sz w:val="24"/>
          <w:szCs w:val="24"/>
        </w:rPr>
        <w:t>roup.</w:t>
      </w:r>
    </w:p>
    <w:p w14:paraId="788D7D9E" w14:textId="77777777" w:rsidR="00526108" w:rsidRPr="00CB2CAA" w:rsidRDefault="00526108" w:rsidP="000075C0">
      <w:pPr>
        <w:pStyle w:val="NoSpacing"/>
        <w:jc w:val="both"/>
        <w:rPr>
          <w:rFonts w:ascii="Times New Roman" w:hAnsi="Times New Roman" w:cs="Times New Roman"/>
          <w:sz w:val="24"/>
          <w:szCs w:val="24"/>
        </w:rPr>
      </w:pPr>
    </w:p>
    <w:p w14:paraId="67190D4F" w14:textId="3299C914" w:rsidR="00526108" w:rsidRPr="00CB2CAA" w:rsidRDefault="00DF7DFC"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5.</w:t>
      </w:r>
      <w:r w:rsidR="00AC208E" w:rsidRPr="00CB2CAA">
        <w:rPr>
          <w:rFonts w:ascii="Times New Roman" w:hAnsi="Times New Roman" w:cs="Times New Roman"/>
          <w:b/>
          <w:sz w:val="24"/>
          <w:szCs w:val="24"/>
        </w:rPr>
        <w:t>5</w:t>
      </w:r>
      <w:r w:rsidR="00873F12" w:rsidRPr="00CB2CAA">
        <w:rPr>
          <w:rFonts w:ascii="Times New Roman" w:hAnsi="Times New Roman" w:cs="Times New Roman"/>
          <w:b/>
          <w:sz w:val="24"/>
          <w:szCs w:val="24"/>
        </w:rPr>
        <w:tab/>
      </w:r>
      <w:r w:rsidRPr="00CB2CAA">
        <w:rPr>
          <w:rFonts w:ascii="Times New Roman" w:hAnsi="Times New Roman" w:cs="Times New Roman"/>
          <w:b/>
          <w:sz w:val="24"/>
          <w:szCs w:val="24"/>
        </w:rPr>
        <w:t>Stakeholders’</w:t>
      </w:r>
      <w:r w:rsidR="00526108" w:rsidRPr="00CB2CAA">
        <w:rPr>
          <w:rFonts w:ascii="Times New Roman" w:hAnsi="Times New Roman" w:cs="Times New Roman"/>
          <w:b/>
          <w:sz w:val="24"/>
          <w:szCs w:val="24"/>
        </w:rPr>
        <w:t xml:space="preserve"> participation </w:t>
      </w:r>
    </w:p>
    <w:p w14:paraId="472073BA" w14:textId="77777777"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evaluation team will consider the participation of partners and stakeholders in the evaluation process. This includes direct and indirect partners (including government, NGOs and CBOs) and 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beneficiaries at national and sub-national levels. This inclusive approach is important to generate diverse views on 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performance and expected outcomes.</w:t>
      </w:r>
    </w:p>
    <w:p w14:paraId="21908D5C" w14:textId="35FFC96A" w:rsidR="00526108" w:rsidRPr="00CB2CAA" w:rsidRDefault="00DF7DFC" w:rsidP="000075C0">
      <w:pPr>
        <w:pStyle w:val="Heading1"/>
        <w:numPr>
          <w:ilvl w:val="0"/>
          <w:numId w:val="6"/>
        </w:numPr>
        <w:jc w:val="both"/>
        <w:rPr>
          <w:rFonts w:ascii="Times New Roman" w:hAnsi="Times New Roman" w:cs="Times New Roman"/>
          <w:color w:val="auto"/>
          <w:sz w:val="24"/>
          <w:szCs w:val="24"/>
        </w:rPr>
      </w:pPr>
      <w:bookmarkStart w:id="5" w:name="_Toc511881266"/>
      <w:r w:rsidRPr="00CB2CAA">
        <w:rPr>
          <w:rFonts w:ascii="Times New Roman" w:hAnsi="Times New Roman" w:cs="Times New Roman"/>
          <w:color w:val="auto"/>
          <w:sz w:val="24"/>
          <w:szCs w:val="24"/>
        </w:rPr>
        <w:t>Evaluation Process</w:t>
      </w:r>
      <w:r w:rsidR="00BF2B56" w:rsidRPr="00CB2CAA">
        <w:rPr>
          <w:rStyle w:val="FootnoteReference"/>
          <w:rFonts w:ascii="Times New Roman" w:hAnsi="Times New Roman" w:cs="Times New Roman"/>
          <w:color w:val="auto"/>
          <w:sz w:val="24"/>
          <w:szCs w:val="24"/>
        </w:rPr>
        <w:footnoteReference w:id="13"/>
      </w:r>
      <w:r w:rsidRPr="00CB2CAA">
        <w:rPr>
          <w:rFonts w:ascii="Times New Roman" w:hAnsi="Times New Roman" w:cs="Times New Roman"/>
          <w:color w:val="auto"/>
          <w:sz w:val="24"/>
          <w:szCs w:val="24"/>
        </w:rPr>
        <w:t>:</w:t>
      </w:r>
      <w:bookmarkEnd w:id="5"/>
    </w:p>
    <w:p w14:paraId="418BB6DF" w14:textId="5CEA8C9B"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evaluation process can be categorized under five stages</w:t>
      </w:r>
      <w:r w:rsidR="00BF2B56" w:rsidRPr="00CB2CAA">
        <w:rPr>
          <w:rStyle w:val="FootnoteReference"/>
          <w:rFonts w:ascii="Times New Roman" w:hAnsi="Times New Roman" w:cs="Times New Roman"/>
          <w:sz w:val="24"/>
          <w:szCs w:val="24"/>
        </w:rPr>
        <w:footnoteReference w:id="14"/>
      </w:r>
      <w:r w:rsidRPr="00CB2CAA">
        <w:rPr>
          <w:rFonts w:ascii="Times New Roman" w:hAnsi="Times New Roman" w:cs="Times New Roman"/>
          <w:sz w:val="24"/>
          <w:szCs w:val="24"/>
        </w:rPr>
        <w:t xml:space="preserve"> as follows: </w:t>
      </w:r>
    </w:p>
    <w:p w14:paraId="5864F03A" w14:textId="77777777" w:rsidR="004876D7" w:rsidRPr="00CB2CAA" w:rsidRDefault="004876D7" w:rsidP="000075C0">
      <w:pPr>
        <w:pStyle w:val="NoSpacing"/>
        <w:jc w:val="both"/>
        <w:rPr>
          <w:rFonts w:ascii="Times New Roman" w:hAnsi="Times New Roman" w:cs="Times New Roman"/>
          <w:sz w:val="24"/>
          <w:szCs w:val="24"/>
        </w:rPr>
      </w:pPr>
    </w:p>
    <w:p w14:paraId="3FFE8D0A" w14:textId="57F8685E" w:rsidR="00526108" w:rsidRPr="00CB2CAA" w:rsidRDefault="009D20FE"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6.1</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Preparatory phase:</w:t>
      </w:r>
    </w:p>
    <w:p w14:paraId="23758BBB" w14:textId="77777777"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This phase will include: </w:t>
      </w:r>
    </w:p>
    <w:p w14:paraId="6F7E4944" w14:textId="3CD3D008"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N</w:t>
      </w:r>
      <w:r w:rsidR="00526108" w:rsidRPr="00CB2CAA">
        <w:rPr>
          <w:rFonts w:ascii="Times New Roman" w:hAnsi="Times New Roman" w:cs="Times New Roman"/>
          <w:sz w:val="24"/>
          <w:szCs w:val="24"/>
        </w:rPr>
        <w:t xml:space="preserve">omination of the evaluation manager by the CO  </w:t>
      </w:r>
    </w:p>
    <w:p w14:paraId="5ACDA8B7" w14:textId="3FF94CD1"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C</w:t>
      </w:r>
      <w:r w:rsidR="00526108" w:rsidRPr="00CB2CAA">
        <w:rPr>
          <w:rFonts w:ascii="Times New Roman" w:hAnsi="Times New Roman" w:cs="Times New Roman"/>
          <w:sz w:val="24"/>
          <w:szCs w:val="24"/>
        </w:rPr>
        <w:t xml:space="preserve">onstitution of the ERG </w:t>
      </w:r>
      <w:r w:rsidR="00BF2B56" w:rsidRPr="00CB2CAA">
        <w:rPr>
          <w:rFonts w:ascii="Times New Roman" w:hAnsi="Times New Roman" w:cs="Times New Roman"/>
          <w:sz w:val="24"/>
          <w:szCs w:val="24"/>
        </w:rPr>
        <w:t>(cf. section 9.2)</w:t>
      </w:r>
    </w:p>
    <w:p w14:paraId="1ECE6DCB" w14:textId="5D3454C6"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D</w:t>
      </w:r>
      <w:r w:rsidR="00526108" w:rsidRPr="00CB2CAA">
        <w:rPr>
          <w:rFonts w:ascii="Times New Roman" w:hAnsi="Times New Roman" w:cs="Times New Roman"/>
          <w:sz w:val="24"/>
          <w:szCs w:val="24"/>
        </w:rPr>
        <w:t>rafting of terms of reference for the evaluation;</w:t>
      </w:r>
    </w:p>
    <w:p w14:paraId="7056BB24" w14:textId="2ABE4EEA"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G</w:t>
      </w:r>
      <w:r w:rsidR="00526108" w:rsidRPr="00CB2CAA">
        <w:rPr>
          <w:rFonts w:ascii="Times New Roman" w:hAnsi="Times New Roman" w:cs="Times New Roman"/>
          <w:sz w:val="24"/>
          <w:szCs w:val="24"/>
        </w:rPr>
        <w:t xml:space="preserve">athering of initial documentation regarding the country </w:t>
      </w:r>
      <w:proofErr w:type="spellStart"/>
      <w:r w:rsidR="00526108" w:rsidRPr="00CB2CAA">
        <w:rPr>
          <w:rFonts w:ascii="Times New Roman" w:hAnsi="Times New Roman" w:cs="Times New Roman"/>
          <w:sz w:val="24"/>
          <w:szCs w:val="24"/>
        </w:rPr>
        <w:t>programme</w:t>
      </w:r>
      <w:proofErr w:type="spellEnd"/>
      <w:r w:rsidR="00526108" w:rsidRPr="00CB2CAA">
        <w:rPr>
          <w:rFonts w:ascii="Times New Roman" w:hAnsi="Times New Roman" w:cs="Times New Roman"/>
          <w:sz w:val="24"/>
          <w:szCs w:val="24"/>
        </w:rPr>
        <w:t xml:space="preserve"> (including a list of Atlas projects); </w:t>
      </w:r>
    </w:p>
    <w:p w14:paraId="4A564F56" w14:textId="130E4983"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S</w:t>
      </w:r>
      <w:r w:rsidR="00526108" w:rsidRPr="00CB2CAA">
        <w:rPr>
          <w:rFonts w:ascii="Times New Roman" w:hAnsi="Times New Roman" w:cs="Times New Roman"/>
          <w:sz w:val="24"/>
          <w:szCs w:val="24"/>
        </w:rPr>
        <w:t>election and recruitment of the evaluation team</w:t>
      </w:r>
    </w:p>
    <w:p w14:paraId="6C2E6870" w14:textId="3EB8EB1F" w:rsidR="00526108" w:rsidRPr="00CB2CAA" w:rsidRDefault="007D54F5" w:rsidP="000075C0">
      <w:pPr>
        <w:pStyle w:val="NoSpacing"/>
        <w:numPr>
          <w:ilvl w:val="0"/>
          <w:numId w:val="1"/>
        </w:numPr>
        <w:jc w:val="both"/>
        <w:rPr>
          <w:rFonts w:ascii="Times New Roman" w:hAnsi="Times New Roman" w:cs="Times New Roman"/>
          <w:sz w:val="24"/>
          <w:szCs w:val="24"/>
        </w:rPr>
      </w:pPr>
      <w:r w:rsidRPr="00CB2CAA">
        <w:rPr>
          <w:rFonts w:ascii="Times New Roman" w:hAnsi="Times New Roman" w:cs="Times New Roman"/>
          <w:sz w:val="24"/>
          <w:szCs w:val="24"/>
        </w:rPr>
        <w:t>Stakeholders mapping:</w:t>
      </w:r>
      <w:r w:rsidR="00526108" w:rsidRPr="00CB2CAA">
        <w:rPr>
          <w:rFonts w:ascii="Times New Roman" w:hAnsi="Times New Roman" w:cs="Times New Roman"/>
          <w:sz w:val="24"/>
          <w:szCs w:val="24"/>
        </w:rPr>
        <w:t xml:space="preserve"> identification of partners and stakeholders to be visited for the purpose of the evaluation. </w:t>
      </w:r>
    </w:p>
    <w:p w14:paraId="4B69747E" w14:textId="77777777" w:rsidR="00526108" w:rsidRPr="00CB2CAA" w:rsidRDefault="00526108" w:rsidP="000075C0">
      <w:pPr>
        <w:pStyle w:val="NoSpacing"/>
        <w:ind w:left="720"/>
        <w:jc w:val="both"/>
        <w:rPr>
          <w:rFonts w:ascii="Times New Roman" w:hAnsi="Times New Roman" w:cs="Times New Roman"/>
          <w:sz w:val="24"/>
          <w:szCs w:val="24"/>
        </w:rPr>
      </w:pPr>
    </w:p>
    <w:p w14:paraId="478CDF54" w14:textId="5779393A" w:rsidR="00526108" w:rsidRPr="00CB2CAA" w:rsidRDefault="009D20FE" w:rsidP="000075C0">
      <w:pPr>
        <w:pStyle w:val="NoSpacing"/>
        <w:jc w:val="both"/>
        <w:rPr>
          <w:rFonts w:ascii="Times New Roman" w:hAnsi="Times New Roman" w:cs="Times New Roman"/>
          <w:sz w:val="24"/>
          <w:szCs w:val="24"/>
        </w:rPr>
      </w:pPr>
      <w:r w:rsidRPr="00CB2CAA">
        <w:rPr>
          <w:rFonts w:ascii="Times New Roman" w:hAnsi="Times New Roman" w:cs="Times New Roman"/>
          <w:b/>
          <w:sz w:val="24"/>
          <w:szCs w:val="24"/>
        </w:rPr>
        <w:t>6.2</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Design phase</w:t>
      </w:r>
      <w:r w:rsidR="00526108" w:rsidRPr="00CB2CAA">
        <w:rPr>
          <w:rFonts w:ascii="Times New Roman" w:hAnsi="Times New Roman" w:cs="Times New Roman"/>
          <w:sz w:val="24"/>
          <w:szCs w:val="24"/>
        </w:rPr>
        <w:t xml:space="preserve">: </w:t>
      </w:r>
    </w:p>
    <w:p w14:paraId="02607335" w14:textId="77777777" w:rsidR="00526108" w:rsidRPr="00CB2CAA" w:rsidRDefault="00526108" w:rsidP="000075C0">
      <w:pPr>
        <w:pStyle w:val="NoSpacing"/>
        <w:numPr>
          <w:ilvl w:val="0"/>
          <w:numId w:val="2"/>
        </w:numPr>
        <w:jc w:val="both"/>
        <w:rPr>
          <w:rFonts w:ascii="Times New Roman" w:hAnsi="Times New Roman" w:cs="Times New Roman"/>
          <w:sz w:val="24"/>
          <w:szCs w:val="24"/>
        </w:rPr>
      </w:pPr>
      <w:r w:rsidRPr="00CB2CAA">
        <w:rPr>
          <w:rFonts w:ascii="Times New Roman" w:hAnsi="Times New Roman" w:cs="Times New Roman"/>
          <w:sz w:val="24"/>
          <w:szCs w:val="24"/>
        </w:rPr>
        <w:t xml:space="preserve">Documentary review: all relevant documents (as per UNFPA Evaluation Handbook) shall be made available to the evaluation team for review; </w:t>
      </w:r>
    </w:p>
    <w:p w14:paraId="49307BFD" w14:textId="77777777" w:rsidR="00526108" w:rsidRPr="00CB2CAA" w:rsidRDefault="00526108" w:rsidP="000075C0">
      <w:pPr>
        <w:pStyle w:val="NoSpacing"/>
        <w:numPr>
          <w:ilvl w:val="0"/>
          <w:numId w:val="2"/>
        </w:numPr>
        <w:jc w:val="both"/>
        <w:rPr>
          <w:rFonts w:ascii="Times New Roman" w:hAnsi="Times New Roman" w:cs="Times New Roman"/>
          <w:sz w:val="24"/>
          <w:szCs w:val="24"/>
        </w:rPr>
      </w:pPr>
      <w:r w:rsidRPr="00CB2CAA">
        <w:rPr>
          <w:rFonts w:ascii="Times New Roman" w:hAnsi="Times New Roman" w:cs="Times New Roman"/>
          <w:sz w:val="24"/>
          <w:szCs w:val="24"/>
        </w:rPr>
        <w:t xml:space="preserve">Configuration of 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based on the intervention logic and theory of change; are the planned activities relevant to intended results to be achieved? </w:t>
      </w:r>
    </w:p>
    <w:p w14:paraId="64117A8B" w14:textId="77777777" w:rsidR="00526108" w:rsidRPr="00CB2CAA" w:rsidRDefault="00526108" w:rsidP="000075C0">
      <w:pPr>
        <w:pStyle w:val="NoSpacing"/>
        <w:numPr>
          <w:ilvl w:val="0"/>
          <w:numId w:val="2"/>
        </w:numPr>
        <w:jc w:val="both"/>
        <w:rPr>
          <w:rFonts w:ascii="Times New Roman" w:hAnsi="Times New Roman" w:cs="Times New Roman"/>
          <w:sz w:val="24"/>
          <w:szCs w:val="24"/>
        </w:rPr>
      </w:pPr>
      <w:r w:rsidRPr="00CB2CAA">
        <w:rPr>
          <w:rFonts w:ascii="Times New Roman" w:hAnsi="Times New Roman" w:cs="Times New Roman"/>
          <w:sz w:val="24"/>
          <w:szCs w:val="24"/>
        </w:rPr>
        <w:t xml:space="preserve">Identification of key performance measures and its effectiveness to guide the judgment on the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performance; </w:t>
      </w:r>
    </w:p>
    <w:p w14:paraId="0D970AFA" w14:textId="77777777" w:rsidR="00526108" w:rsidRPr="00CB2CAA" w:rsidRDefault="00526108" w:rsidP="000075C0">
      <w:pPr>
        <w:pStyle w:val="NoSpacing"/>
        <w:numPr>
          <w:ilvl w:val="0"/>
          <w:numId w:val="2"/>
        </w:numPr>
        <w:jc w:val="both"/>
        <w:rPr>
          <w:rFonts w:ascii="Times New Roman" w:hAnsi="Times New Roman" w:cs="Times New Roman"/>
          <w:sz w:val="24"/>
          <w:szCs w:val="24"/>
        </w:rPr>
      </w:pPr>
      <w:r w:rsidRPr="00CB2CAA">
        <w:rPr>
          <w:rFonts w:ascii="Times New Roman" w:hAnsi="Times New Roman" w:cs="Times New Roman"/>
          <w:sz w:val="24"/>
          <w:szCs w:val="24"/>
        </w:rPr>
        <w:lastRenderedPageBreak/>
        <w:t xml:space="preserve">Development of the evaluation questions based on the evaluation purpose and criteria; </w:t>
      </w:r>
    </w:p>
    <w:p w14:paraId="768CE28C" w14:textId="77777777" w:rsidR="00526108" w:rsidRPr="00CB2CAA" w:rsidRDefault="00526108" w:rsidP="000075C0">
      <w:pPr>
        <w:pStyle w:val="NoSpacing"/>
        <w:numPr>
          <w:ilvl w:val="0"/>
          <w:numId w:val="2"/>
        </w:numPr>
        <w:jc w:val="both"/>
        <w:rPr>
          <w:rFonts w:ascii="Times New Roman" w:hAnsi="Times New Roman" w:cs="Times New Roman"/>
          <w:sz w:val="24"/>
          <w:szCs w:val="24"/>
        </w:rPr>
      </w:pPr>
      <w:r w:rsidRPr="00CB2CAA">
        <w:rPr>
          <w:rFonts w:ascii="Times New Roman" w:hAnsi="Times New Roman" w:cs="Times New Roman"/>
          <w:sz w:val="24"/>
          <w:szCs w:val="24"/>
        </w:rPr>
        <w:t>Identification of appropriate methods and tools for data collection and the development of a concrete work plan for the field phase.</w:t>
      </w:r>
    </w:p>
    <w:p w14:paraId="15DC0AE0" w14:textId="77777777" w:rsidR="00526108" w:rsidRPr="00CB2CAA" w:rsidRDefault="00526108" w:rsidP="000075C0">
      <w:pPr>
        <w:pStyle w:val="NoSpacing"/>
        <w:jc w:val="both"/>
        <w:rPr>
          <w:rFonts w:ascii="Times New Roman" w:hAnsi="Times New Roman" w:cs="Times New Roman"/>
          <w:sz w:val="24"/>
          <w:szCs w:val="24"/>
        </w:rPr>
      </w:pPr>
    </w:p>
    <w:p w14:paraId="3599EA26" w14:textId="25EA66CC" w:rsidR="00526108" w:rsidRPr="00CB2CAA" w:rsidRDefault="00DF7DFC"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6.</w:t>
      </w:r>
      <w:r w:rsidR="009D20FE" w:rsidRPr="00CB2CAA">
        <w:rPr>
          <w:rFonts w:ascii="Times New Roman" w:hAnsi="Times New Roman" w:cs="Times New Roman"/>
          <w:b/>
          <w:sz w:val="24"/>
          <w:szCs w:val="24"/>
        </w:rPr>
        <w:t>3</w:t>
      </w:r>
      <w:r w:rsidR="009D20FE" w:rsidRPr="00CB2CAA">
        <w:rPr>
          <w:rFonts w:ascii="Times New Roman" w:hAnsi="Times New Roman" w:cs="Times New Roman"/>
          <w:b/>
          <w:sz w:val="24"/>
          <w:szCs w:val="24"/>
        </w:rPr>
        <w:tab/>
      </w:r>
      <w:r w:rsidR="00526108" w:rsidRPr="00CB2CAA">
        <w:rPr>
          <w:rFonts w:ascii="Times New Roman" w:hAnsi="Times New Roman" w:cs="Times New Roman"/>
          <w:b/>
          <w:sz w:val="24"/>
          <w:szCs w:val="24"/>
        </w:rPr>
        <w:t>Field work phase</w:t>
      </w:r>
    </w:p>
    <w:p w14:paraId="6CB8852D" w14:textId="77777777"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During this phase the evaluation team will collect data from relevant sources based on the pre-set evaluation questions. Following this, the team is expected to provide a debriefing report which is comprised of preliminary findings and results as well as tentative conclusions and recommendations.</w:t>
      </w:r>
    </w:p>
    <w:p w14:paraId="7DD9F339" w14:textId="77777777" w:rsidR="00526108" w:rsidRPr="00CB2CAA" w:rsidRDefault="00526108" w:rsidP="000075C0">
      <w:pPr>
        <w:pStyle w:val="NoSpacing"/>
        <w:jc w:val="both"/>
        <w:rPr>
          <w:rFonts w:ascii="Times New Roman" w:hAnsi="Times New Roman" w:cs="Times New Roman"/>
          <w:sz w:val="24"/>
          <w:szCs w:val="24"/>
        </w:rPr>
      </w:pPr>
    </w:p>
    <w:p w14:paraId="2D54D6DB" w14:textId="1AB6B5D0" w:rsidR="00526108" w:rsidRPr="00CB2CAA" w:rsidRDefault="009D20FE" w:rsidP="000075C0">
      <w:pPr>
        <w:pStyle w:val="NoSpacing"/>
        <w:jc w:val="both"/>
        <w:rPr>
          <w:rFonts w:ascii="Times New Roman" w:hAnsi="Times New Roman" w:cs="Times New Roman"/>
          <w:b/>
          <w:i/>
          <w:sz w:val="24"/>
          <w:szCs w:val="24"/>
        </w:rPr>
      </w:pPr>
      <w:r w:rsidRPr="00CB2CAA">
        <w:rPr>
          <w:rFonts w:ascii="Times New Roman" w:hAnsi="Times New Roman" w:cs="Times New Roman"/>
          <w:b/>
          <w:sz w:val="24"/>
          <w:szCs w:val="24"/>
        </w:rPr>
        <w:t>6.4</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Analysis and report writing phase</w:t>
      </w:r>
      <w:r w:rsidR="00BF2B56" w:rsidRPr="00CB2CAA">
        <w:rPr>
          <w:rStyle w:val="FootnoteReference"/>
          <w:rFonts w:ascii="Times New Roman" w:hAnsi="Times New Roman" w:cs="Times New Roman"/>
          <w:sz w:val="24"/>
          <w:szCs w:val="24"/>
        </w:rPr>
        <w:footnoteReference w:id="15"/>
      </w:r>
      <w:r w:rsidR="00526108" w:rsidRPr="00CB2CAA">
        <w:rPr>
          <w:rFonts w:ascii="Times New Roman" w:hAnsi="Times New Roman" w:cs="Times New Roman"/>
          <w:b/>
          <w:i/>
          <w:sz w:val="24"/>
          <w:szCs w:val="24"/>
        </w:rPr>
        <w:t xml:space="preserve"> </w:t>
      </w:r>
    </w:p>
    <w:p w14:paraId="69D54F1D" w14:textId="71E0715E" w:rsidR="00F01B44" w:rsidRPr="00CB2CAA" w:rsidRDefault="00526108" w:rsidP="000075C0">
      <w:pPr>
        <w:pStyle w:val="Default"/>
        <w:jc w:val="both"/>
        <w:rPr>
          <w:rFonts w:ascii="Times New Roman" w:hAnsi="Times New Roman" w:cs="Times New Roman"/>
          <w:sz w:val="22"/>
          <w:szCs w:val="22"/>
        </w:rPr>
      </w:pPr>
      <w:r w:rsidRPr="00CB2CAA">
        <w:rPr>
          <w:rFonts w:ascii="Times New Roman" w:hAnsi="Times New Roman" w:cs="Times New Roman"/>
        </w:rPr>
        <w:t xml:space="preserve">In this phase, additional inputs from the debriefing together with other information coming from the analysis of the data already collected are expected to feed into the development of </w:t>
      </w:r>
      <w:r w:rsidR="00157FFD" w:rsidRPr="00CB2CAA">
        <w:rPr>
          <w:rFonts w:ascii="Times New Roman" w:hAnsi="Times New Roman" w:cs="Times New Roman"/>
        </w:rPr>
        <w:t xml:space="preserve">the </w:t>
      </w:r>
      <w:r w:rsidRPr="00CB2CAA">
        <w:rPr>
          <w:rFonts w:ascii="Times New Roman" w:hAnsi="Times New Roman" w:cs="Times New Roman"/>
        </w:rPr>
        <w:t xml:space="preserve">first draft of the final evaluation report. This draft will be submitted to the ERG for review and comments which will then allow the evaluation team to </w:t>
      </w:r>
      <w:r w:rsidR="00157FFD" w:rsidRPr="00CB2CAA">
        <w:rPr>
          <w:rFonts w:ascii="Times New Roman" w:hAnsi="Times New Roman" w:cs="Times New Roman"/>
        </w:rPr>
        <w:t xml:space="preserve">prepare </w:t>
      </w:r>
      <w:r w:rsidRPr="00CB2CAA">
        <w:rPr>
          <w:rFonts w:ascii="Times New Roman" w:hAnsi="Times New Roman" w:cs="Times New Roman"/>
        </w:rPr>
        <w:t xml:space="preserve">the second final draft. </w:t>
      </w:r>
      <w:r w:rsidR="005716B9" w:rsidRPr="00CB2CAA">
        <w:rPr>
          <w:rFonts w:ascii="Times New Roman" w:hAnsi="Times New Roman" w:cs="Times New Roman"/>
        </w:rPr>
        <w:t>Once satisfied with a version of the draft report, a dissemination workshop</w:t>
      </w:r>
      <w:r w:rsidR="004876D7" w:rsidRPr="00CB2CAA">
        <w:rPr>
          <w:rFonts w:ascii="Times New Roman" w:hAnsi="Times New Roman" w:cs="Times New Roman"/>
        </w:rPr>
        <w:t xml:space="preserve"> will be organized and </w:t>
      </w:r>
      <w:r w:rsidR="005716B9" w:rsidRPr="00CB2CAA">
        <w:rPr>
          <w:rFonts w:ascii="Times New Roman" w:hAnsi="Times New Roman" w:cs="Times New Roman"/>
        </w:rPr>
        <w:t>attended by the CO staff and stakeholders</w:t>
      </w:r>
      <w:r w:rsidR="004876D7" w:rsidRPr="00CB2CAA">
        <w:rPr>
          <w:rFonts w:ascii="Times New Roman" w:hAnsi="Times New Roman" w:cs="Times New Roman"/>
        </w:rPr>
        <w:t xml:space="preserve">, </w:t>
      </w:r>
      <w:r w:rsidR="005716B9" w:rsidRPr="00CB2CAA">
        <w:rPr>
          <w:rFonts w:ascii="Times New Roman" w:hAnsi="Times New Roman" w:cs="Times New Roman"/>
        </w:rPr>
        <w:t xml:space="preserve">including the key national partners. </w:t>
      </w:r>
      <w:r w:rsidR="004876D7" w:rsidRPr="00CB2CAA">
        <w:rPr>
          <w:rFonts w:ascii="Times New Roman" w:hAnsi="Times New Roman" w:cs="Times New Roman"/>
        </w:rPr>
        <w:t xml:space="preserve"> </w:t>
      </w:r>
      <w:r w:rsidR="005716B9" w:rsidRPr="00CB2CAA">
        <w:rPr>
          <w:rFonts w:ascii="Times New Roman" w:hAnsi="Times New Roman" w:cs="Times New Roman"/>
        </w:rPr>
        <w:t xml:space="preserve">Inputs and comments arising from the discussions shall form the basis of the final report. </w:t>
      </w:r>
      <w:r w:rsidRPr="00CB2CAA">
        <w:rPr>
          <w:rFonts w:ascii="Times New Roman" w:hAnsi="Times New Roman" w:cs="Times New Roman"/>
        </w:rPr>
        <w:t xml:space="preserve">The </w:t>
      </w:r>
      <w:r w:rsidR="005716B9" w:rsidRPr="00CB2CAA">
        <w:rPr>
          <w:rFonts w:ascii="Times New Roman" w:hAnsi="Times New Roman" w:cs="Times New Roman"/>
        </w:rPr>
        <w:t>CO will then perform an EQA of this final report and share with WCARO</w:t>
      </w:r>
      <w:r w:rsidR="00F01B44" w:rsidRPr="00CB2CAA">
        <w:rPr>
          <w:rFonts w:ascii="Times New Roman" w:hAnsi="Times New Roman" w:cs="Times New Roman"/>
        </w:rPr>
        <w:t xml:space="preserve">. </w:t>
      </w:r>
      <w:r w:rsidR="00F01B44" w:rsidRPr="00CB2CAA">
        <w:rPr>
          <w:rFonts w:ascii="Times New Roman" w:hAnsi="Times New Roman" w:cs="Times New Roman"/>
          <w:sz w:val="22"/>
          <w:szCs w:val="22"/>
        </w:rPr>
        <w:t xml:space="preserve">The final quality assessment is performed by UNFPA Evaluation Office. The report when shared with the public will be accompanied by the EO EQA to inform of its quality and level of confidence in the evaluation results. </w:t>
      </w:r>
    </w:p>
    <w:p w14:paraId="1FE27768" w14:textId="77777777" w:rsidR="009D20FE" w:rsidRPr="00CB2CAA" w:rsidRDefault="009D20FE" w:rsidP="000075C0">
      <w:pPr>
        <w:pStyle w:val="NoSpacing"/>
        <w:jc w:val="both"/>
        <w:rPr>
          <w:rFonts w:ascii="Times New Roman" w:hAnsi="Times New Roman" w:cs="Times New Roman"/>
          <w:b/>
          <w:sz w:val="24"/>
          <w:szCs w:val="24"/>
        </w:rPr>
      </w:pPr>
    </w:p>
    <w:p w14:paraId="33D1746D" w14:textId="6E69A308" w:rsidR="00526108" w:rsidRPr="00CB2CAA" w:rsidRDefault="009D20FE" w:rsidP="000075C0">
      <w:pPr>
        <w:pStyle w:val="NoSpacing"/>
        <w:jc w:val="both"/>
        <w:rPr>
          <w:rFonts w:ascii="Times New Roman" w:hAnsi="Times New Roman" w:cs="Times New Roman"/>
          <w:sz w:val="24"/>
          <w:szCs w:val="24"/>
        </w:rPr>
      </w:pPr>
      <w:r w:rsidRPr="00CB2CAA">
        <w:rPr>
          <w:rFonts w:ascii="Times New Roman" w:hAnsi="Times New Roman" w:cs="Times New Roman"/>
          <w:b/>
          <w:sz w:val="24"/>
          <w:szCs w:val="24"/>
        </w:rPr>
        <w:t>6.5</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Dissemination and follow-up phase</w:t>
      </w:r>
      <w:r w:rsidR="00526108" w:rsidRPr="00CB2CAA">
        <w:rPr>
          <w:rFonts w:ascii="Times New Roman" w:hAnsi="Times New Roman" w:cs="Times New Roman"/>
          <w:sz w:val="24"/>
          <w:szCs w:val="24"/>
        </w:rPr>
        <w:t xml:space="preserve">:  </w:t>
      </w:r>
    </w:p>
    <w:p w14:paraId="056C437B" w14:textId="1D3B80AF"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During this phase, the country and regional offices as well as the Evaluation Office and other relevant divisions at UNFPA headquarters will be informed of the results of the evaluation. The evaluation report, accompanied by a document listing all recommendations will be communicated to all relevant units within UNFPA, with an invitation to submit their response. Once filled, this document will become the management response to the evaluation. The evaluation report, along with the management response, will be published in the UNFPA evaluation database. The evaluation report will also be made available to the UNFPA Executive Board and will be widely distributed within and outside the organization.</w:t>
      </w:r>
    </w:p>
    <w:p w14:paraId="4E0B8AED" w14:textId="2862DE37" w:rsidR="009D20FE" w:rsidRPr="00CB2CAA" w:rsidRDefault="009D20FE" w:rsidP="000075C0">
      <w:pPr>
        <w:pStyle w:val="Heading1"/>
        <w:numPr>
          <w:ilvl w:val="0"/>
          <w:numId w:val="6"/>
        </w:numPr>
        <w:jc w:val="both"/>
        <w:rPr>
          <w:rFonts w:ascii="Times New Roman" w:hAnsi="Times New Roman" w:cs="Times New Roman"/>
          <w:color w:val="auto"/>
          <w:sz w:val="24"/>
          <w:szCs w:val="24"/>
        </w:rPr>
      </w:pPr>
      <w:bookmarkStart w:id="6" w:name="_Toc511881267"/>
      <w:r w:rsidRPr="00CB2CAA">
        <w:rPr>
          <w:rFonts w:ascii="Times New Roman" w:hAnsi="Times New Roman" w:cs="Times New Roman"/>
          <w:color w:val="auto"/>
          <w:sz w:val="24"/>
          <w:szCs w:val="24"/>
        </w:rPr>
        <w:t>Evaluation Deliverables:</w:t>
      </w:r>
      <w:bookmarkEnd w:id="6"/>
      <w:r w:rsidRPr="00CB2CAA">
        <w:rPr>
          <w:rFonts w:ascii="Times New Roman" w:hAnsi="Times New Roman" w:cs="Times New Roman"/>
          <w:color w:val="auto"/>
          <w:sz w:val="24"/>
          <w:szCs w:val="24"/>
        </w:rPr>
        <w:t xml:space="preserve"> </w:t>
      </w:r>
    </w:p>
    <w:p w14:paraId="7430FA8B" w14:textId="77777777" w:rsidR="0010047C" w:rsidRPr="00CB2CAA" w:rsidRDefault="0010047C" w:rsidP="000075C0">
      <w:pPr>
        <w:pStyle w:val="NoSpacing"/>
        <w:jc w:val="both"/>
        <w:rPr>
          <w:rFonts w:ascii="Times New Roman" w:eastAsia="Times New Roman" w:hAnsi="Times New Roman" w:cs="Times New Roman"/>
          <w:b/>
          <w:color w:val="000000"/>
          <w:sz w:val="24"/>
          <w:szCs w:val="24"/>
        </w:rPr>
      </w:pPr>
    </w:p>
    <w:p w14:paraId="6EEB7FF3" w14:textId="76AAB57B"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evaluation team will submit the following deliverables:</w:t>
      </w:r>
    </w:p>
    <w:p w14:paraId="228D6135" w14:textId="77777777" w:rsidR="00AD10F8" w:rsidRPr="00CB2CAA" w:rsidRDefault="00AD10F8" w:rsidP="000075C0">
      <w:pPr>
        <w:pStyle w:val="NoSpacing"/>
        <w:jc w:val="both"/>
        <w:rPr>
          <w:rFonts w:ascii="Times New Roman" w:hAnsi="Times New Roman" w:cs="Times New Roman"/>
          <w:b/>
          <w:i/>
          <w:sz w:val="24"/>
          <w:szCs w:val="24"/>
        </w:rPr>
      </w:pPr>
    </w:p>
    <w:p w14:paraId="6FAD8D08" w14:textId="77777777" w:rsidR="00872E19" w:rsidRPr="00CB2CAA" w:rsidRDefault="009D20FE"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7.1</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Design report</w:t>
      </w:r>
      <w:r w:rsidR="001356B2" w:rsidRPr="00CB2CAA">
        <w:rPr>
          <w:rStyle w:val="FootnoteReference"/>
          <w:rFonts w:ascii="Times New Roman" w:hAnsi="Times New Roman" w:cs="Times New Roman"/>
          <w:sz w:val="24"/>
          <w:szCs w:val="24"/>
        </w:rPr>
        <w:footnoteReference w:id="16"/>
      </w:r>
      <w:r w:rsidR="00872E19" w:rsidRPr="00CB2CAA">
        <w:rPr>
          <w:rFonts w:ascii="Times New Roman" w:hAnsi="Times New Roman" w:cs="Times New Roman"/>
          <w:b/>
          <w:sz w:val="24"/>
          <w:szCs w:val="24"/>
        </w:rPr>
        <w:t xml:space="preserve"> </w:t>
      </w:r>
    </w:p>
    <w:p w14:paraId="0727D178" w14:textId="5F7D4F5C" w:rsidR="00526108" w:rsidRPr="00CB2CAA" w:rsidRDefault="00526108"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t>A design report (a maximum of 30 pages) will be prepared by the evaluators before going into the field phase</w:t>
      </w:r>
      <w:r w:rsidR="00527646" w:rsidRPr="00CB2CAA">
        <w:rPr>
          <w:rFonts w:ascii="Times New Roman" w:hAnsi="Times New Roman" w:cs="Times New Roman"/>
          <w:sz w:val="24"/>
          <w:szCs w:val="24"/>
        </w:rPr>
        <w:t xml:space="preserve"> (see Annex 5 for report outline)</w:t>
      </w:r>
      <w:r w:rsidRPr="00CB2CAA">
        <w:rPr>
          <w:rFonts w:ascii="Times New Roman" w:hAnsi="Times New Roman" w:cs="Times New Roman"/>
          <w:sz w:val="24"/>
          <w:szCs w:val="24"/>
        </w:rPr>
        <w:t xml:space="preserve">. It is intended to reflect why and how each evaluation question will be answered by way of: proposed methods, sources of data, and data collection procedures. The report should include a proposed schedule of tasks, a stakeholder mapping; a reconstruction of the intervention logic; the final list of evaluation questions as well as the evaluation matrix (as an annex); evaluation activities and deliverables. The report enables the Evaluation Reference Group (ERG) and Evaluation Manager to have common understanding about the </w:t>
      </w:r>
      <w:r w:rsidRPr="00CB2CAA">
        <w:rPr>
          <w:rFonts w:ascii="Times New Roman" w:hAnsi="Times New Roman" w:cs="Times New Roman"/>
          <w:sz w:val="24"/>
          <w:szCs w:val="24"/>
        </w:rPr>
        <w:lastRenderedPageBreak/>
        <w:t>evaluation objective, expected results and methodology as well as clearly indicating the division of labor among the evaluation team members.</w:t>
      </w:r>
    </w:p>
    <w:p w14:paraId="09EF708C" w14:textId="77777777" w:rsidR="00872E19" w:rsidRPr="00CB2CAA" w:rsidRDefault="00872E19" w:rsidP="000075C0">
      <w:pPr>
        <w:pStyle w:val="NoSpacing"/>
        <w:jc w:val="both"/>
        <w:rPr>
          <w:rFonts w:ascii="Times New Roman" w:hAnsi="Times New Roman" w:cs="Times New Roman"/>
          <w:b/>
          <w:sz w:val="24"/>
          <w:szCs w:val="24"/>
        </w:rPr>
      </w:pPr>
    </w:p>
    <w:p w14:paraId="7840335E" w14:textId="3FCFC805" w:rsidR="00526108" w:rsidRPr="00CB2CAA" w:rsidRDefault="009D20FE"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7.2</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Draft final evaluation report</w:t>
      </w:r>
      <w:r w:rsidR="00777083" w:rsidRPr="00CB2CAA">
        <w:rPr>
          <w:rStyle w:val="FootnoteReference"/>
          <w:rFonts w:ascii="Times New Roman" w:hAnsi="Times New Roman" w:cs="Times New Roman"/>
          <w:sz w:val="24"/>
          <w:szCs w:val="24"/>
        </w:rPr>
        <w:footnoteReference w:id="17"/>
      </w:r>
      <w:r w:rsidR="00F2531F" w:rsidRPr="00CB2CAA">
        <w:rPr>
          <w:rFonts w:ascii="Times New Roman" w:hAnsi="Times New Roman" w:cs="Times New Roman"/>
          <w:b/>
          <w:sz w:val="24"/>
          <w:szCs w:val="24"/>
        </w:rPr>
        <w:t xml:space="preserve"> and </w:t>
      </w:r>
      <w:r w:rsidR="004876D7" w:rsidRPr="00CB2CAA">
        <w:rPr>
          <w:rFonts w:ascii="Times New Roman" w:hAnsi="Times New Roman" w:cs="Times New Roman"/>
          <w:b/>
          <w:sz w:val="24"/>
          <w:szCs w:val="24"/>
        </w:rPr>
        <w:t>power point</w:t>
      </w:r>
      <w:r w:rsidR="00F2531F" w:rsidRPr="00CB2CAA">
        <w:rPr>
          <w:rFonts w:ascii="Times New Roman" w:hAnsi="Times New Roman" w:cs="Times New Roman"/>
          <w:b/>
          <w:sz w:val="24"/>
          <w:szCs w:val="24"/>
        </w:rPr>
        <w:t xml:space="preserve"> slides</w:t>
      </w:r>
    </w:p>
    <w:p w14:paraId="5675352B" w14:textId="58C57651"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first draft report should be submitted within four (4) weeks after the end of the field phase. The EM, ERG and UNFPA CO staff will review the draft report to ensure that the evaluation meets the required quality standards as per UNFPA evaluation guidelines</w:t>
      </w:r>
      <w:r w:rsidR="00527646" w:rsidRPr="00CB2CAA">
        <w:rPr>
          <w:rFonts w:ascii="Times New Roman" w:hAnsi="Times New Roman" w:cs="Times New Roman"/>
          <w:sz w:val="24"/>
          <w:szCs w:val="24"/>
        </w:rPr>
        <w:t xml:space="preserve"> (see Annex 6</w:t>
      </w:r>
      <w:r w:rsidR="005D14C4" w:rsidRPr="00CB2CAA">
        <w:rPr>
          <w:rFonts w:ascii="Times New Roman" w:hAnsi="Times New Roman" w:cs="Times New Roman"/>
          <w:sz w:val="24"/>
          <w:szCs w:val="24"/>
        </w:rPr>
        <w:t xml:space="preserve"> for report specifications on number of pages for entire document, executive summary, etc.).  The</w:t>
      </w:r>
      <w:r w:rsidR="00174AE6" w:rsidRPr="00CB2CAA">
        <w:rPr>
          <w:rFonts w:ascii="Times New Roman" w:hAnsi="Times New Roman" w:cs="Times New Roman"/>
          <w:sz w:val="24"/>
          <w:szCs w:val="24"/>
        </w:rPr>
        <w:t xml:space="preserve"> Evaluat</w:t>
      </w:r>
      <w:r w:rsidR="005D14C4" w:rsidRPr="00CB2CAA">
        <w:rPr>
          <w:rFonts w:ascii="Times New Roman" w:hAnsi="Times New Roman" w:cs="Times New Roman"/>
          <w:sz w:val="24"/>
          <w:szCs w:val="24"/>
        </w:rPr>
        <w:t xml:space="preserve">ion Team </w:t>
      </w:r>
      <w:r w:rsidR="00174AE6" w:rsidRPr="00CB2CAA">
        <w:rPr>
          <w:rFonts w:ascii="Times New Roman" w:hAnsi="Times New Roman" w:cs="Times New Roman"/>
          <w:sz w:val="24"/>
          <w:szCs w:val="24"/>
        </w:rPr>
        <w:t>will also develop a set of not more than 35 slides</w:t>
      </w:r>
      <w:r w:rsidR="008E0DE9" w:rsidRPr="00CB2CAA">
        <w:rPr>
          <w:rStyle w:val="FootnoteReference"/>
          <w:rFonts w:ascii="Times New Roman" w:hAnsi="Times New Roman" w:cs="Times New Roman"/>
          <w:sz w:val="24"/>
          <w:szCs w:val="24"/>
        </w:rPr>
        <w:footnoteReference w:id="18"/>
      </w:r>
      <w:r w:rsidR="008E0DE9" w:rsidRPr="00CB2CAA">
        <w:rPr>
          <w:rStyle w:val="FootnoteReference"/>
          <w:rFonts w:ascii="Times New Roman" w:hAnsi="Times New Roman" w:cs="Times New Roman"/>
          <w:sz w:val="24"/>
          <w:szCs w:val="24"/>
        </w:rPr>
        <w:footnoteReference w:id="19"/>
      </w:r>
      <w:r w:rsidR="00174AE6" w:rsidRPr="00CB2CAA">
        <w:rPr>
          <w:rFonts w:ascii="Times New Roman" w:hAnsi="Times New Roman" w:cs="Times New Roman"/>
          <w:sz w:val="24"/>
          <w:szCs w:val="24"/>
        </w:rPr>
        <w:t xml:space="preserve"> to be used for dissemination purposes.</w:t>
      </w:r>
    </w:p>
    <w:p w14:paraId="1A852ABD" w14:textId="77777777" w:rsidR="00526108" w:rsidRPr="00CB2CAA" w:rsidRDefault="00526108" w:rsidP="000075C0">
      <w:pPr>
        <w:pStyle w:val="NoSpacing"/>
        <w:jc w:val="both"/>
        <w:rPr>
          <w:rFonts w:ascii="Times New Roman" w:hAnsi="Times New Roman" w:cs="Times New Roman"/>
          <w:sz w:val="24"/>
          <w:szCs w:val="24"/>
        </w:rPr>
      </w:pPr>
    </w:p>
    <w:p w14:paraId="01C548AA" w14:textId="2070A045" w:rsidR="00526108" w:rsidRPr="00CB2CAA" w:rsidRDefault="009D20FE"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7.</w:t>
      </w:r>
      <w:r w:rsidR="00E26E21" w:rsidRPr="00CB2CAA">
        <w:rPr>
          <w:rFonts w:ascii="Times New Roman" w:hAnsi="Times New Roman" w:cs="Times New Roman"/>
          <w:b/>
          <w:sz w:val="24"/>
          <w:szCs w:val="24"/>
        </w:rPr>
        <w:t>3</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 xml:space="preserve">Final report </w:t>
      </w:r>
    </w:p>
    <w:p w14:paraId="0881577C" w14:textId="67CF2700"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required layout/structure is found under </w:t>
      </w:r>
      <w:r w:rsidR="00AD10F8" w:rsidRPr="00CB2CAA">
        <w:rPr>
          <w:rFonts w:ascii="Times New Roman" w:hAnsi="Times New Roman" w:cs="Times New Roman"/>
          <w:sz w:val="24"/>
          <w:szCs w:val="24"/>
        </w:rPr>
        <w:t>A</w:t>
      </w:r>
      <w:r w:rsidRPr="00CB2CAA">
        <w:rPr>
          <w:rFonts w:ascii="Times New Roman" w:hAnsi="Times New Roman" w:cs="Times New Roman"/>
          <w:sz w:val="24"/>
          <w:szCs w:val="24"/>
        </w:rPr>
        <w:t>nnex 3 of the evaluation handbook</w:t>
      </w:r>
      <w:r w:rsidR="00527646" w:rsidRPr="00CB2CAA">
        <w:rPr>
          <w:rFonts w:ascii="Times New Roman" w:hAnsi="Times New Roman" w:cs="Times New Roman"/>
          <w:sz w:val="24"/>
          <w:szCs w:val="24"/>
        </w:rPr>
        <w:t xml:space="preserve"> or Annex 6</w:t>
      </w:r>
      <w:r w:rsidR="00CC3737" w:rsidRPr="00CB2CAA">
        <w:rPr>
          <w:rFonts w:ascii="Times New Roman" w:hAnsi="Times New Roman" w:cs="Times New Roman"/>
          <w:sz w:val="24"/>
          <w:szCs w:val="24"/>
        </w:rPr>
        <w:t xml:space="preserve"> of </w:t>
      </w:r>
      <w:r w:rsidR="00CF1FD6" w:rsidRPr="00CB2CAA">
        <w:rPr>
          <w:rFonts w:ascii="Times New Roman" w:hAnsi="Times New Roman" w:cs="Times New Roman"/>
          <w:sz w:val="24"/>
          <w:szCs w:val="24"/>
        </w:rPr>
        <w:t xml:space="preserve">these Terms </w:t>
      </w:r>
      <w:r w:rsidR="0007361F" w:rsidRPr="00CB2CAA">
        <w:rPr>
          <w:rFonts w:ascii="Times New Roman" w:hAnsi="Times New Roman" w:cs="Times New Roman"/>
          <w:sz w:val="24"/>
          <w:szCs w:val="24"/>
        </w:rPr>
        <w:t>of Reference for the current CPE</w:t>
      </w:r>
      <w:r w:rsidR="0007361F" w:rsidRPr="00CB2CAA">
        <w:rPr>
          <w:rStyle w:val="FootnoteReference"/>
          <w:rFonts w:ascii="Times New Roman" w:hAnsi="Times New Roman" w:cs="Times New Roman"/>
          <w:sz w:val="24"/>
          <w:szCs w:val="24"/>
        </w:rPr>
        <w:footnoteReference w:id="20"/>
      </w:r>
      <w:r w:rsidRPr="00CB2CAA">
        <w:rPr>
          <w:rFonts w:ascii="Times New Roman" w:hAnsi="Times New Roman" w:cs="Times New Roman"/>
          <w:sz w:val="24"/>
          <w:szCs w:val="24"/>
        </w:rPr>
        <w:t xml:space="preserve">. </w:t>
      </w:r>
      <w:r w:rsidR="00510CAB" w:rsidRPr="00CB2CAA">
        <w:rPr>
          <w:rFonts w:ascii="Times New Roman" w:hAnsi="Times New Roman" w:cs="Times New Roman"/>
          <w:sz w:val="24"/>
          <w:szCs w:val="24"/>
        </w:rPr>
        <w:t>You are also encouraged to read some of our good quality evaluation reports</w:t>
      </w:r>
      <w:r w:rsidR="00510CAB" w:rsidRPr="00CB2CAA">
        <w:rPr>
          <w:rStyle w:val="FootnoteReference"/>
          <w:rFonts w:ascii="Times New Roman" w:hAnsi="Times New Roman" w:cs="Times New Roman"/>
          <w:sz w:val="24"/>
          <w:szCs w:val="24"/>
        </w:rPr>
        <w:footnoteReference w:id="21"/>
      </w:r>
      <w:r w:rsidR="00510CAB" w:rsidRPr="00CB2CAA">
        <w:rPr>
          <w:rFonts w:ascii="Times New Roman" w:hAnsi="Times New Roman" w:cs="Times New Roman"/>
          <w:sz w:val="24"/>
          <w:szCs w:val="24"/>
        </w:rPr>
        <w:t xml:space="preserve"> in conjunction with the EQA to give you a clear guide on what is expected from you. </w:t>
      </w:r>
      <w:r w:rsidRPr="00CB2CAA">
        <w:rPr>
          <w:rFonts w:ascii="Times New Roman" w:hAnsi="Times New Roman" w:cs="Times New Roman"/>
          <w:sz w:val="24"/>
          <w:szCs w:val="24"/>
        </w:rPr>
        <w:t xml:space="preserve">Following the dissemination workshop, the final evaluation report (electronic version) is required one week after the approval of the draft report by the ERG. </w:t>
      </w:r>
    </w:p>
    <w:p w14:paraId="6505EC97" w14:textId="77777777" w:rsidR="00526108" w:rsidRPr="00CB2CAA" w:rsidRDefault="00526108" w:rsidP="000075C0">
      <w:pPr>
        <w:pStyle w:val="NoSpacing"/>
        <w:jc w:val="both"/>
        <w:rPr>
          <w:rFonts w:ascii="Times New Roman" w:hAnsi="Times New Roman" w:cs="Times New Roman"/>
          <w:sz w:val="24"/>
          <w:szCs w:val="24"/>
        </w:rPr>
      </w:pPr>
    </w:p>
    <w:p w14:paraId="2F5244B3" w14:textId="36B52237"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All deliverables will be drafted in English. </w:t>
      </w:r>
      <w:r w:rsidR="00541EF5" w:rsidRPr="00CB2CAA">
        <w:rPr>
          <w:rFonts w:ascii="Times New Roman" w:hAnsi="Times New Roman" w:cs="Times New Roman"/>
          <w:sz w:val="24"/>
          <w:szCs w:val="24"/>
        </w:rPr>
        <w:t>The f</w:t>
      </w:r>
      <w:r w:rsidRPr="00CB2CAA">
        <w:rPr>
          <w:rFonts w:ascii="Times New Roman" w:hAnsi="Times New Roman" w:cs="Times New Roman"/>
          <w:sz w:val="24"/>
          <w:szCs w:val="24"/>
        </w:rPr>
        <w:t>inal CPE report (</w:t>
      </w:r>
      <w:r w:rsidR="00AD10F8" w:rsidRPr="00CB2CAA">
        <w:rPr>
          <w:rFonts w:ascii="Times New Roman" w:hAnsi="Times New Roman" w:cs="Times New Roman"/>
          <w:sz w:val="24"/>
          <w:szCs w:val="24"/>
        </w:rPr>
        <w:t>i.e.</w:t>
      </w:r>
      <w:r w:rsidRPr="00CB2CAA">
        <w:rPr>
          <w:rFonts w:ascii="Times New Roman" w:hAnsi="Times New Roman" w:cs="Times New Roman"/>
          <w:sz w:val="24"/>
          <w:szCs w:val="24"/>
        </w:rPr>
        <w:t xml:space="preserve"> electronic version) will be disseminated to all partners after submission by the evaluation team.</w:t>
      </w:r>
      <w:r w:rsidR="00E854D9" w:rsidRPr="00CB2CAA">
        <w:rPr>
          <w:rFonts w:ascii="Times New Roman" w:hAnsi="Times New Roman" w:cs="Times New Roman"/>
          <w:sz w:val="24"/>
          <w:szCs w:val="24"/>
        </w:rPr>
        <w:t xml:space="preserve">  The key deliverables and timing are outlined in Annex </w:t>
      </w:r>
      <w:r w:rsidR="007C05C5" w:rsidRPr="00CB2CAA">
        <w:rPr>
          <w:rFonts w:ascii="Times New Roman" w:hAnsi="Times New Roman" w:cs="Times New Roman"/>
          <w:sz w:val="24"/>
          <w:szCs w:val="24"/>
        </w:rPr>
        <w:t>2</w:t>
      </w:r>
      <w:r w:rsidR="00E854D9" w:rsidRPr="00CB2CAA">
        <w:rPr>
          <w:rFonts w:ascii="Times New Roman" w:hAnsi="Times New Roman" w:cs="Times New Roman"/>
          <w:sz w:val="24"/>
          <w:szCs w:val="24"/>
        </w:rPr>
        <w:t>.</w:t>
      </w:r>
      <w:r w:rsidR="000F109C" w:rsidRPr="00CB2CAA">
        <w:rPr>
          <w:rFonts w:ascii="Times New Roman" w:hAnsi="Times New Roman" w:cs="Times New Roman"/>
          <w:sz w:val="24"/>
          <w:szCs w:val="24"/>
        </w:rPr>
        <w:t xml:space="preserve"> As per guidance of the </w:t>
      </w:r>
      <w:r w:rsidR="00714C84" w:rsidRPr="00CB2CAA">
        <w:rPr>
          <w:rFonts w:ascii="Times New Roman" w:hAnsi="Times New Roman" w:cs="Times New Roman"/>
          <w:sz w:val="24"/>
          <w:szCs w:val="24"/>
        </w:rPr>
        <w:t>evaluation</w:t>
      </w:r>
      <w:r w:rsidR="001348F1" w:rsidRPr="00CB2CAA">
        <w:rPr>
          <w:rFonts w:ascii="Times New Roman" w:hAnsi="Times New Roman" w:cs="Times New Roman"/>
          <w:sz w:val="24"/>
          <w:szCs w:val="24"/>
        </w:rPr>
        <w:t xml:space="preserve"> handbook</w:t>
      </w:r>
      <w:r w:rsidR="001348F1" w:rsidRPr="00CB2CAA">
        <w:rPr>
          <w:rStyle w:val="FootnoteReference"/>
          <w:rFonts w:ascii="Times New Roman" w:hAnsi="Times New Roman" w:cs="Times New Roman"/>
          <w:sz w:val="24"/>
          <w:szCs w:val="24"/>
        </w:rPr>
        <w:footnoteReference w:id="22"/>
      </w:r>
      <w:r w:rsidR="001348F1" w:rsidRPr="00CB2CAA">
        <w:rPr>
          <w:rFonts w:ascii="Times New Roman" w:hAnsi="Times New Roman" w:cs="Times New Roman"/>
          <w:sz w:val="24"/>
          <w:szCs w:val="24"/>
        </w:rPr>
        <w:t xml:space="preserve"> </w:t>
      </w:r>
      <w:r w:rsidR="00D8619F" w:rsidRPr="00CB2CAA">
        <w:rPr>
          <w:rFonts w:ascii="Times New Roman" w:hAnsi="Times New Roman" w:cs="Times New Roman"/>
          <w:sz w:val="24"/>
          <w:szCs w:val="24"/>
        </w:rPr>
        <w:t xml:space="preserve">and </w:t>
      </w:r>
      <w:r w:rsidR="00714C84" w:rsidRPr="00CB2CAA">
        <w:rPr>
          <w:rFonts w:ascii="Times New Roman" w:hAnsi="Times New Roman" w:cs="Times New Roman"/>
          <w:sz w:val="24"/>
          <w:szCs w:val="24"/>
        </w:rPr>
        <w:t xml:space="preserve">quality assessment </w:t>
      </w:r>
      <w:r w:rsidR="00E2071E" w:rsidRPr="00CB2CAA">
        <w:rPr>
          <w:rFonts w:ascii="Times New Roman" w:hAnsi="Times New Roman" w:cs="Times New Roman"/>
          <w:sz w:val="24"/>
          <w:szCs w:val="24"/>
        </w:rPr>
        <w:t xml:space="preserve">grid (Annex </w:t>
      </w:r>
      <w:r w:rsidR="007C05C5" w:rsidRPr="00CB2CAA">
        <w:rPr>
          <w:rFonts w:ascii="Times New Roman" w:hAnsi="Times New Roman" w:cs="Times New Roman"/>
          <w:sz w:val="24"/>
          <w:szCs w:val="24"/>
        </w:rPr>
        <w:t>10</w:t>
      </w:r>
      <w:r w:rsidR="00583998" w:rsidRPr="00CB2CAA">
        <w:rPr>
          <w:rFonts w:ascii="Times New Roman" w:hAnsi="Times New Roman" w:cs="Times New Roman"/>
          <w:sz w:val="24"/>
          <w:szCs w:val="24"/>
        </w:rPr>
        <w:t>)</w:t>
      </w:r>
      <w:r w:rsidR="00E2071E" w:rsidRPr="00CB2CAA">
        <w:rPr>
          <w:rFonts w:ascii="Times New Roman" w:hAnsi="Times New Roman" w:cs="Times New Roman"/>
          <w:sz w:val="24"/>
          <w:szCs w:val="24"/>
        </w:rPr>
        <w:t xml:space="preserve">, </w:t>
      </w:r>
      <w:r w:rsidR="000F109C" w:rsidRPr="00CB2CAA">
        <w:rPr>
          <w:rFonts w:ascii="Times New Roman" w:hAnsi="Times New Roman" w:cs="Times New Roman"/>
          <w:sz w:val="24"/>
          <w:szCs w:val="24"/>
        </w:rPr>
        <w:t xml:space="preserve">the </w:t>
      </w:r>
      <w:r w:rsidR="00E2071E" w:rsidRPr="00CB2CAA">
        <w:rPr>
          <w:rFonts w:ascii="Times New Roman" w:hAnsi="Times New Roman" w:cs="Times New Roman"/>
          <w:sz w:val="24"/>
          <w:szCs w:val="24"/>
        </w:rPr>
        <w:t xml:space="preserve">length of the </w:t>
      </w:r>
      <w:r w:rsidR="000F109C" w:rsidRPr="00CB2CAA">
        <w:rPr>
          <w:rFonts w:ascii="Times New Roman" w:hAnsi="Times New Roman" w:cs="Times New Roman"/>
          <w:sz w:val="24"/>
          <w:szCs w:val="24"/>
        </w:rPr>
        <w:t xml:space="preserve">final report should not exceed 70 pages </w:t>
      </w:r>
      <w:r w:rsidR="00E2071E" w:rsidRPr="00CB2CAA">
        <w:rPr>
          <w:rFonts w:ascii="Times New Roman" w:hAnsi="Times New Roman" w:cs="Times New Roman"/>
          <w:sz w:val="24"/>
          <w:szCs w:val="24"/>
        </w:rPr>
        <w:t>with an executive summary of not more than 5 pages.</w:t>
      </w:r>
      <w:r w:rsidR="00483718" w:rsidRPr="00CB2CAA">
        <w:rPr>
          <w:rFonts w:ascii="Times New Roman" w:hAnsi="Times New Roman" w:cs="Times New Roman"/>
          <w:sz w:val="24"/>
          <w:szCs w:val="24"/>
        </w:rPr>
        <w:t xml:space="preserve"> </w:t>
      </w:r>
    </w:p>
    <w:p w14:paraId="4DCA8BF9" w14:textId="42344F2C" w:rsidR="00483718" w:rsidRPr="00CB2CAA" w:rsidRDefault="00483718" w:rsidP="000075C0">
      <w:pPr>
        <w:pStyle w:val="FootnoteText"/>
        <w:jc w:val="both"/>
        <w:rPr>
          <w:rFonts w:ascii="Times New Roman" w:hAnsi="Times New Roman" w:cs="Times New Roman"/>
        </w:rPr>
      </w:pPr>
    </w:p>
    <w:p w14:paraId="7F526B5C" w14:textId="3274ED33" w:rsidR="009D20FE" w:rsidRPr="00CB2CAA" w:rsidRDefault="009D20FE" w:rsidP="000075C0">
      <w:pPr>
        <w:pStyle w:val="Heading1"/>
        <w:numPr>
          <w:ilvl w:val="0"/>
          <w:numId w:val="6"/>
        </w:numPr>
        <w:jc w:val="both"/>
        <w:rPr>
          <w:rFonts w:ascii="Times New Roman" w:hAnsi="Times New Roman" w:cs="Times New Roman"/>
          <w:color w:val="auto"/>
          <w:sz w:val="24"/>
          <w:szCs w:val="24"/>
        </w:rPr>
      </w:pPr>
      <w:bookmarkStart w:id="7" w:name="_Toc511881268"/>
      <w:r w:rsidRPr="00CB2CAA">
        <w:rPr>
          <w:rFonts w:ascii="Times New Roman" w:hAnsi="Times New Roman" w:cs="Times New Roman"/>
          <w:color w:val="auto"/>
          <w:sz w:val="24"/>
          <w:szCs w:val="24"/>
        </w:rPr>
        <w:t xml:space="preserve">Evaluation </w:t>
      </w:r>
      <w:r w:rsidR="00CB157B" w:rsidRPr="00CB2CAA">
        <w:rPr>
          <w:rFonts w:ascii="Times New Roman" w:hAnsi="Times New Roman" w:cs="Times New Roman"/>
          <w:color w:val="auto"/>
          <w:sz w:val="24"/>
          <w:szCs w:val="24"/>
        </w:rPr>
        <w:t>Quality Assurance:</w:t>
      </w:r>
      <w:bookmarkEnd w:id="7"/>
      <w:r w:rsidRPr="00CB2CAA">
        <w:rPr>
          <w:rFonts w:ascii="Times New Roman" w:hAnsi="Times New Roman" w:cs="Times New Roman"/>
          <w:color w:val="auto"/>
          <w:sz w:val="24"/>
          <w:szCs w:val="24"/>
        </w:rPr>
        <w:t xml:space="preserve"> </w:t>
      </w:r>
    </w:p>
    <w:p w14:paraId="332FC106" w14:textId="7AD3096D" w:rsidR="007B447C" w:rsidRPr="00CB2CAA" w:rsidRDefault="007B447C" w:rsidP="000075C0">
      <w:pPr>
        <w:pStyle w:val="NoSpacing"/>
        <w:jc w:val="both"/>
        <w:rPr>
          <w:rFonts w:ascii="Times New Roman" w:hAnsi="Times New Roman" w:cs="Times New Roman"/>
          <w:b/>
          <w:sz w:val="24"/>
          <w:szCs w:val="24"/>
        </w:rPr>
      </w:pPr>
    </w:p>
    <w:p w14:paraId="2038B65E" w14:textId="4570A26E" w:rsidR="00613BA0" w:rsidRPr="00CB2CAA" w:rsidRDefault="00654774" w:rsidP="000075C0">
      <w:pPr>
        <w:pStyle w:val="NoSpacing"/>
        <w:ind w:left="360" w:hanging="360"/>
        <w:jc w:val="both"/>
        <w:rPr>
          <w:rFonts w:ascii="Times New Roman" w:hAnsi="Times New Roman" w:cs="Times New Roman"/>
          <w:sz w:val="24"/>
          <w:szCs w:val="24"/>
        </w:rPr>
      </w:pPr>
      <w:r w:rsidRPr="00CB2CAA">
        <w:rPr>
          <w:rFonts w:ascii="Times New Roman" w:hAnsi="Times New Roman" w:cs="Times New Roman"/>
          <w:b/>
          <w:sz w:val="24"/>
          <w:szCs w:val="24"/>
        </w:rPr>
        <w:t>8.1</w:t>
      </w:r>
      <w:r w:rsidRPr="00CB2CAA">
        <w:rPr>
          <w:rFonts w:ascii="Times New Roman" w:hAnsi="Times New Roman" w:cs="Times New Roman"/>
          <w:sz w:val="24"/>
          <w:szCs w:val="24"/>
        </w:rPr>
        <w:tab/>
      </w:r>
      <w:r w:rsidR="007B447C" w:rsidRPr="00CB2CAA">
        <w:rPr>
          <w:rFonts w:ascii="Times New Roman" w:hAnsi="Times New Roman" w:cs="Times New Roman"/>
          <w:sz w:val="24"/>
          <w:szCs w:val="24"/>
        </w:rPr>
        <w:t>At each st</w:t>
      </w:r>
      <w:r w:rsidRPr="00CB2CAA">
        <w:rPr>
          <w:rFonts w:ascii="Times New Roman" w:hAnsi="Times New Roman" w:cs="Times New Roman"/>
          <w:sz w:val="24"/>
          <w:szCs w:val="24"/>
        </w:rPr>
        <w:t xml:space="preserve">age </w:t>
      </w:r>
      <w:r w:rsidR="007B447C" w:rsidRPr="00CB2CAA">
        <w:rPr>
          <w:rFonts w:ascii="Times New Roman" w:hAnsi="Times New Roman" w:cs="Times New Roman"/>
          <w:sz w:val="24"/>
          <w:szCs w:val="24"/>
        </w:rPr>
        <w:t>of the evaluation, data collected and reported will go through a rigorous quality assurance mechanism, both by the evaluation manager who oversees the entire process of the evaluation from its prepara</w:t>
      </w:r>
      <w:r w:rsidRPr="00CB2CAA">
        <w:rPr>
          <w:rFonts w:ascii="Times New Roman" w:hAnsi="Times New Roman" w:cs="Times New Roman"/>
          <w:sz w:val="24"/>
          <w:szCs w:val="24"/>
        </w:rPr>
        <w:t>tion to the dissemination; the R</w:t>
      </w:r>
      <w:r w:rsidR="007B447C" w:rsidRPr="00CB2CAA">
        <w:rPr>
          <w:rFonts w:ascii="Times New Roman" w:hAnsi="Times New Roman" w:cs="Times New Roman"/>
          <w:sz w:val="24"/>
          <w:szCs w:val="24"/>
        </w:rPr>
        <w:t xml:space="preserve">egional M&amp;E </w:t>
      </w:r>
      <w:r w:rsidRPr="00CB2CAA">
        <w:rPr>
          <w:rFonts w:ascii="Times New Roman" w:hAnsi="Times New Roman" w:cs="Times New Roman"/>
          <w:sz w:val="24"/>
          <w:szCs w:val="24"/>
        </w:rPr>
        <w:t>A</w:t>
      </w:r>
      <w:r w:rsidR="007B447C" w:rsidRPr="00CB2CAA">
        <w:rPr>
          <w:rFonts w:ascii="Times New Roman" w:hAnsi="Times New Roman" w:cs="Times New Roman"/>
          <w:sz w:val="24"/>
          <w:szCs w:val="24"/>
        </w:rPr>
        <w:t xml:space="preserve">dviser who provides technical assistance and oversight throughout; the ERG that provides comments to the </w:t>
      </w:r>
      <w:proofErr w:type="spellStart"/>
      <w:r w:rsidR="007B447C" w:rsidRPr="00CB2CAA">
        <w:rPr>
          <w:rFonts w:ascii="Times New Roman" w:hAnsi="Times New Roman" w:cs="Times New Roman"/>
          <w:sz w:val="24"/>
          <w:szCs w:val="24"/>
        </w:rPr>
        <w:t>ToRs</w:t>
      </w:r>
      <w:proofErr w:type="spellEnd"/>
      <w:r w:rsidR="007B447C" w:rsidRPr="00CB2CAA">
        <w:rPr>
          <w:rFonts w:ascii="Times New Roman" w:hAnsi="Times New Roman" w:cs="Times New Roman"/>
          <w:sz w:val="24"/>
          <w:szCs w:val="24"/>
        </w:rPr>
        <w:t>, the design report and to the evaluation report.</w:t>
      </w:r>
      <w:r w:rsidR="00613BA0" w:rsidRPr="00CB2CAA">
        <w:rPr>
          <w:rFonts w:ascii="Times New Roman" w:hAnsi="Times New Roman" w:cs="Times New Roman"/>
          <w:sz w:val="24"/>
          <w:szCs w:val="24"/>
        </w:rPr>
        <w:t xml:space="preserve"> </w:t>
      </w:r>
    </w:p>
    <w:p w14:paraId="657D758F" w14:textId="77777777" w:rsidR="00613BA0" w:rsidRPr="00CB2CAA" w:rsidRDefault="00613BA0" w:rsidP="000075C0">
      <w:pPr>
        <w:pStyle w:val="NoSpacing"/>
        <w:ind w:left="360" w:hanging="360"/>
        <w:jc w:val="both"/>
        <w:rPr>
          <w:rFonts w:ascii="Times New Roman" w:hAnsi="Times New Roman" w:cs="Times New Roman"/>
          <w:sz w:val="24"/>
          <w:szCs w:val="24"/>
        </w:rPr>
      </w:pPr>
    </w:p>
    <w:p w14:paraId="2A5BD738" w14:textId="442482DF" w:rsidR="007B447C" w:rsidRPr="00CB2CAA" w:rsidRDefault="00613BA0" w:rsidP="000075C0">
      <w:pPr>
        <w:pStyle w:val="NoSpacing"/>
        <w:ind w:left="360" w:hanging="360"/>
        <w:jc w:val="both"/>
        <w:rPr>
          <w:rFonts w:ascii="Times New Roman" w:hAnsi="Times New Roman" w:cs="Times New Roman"/>
          <w:sz w:val="24"/>
          <w:szCs w:val="24"/>
        </w:rPr>
      </w:pPr>
      <w:r w:rsidRPr="00CB2CAA">
        <w:rPr>
          <w:rFonts w:ascii="Times New Roman" w:hAnsi="Times New Roman" w:cs="Times New Roman"/>
          <w:b/>
          <w:sz w:val="24"/>
          <w:szCs w:val="24"/>
        </w:rPr>
        <w:t>8.2</w:t>
      </w:r>
      <w:r w:rsidRPr="00CB2CAA">
        <w:rPr>
          <w:rFonts w:ascii="Times New Roman" w:hAnsi="Times New Roman" w:cs="Times New Roman"/>
          <w:sz w:val="24"/>
          <w:szCs w:val="24"/>
        </w:rPr>
        <w:t xml:space="preserve"> </w:t>
      </w:r>
      <w:r w:rsidR="007B447C" w:rsidRPr="00CB2CAA">
        <w:rPr>
          <w:rFonts w:ascii="Times New Roman" w:hAnsi="Times New Roman" w:cs="Times New Roman"/>
          <w:sz w:val="24"/>
          <w:szCs w:val="24"/>
        </w:rPr>
        <w:t>During the field and analysis phases, t</w:t>
      </w:r>
      <w:r w:rsidR="007B447C" w:rsidRPr="00CB2CAA" w:rsidDel="007E6D52">
        <w:rPr>
          <w:rFonts w:ascii="Times New Roman" w:hAnsi="Times New Roman" w:cs="Times New Roman"/>
          <w:sz w:val="24"/>
          <w:szCs w:val="24"/>
        </w:rPr>
        <w:t>he Evaluation Manager will ensure that the data collection and recording are consistent across the different evaluators and evaluation components</w:t>
      </w:r>
      <w:r w:rsidR="007B447C" w:rsidRPr="00CB2CAA">
        <w:rPr>
          <w:rFonts w:ascii="Times New Roman" w:hAnsi="Times New Roman" w:cs="Times New Roman"/>
          <w:sz w:val="24"/>
          <w:szCs w:val="24"/>
        </w:rPr>
        <w:t xml:space="preserve">. The final evaluation </w:t>
      </w:r>
      <w:r w:rsidR="00654774" w:rsidRPr="00CB2CAA">
        <w:rPr>
          <w:rFonts w:ascii="Times New Roman" w:hAnsi="Times New Roman" w:cs="Times New Roman"/>
          <w:sz w:val="24"/>
          <w:szCs w:val="24"/>
        </w:rPr>
        <w:t>report will be reviewed by the Regional M&amp;E A</w:t>
      </w:r>
      <w:r w:rsidR="00E26E21" w:rsidRPr="00CB2CAA">
        <w:rPr>
          <w:rFonts w:ascii="Times New Roman" w:hAnsi="Times New Roman" w:cs="Times New Roman"/>
          <w:sz w:val="24"/>
          <w:szCs w:val="24"/>
        </w:rPr>
        <w:t>dviser, the E</w:t>
      </w:r>
      <w:r w:rsidR="007B447C" w:rsidRPr="00CB2CAA">
        <w:rPr>
          <w:rFonts w:ascii="Times New Roman" w:hAnsi="Times New Roman" w:cs="Times New Roman"/>
          <w:sz w:val="24"/>
          <w:szCs w:val="24"/>
        </w:rPr>
        <w:t xml:space="preserve">valuation </w:t>
      </w:r>
      <w:r w:rsidR="00E26E21" w:rsidRPr="00CB2CAA">
        <w:rPr>
          <w:rFonts w:ascii="Times New Roman" w:hAnsi="Times New Roman" w:cs="Times New Roman"/>
          <w:sz w:val="24"/>
          <w:szCs w:val="24"/>
        </w:rPr>
        <w:t>M</w:t>
      </w:r>
      <w:r w:rsidR="007B447C" w:rsidRPr="00CB2CAA">
        <w:rPr>
          <w:rFonts w:ascii="Times New Roman" w:hAnsi="Times New Roman" w:cs="Times New Roman"/>
          <w:sz w:val="24"/>
          <w:szCs w:val="24"/>
        </w:rPr>
        <w:t>anager and the ERG to ensure the reliability of the data collected and reported as well as the overall credibility of the evaluation findings, the soundness of conclusions, and the alignment of the recommendations to the findings and conclusions as well as their feasibility.</w:t>
      </w:r>
    </w:p>
    <w:p w14:paraId="2A7EE1BC" w14:textId="3ABAE1ED" w:rsidR="00510CAB" w:rsidRPr="00CB2CAA" w:rsidRDefault="00510CAB" w:rsidP="000075C0">
      <w:pPr>
        <w:pStyle w:val="NoSpacing"/>
        <w:ind w:left="360" w:hanging="360"/>
        <w:jc w:val="both"/>
        <w:rPr>
          <w:rFonts w:ascii="Times New Roman" w:hAnsi="Times New Roman" w:cs="Times New Roman"/>
          <w:sz w:val="24"/>
          <w:szCs w:val="24"/>
        </w:rPr>
      </w:pPr>
    </w:p>
    <w:p w14:paraId="5192940E" w14:textId="01D59BB8" w:rsidR="00BD4191" w:rsidRPr="00CB2CAA" w:rsidRDefault="008D5A8E" w:rsidP="000075C0">
      <w:pPr>
        <w:pStyle w:val="NoSpacing"/>
        <w:ind w:left="360" w:hanging="360"/>
        <w:jc w:val="both"/>
        <w:rPr>
          <w:rFonts w:ascii="Times New Roman" w:hAnsi="Times New Roman" w:cs="Times New Roman"/>
          <w:sz w:val="24"/>
        </w:rPr>
      </w:pPr>
      <w:r w:rsidRPr="00CB2CAA">
        <w:rPr>
          <w:rFonts w:ascii="Times New Roman" w:hAnsi="Times New Roman" w:cs="Times New Roman"/>
          <w:b/>
        </w:rPr>
        <w:t>8.3</w:t>
      </w:r>
      <w:r w:rsidRPr="00CB2CAA">
        <w:rPr>
          <w:rFonts w:ascii="Times New Roman" w:hAnsi="Times New Roman" w:cs="Times New Roman"/>
        </w:rPr>
        <w:t xml:space="preserve"> </w:t>
      </w:r>
      <w:r w:rsidRPr="00CB2CAA">
        <w:rPr>
          <w:rFonts w:ascii="Times New Roman" w:hAnsi="Times New Roman" w:cs="Times New Roman"/>
          <w:sz w:val="24"/>
        </w:rPr>
        <w:t>The</w:t>
      </w:r>
      <w:r w:rsidR="00510CAB" w:rsidRPr="00CB2CAA">
        <w:rPr>
          <w:rFonts w:ascii="Times New Roman" w:hAnsi="Times New Roman" w:cs="Times New Roman"/>
          <w:sz w:val="24"/>
        </w:rPr>
        <w:t xml:space="preserve"> first level of quality assurance of all evaluation deliverables will be c</w:t>
      </w:r>
      <w:r w:rsidR="00D21F23" w:rsidRPr="00CB2CAA">
        <w:rPr>
          <w:rFonts w:ascii="Times New Roman" w:hAnsi="Times New Roman" w:cs="Times New Roman"/>
          <w:sz w:val="24"/>
        </w:rPr>
        <w:t xml:space="preserve">onducted by the evaluation team </w:t>
      </w:r>
      <w:r w:rsidR="00510CAB" w:rsidRPr="00CB2CAA">
        <w:rPr>
          <w:rFonts w:ascii="Times New Roman" w:hAnsi="Times New Roman" w:cs="Times New Roman"/>
          <w:sz w:val="24"/>
        </w:rPr>
        <w:t xml:space="preserve">leader prior to submitting the deliverables to the review of the CO. The CO </w:t>
      </w:r>
      <w:r w:rsidR="00510CAB" w:rsidRPr="00CB2CAA">
        <w:rPr>
          <w:rFonts w:ascii="Times New Roman" w:hAnsi="Times New Roman" w:cs="Times New Roman"/>
          <w:sz w:val="24"/>
        </w:rPr>
        <w:lastRenderedPageBreak/>
        <w:t xml:space="preserve">recommends that the evaluation quality assessment checklist (see below) is used as an element of the proposed quality assurance system for the draft and final versions of the evaluation report. The main purpose of this checklist is to ensure that the evaluation report complies with evaluation professional standards. </w:t>
      </w:r>
    </w:p>
    <w:p w14:paraId="3CDE4309" w14:textId="77777777" w:rsidR="00BD4191" w:rsidRPr="00CB2CAA" w:rsidRDefault="00BD4191" w:rsidP="000075C0">
      <w:pPr>
        <w:pStyle w:val="NoSpacing"/>
        <w:ind w:left="360" w:hanging="360"/>
        <w:jc w:val="both"/>
        <w:rPr>
          <w:rFonts w:ascii="Times New Roman" w:hAnsi="Times New Roman" w:cs="Times New Roman"/>
          <w:sz w:val="24"/>
        </w:rPr>
      </w:pPr>
    </w:p>
    <w:p w14:paraId="24FAB1C8" w14:textId="77777777" w:rsidR="00BD4191" w:rsidRPr="00CB2CAA" w:rsidRDefault="00BD4191" w:rsidP="000075C0">
      <w:pPr>
        <w:pStyle w:val="NoSpacing"/>
        <w:ind w:left="360" w:hanging="360"/>
        <w:jc w:val="both"/>
        <w:rPr>
          <w:rFonts w:ascii="Times New Roman" w:hAnsi="Times New Roman" w:cs="Times New Roman"/>
          <w:sz w:val="24"/>
        </w:rPr>
      </w:pPr>
    </w:p>
    <w:p w14:paraId="63C76755" w14:textId="2FC7F47A" w:rsidR="00D21F23" w:rsidRPr="00CB2CAA" w:rsidRDefault="00510CAB" w:rsidP="000075C0">
      <w:pPr>
        <w:pStyle w:val="NoSpacing"/>
        <w:ind w:left="360"/>
        <w:jc w:val="both"/>
        <w:rPr>
          <w:rFonts w:ascii="Times New Roman" w:hAnsi="Times New Roman" w:cs="Times New Roman"/>
          <w:b/>
          <w:sz w:val="24"/>
        </w:rPr>
      </w:pPr>
      <w:r w:rsidRPr="00CB2CAA">
        <w:rPr>
          <w:rFonts w:ascii="Times New Roman" w:hAnsi="Times New Roman" w:cs="Times New Roman"/>
          <w:b/>
          <w:sz w:val="24"/>
        </w:rPr>
        <w:t>Evaluation quality assessment checklist:</w:t>
      </w:r>
    </w:p>
    <w:p w14:paraId="7000524A" w14:textId="77777777" w:rsidR="00D21F23" w:rsidRPr="00CB2CAA" w:rsidRDefault="00D21F23" w:rsidP="000075C0">
      <w:pPr>
        <w:pStyle w:val="NoSpacing"/>
        <w:ind w:left="360" w:hanging="360"/>
        <w:jc w:val="both"/>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9278"/>
      </w:tblGrid>
      <w:tr w:rsidR="00D21F23" w:rsidRPr="00CB2CAA" w14:paraId="2A19DA4D" w14:textId="77777777" w:rsidTr="00D21F23">
        <w:tc>
          <w:tcPr>
            <w:tcW w:w="9638" w:type="dxa"/>
          </w:tcPr>
          <w:p w14:paraId="1A07A866"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1. Structure and Clarity of the Report </w:t>
            </w:r>
          </w:p>
          <w:p w14:paraId="5CFDD587" w14:textId="77777777" w:rsidR="00D21F23" w:rsidRPr="00CB2CAA" w:rsidRDefault="00D21F23" w:rsidP="000075C0">
            <w:pPr>
              <w:pStyle w:val="NoSpacing"/>
              <w:jc w:val="both"/>
              <w:rPr>
                <w:rFonts w:ascii="Times New Roman" w:hAnsi="Times New Roman" w:cs="Times New Roman"/>
                <w:sz w:val="24"/>
              </w:rPr>
            </w:pPr>
          </w:p>
          <w:p w14:paraId="73694F73" w14:textId="0389EAB5"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To ensure report is user-friendly, comprehensive, logically structured and drafted in accordance with international standards.</w:t>
            </w:r>
          </w:p>
        </w:tc>
      </w:tr>
      <w:tr w:rsidR="00D21F23" w:rsidRPr="00CB2CAA" w14:paraId="59FE34FF" w14:textId="77777777" w:rsidTr="00D21F23">
        <w:tc>
          <w:tcPr>
            <w:tcW w:w="9638" w:type="dxa"/>
          </w:tcPr>
          <w:p w14:paraId="306E55DF"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2. Executive Summary </w:t>
            </w:r>
          </w:p>
          <w:p w14:paraId="443B9A89" w14:textId="77777777" w:rsidR="00D21F23" w:rsidRPr="00CB2CAA" w:rsidRDefault="00D21F23" w:rsidP="000075C0">
            <w:pPr>
              <w:pStyle w:val="NoSpacing"/>
              <w:jc w:val="both"/>
              <w:rPr>
                <w:rFonts w:ascii="Times New Roman" w:hAnsi="Times New Roman" w:cs="Times New Roman"/>
                <w:sz w:val="24"/>
              </w:rPr>
            </w:pPr>
          </w:p>
          <w:p w14:paraId="3CD888A0" w14:textId="2CF8149D"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To provide an overview of the evaluation, written as a stand-alone section including key elements of the evaluation, such as objectives, methodology and conclusions and recommendations.</w:t>
            </w:r>
          </w:p>
        </w:tc>
      </w:tr>
      <w:tr w:rsidR="00D21F23" w:rsidRPr="00CB2CAA" w14:paraId="316B84FA" w14:textId="77777777" w:rsidTr="00D21F23">
        <w:tc>
          <w:tcPr>
            <w:tcW w:w="9638" w:type="dxa"/>
          </w:tcPr>
          <w:p w14:paraId="3A7F11FD"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3. Design and Methodology </w:t>
            </w:r>
          </w:p>
          <w:p w14:paraId="585CF9DD" w14:textId="77777777" w:rsidR="00D21F23" w:rsidRPr="00CB2CAA" w:rsidRDefault="00D21F23" w:rsidP="000075C0">
            <w:pPr>
              <w:pStyle w:val="NoSpacing"/>
              <w:jc w:val="both"/>
              <w:rPr>
                <w:rFonts w:ascii="Times New Roman" w:hAnsi="Times New Roman" w:cs="Times New Roman"/>
                <w:sz w:val="24"/>
              </w:rPr>
            </w:pPr>
          </w:p>
          <w:p w14:paraId="3B54F6D4" w14:textId="77777777"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To provide a clear explanation of the methods and tools used including the rationale for the methodological choice justified. To ensure constraints and limitations are made explicit (including limitations applying to interpretations and extrapolations; robustness of data sources, etc.)</w:t>
            </w:r>
          </w:p>
          <w:p w14:paraId="0843F06F" w14:textId="538DEFF1" w:rsidR="00D21F23" w:rsidRPr="00CB2CAA" w:rsidRDefault="00D21F23" w:rsidP="000075C0">
            <w:pPr>
              <w:pStyle w:val="NoSpacing"/>
              <w:jc w:val="both"/>
              <w:rPr>
                <w:rFonts w:ascii="Times New Roman" w:hAnsi="Times New Roman" w:cs="Times New Roman"/>
                <w:sz w:val="24"/>
              </w:rPr>
            </w:pPr>
          </w:p>
        </w:tc>
      </w:tr>
      <w:tr w:rsidR="00D21F23" w:rsidRPr="00CB2CAA" w14:paraId="1CF56709" w14:textId="77777777" w:rsidTr="00D21F23">
        <w:tc>
          <w:tcPr>
            <w:tcW w:w="9638" w:type="dxa"/>
          </w:tcPr>
          <w:p w14:paraId="4913A676" w14:textId="1B562768"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4. Reliability of Data </w:t>
            </w:r>
          </w:p>
          <w:p w14:paraId="53326E56" w14:textId="77777777" w:rsidR="00D21F23" w:rsidRPr="00CB2CAA" w:rsidRDefault="00D21F23" w:rsidP="000075C0">
            <w:pPr>
              <w:pStyle w:val="NoSpacing"/>
              <w:jc w:val="both"/>
              <w:rPr>
                <w:rFonts w:ascii="Times New Roman" w:hAnsi="Times New Roman" w:cs="Times New Roman"/>
                <w:sz w:val="24"/>
              </w:rPr>
            </w:pPr>
          </w:p>
          <w:p w14:paraId="04D93C92" w14:textId="083735B2"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To ensure sources of data are clearly stated for both primary and secondary data. To provide explanation on the credibility of primary (e.g. interviews and focus groups) and secondary (e.g. reports) data established and limitations made explicit.</w:t>
            </w:r>
          </w:p>
        </w:tc>
      </w:tr>
      <w:tr w:rsidR="00D21F23" w:rsidRPr="00CB2CAA" w14:paraId="4B28C500" w14:textId="77777777" w:rsidTr="00D21F23">
        <w:tc>
          <w:tcPr>
            <w:tcW w:w="9638" w:type="dxa"/>
          </w:tcPr>
          <w:p w14:paraId="5D33FBB6"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5. Findings and Analysis </w:t>
            </w:r>
          </w:p>
          <w:p w14:paraId="59E6EB88" w14:textId="77777777" w:rsidR="00D21F23" w:rsidRPr="00CB2CAA" w:rsidRDefault="00D21F23" w:rsidP="000075C0">
            <w:pPr>
              <w:pStyle w:val="NoSpacing"/>
              <w:jc w:val="both"/>
              <w:rPr>
                <w:rFonts w:ascii="Times New Roman" w:hAnsi="Times New Roman" w:cs="Times New Roman"/>
                <w:sz w:val="24"/>
              </w:rPr>
            </w:pPr>
          </w:p>
          <w:p w14:paraId="0D7E8E61" w14:textId="0430A998"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 xml:space="preserve">To ensure sound analysis and credible evidence-based findings. To ensure interpretations are based on carefully described assumptions; contextual factors are identified; cause and effect links between an intervention and its end results (including unintended results) are explained. EO REVIEW OF </w:t>
            </w:r>
            <w:proofErr w:type="spellStart"/>
            <w:r w:rsidRPr="00CB2CAA">
              <w:rPr>
                <w:rFonts w:ascii="Times New Roman" w:hAnsi="Times New Roman" w:cs="Times New Roman"/>
                <w:sz w:val="24"/>
              </w:rPr>
              <w:t>ToR</w:t>
            </w:r>
            <w:proofErr w:type="spellEnd"/>
            <w:r w:rsidRPr="00CB2CAA">
              <w:rPr>
                <w:rFonts w:ascii="Times New Roman" w:hAnsi="Times New Roman" w:cs="Times New Roman"/>
                <w:sz w:val="24"/>
              </w:rPr>
              <w:t xml:space="preserve"> FOR SIERRA LEONE CPE 2018 (May 2018)</w:t>
            </w:r>
          </w:p>
        </w:tc>
      </w:tr>
      <w:tr w:rsidR="00D21F23" w:rsidRPr="00CB2CAA" w14:paraId="71A66790" w14:textId="77777777" w:rsidTr="00D21F23">
        <w:tc>
          <w:tcPr>
            <w:tcW w:w="9638" w:type="dxa"/>
          </w:tcPr>
          <w:p w14:paraId="046244C2"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6. Validity of conclusions </w:t>
            </w:r>
          </w:p>
          <w:p w14:paraId="0541C976" w14:textId="77777777" w:rsidR="00D21F23" w:rsidRPr="00CB2CAA" w:rsidRDefault="00D21F23" w:rsidP="000075C0">
            <w:pPr>
              <w:pStyle w:val="NoSpacing"/>
              <w:jc w:val="both"/>
              <w:rPr>
                <w:rFonts w:ascii="Times New Roman" w:hAnsi="Times New Roman" w:cs="Times New Roman"/>
                <w:sz w:val="24"/>
              </w:rPr>
            </w:pPr>
          </w:p>
          <w:p w14:paraId="761A7FD1" w14:textId="08502255"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 xml:space="preserve">To ensure conclusions are based on credible findings and convey evaluators’ unbiased judgment of the intervention. Ensure conclusions are </w:t>
            </w:r>
            <w:proofErr w:type="spellStart"/>
            <w:r w:rsidRPr="00CB2CAA">
              <w:rPr>
                <w:rFonts w:ascii="Times New Roman" w:hAnsi="Times New Roman" w:cs="Times New Roman"/>
                <w:sz w:val="24"/>
              </w:rPr>
              <w:t>prioritised</w:t>
            </w:r>
            <w:proofErr w:type="spellEnd"/>
            <w:r w:rsidRPr="00CB2CAA">
              <w:rPr>
                <w:rFonts w:ascii="Times New Roman" w:hAnsi="Times New Roman" w:cs="Times New Roman"/>
                <w:sz w:val="24"/>
              </w:rPr>
              <w:t xml:space="preserve"> and clustered and include: summary; origin (which evaluation question(s) the conclusion is based on); detailed conclusion.</w:t>
            </w:r>
          </w:p>
        </w:tc>
      </w:tr>
      <w:tr w:rsidR="00D21F23" w:rsidRPr="00CB2CAA" w14:paraId="06DBC265" w14:textId="77777777" w:rsidTr="00D21F23">
        <w:tc>
          <w:tcPr>
            <w:tcW w:w="9638" w:type="dxa"/>
          </w:tcPr>
          <w:p w14:paraId="60907019"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7. Usefulness and clarity of recommendations </w:t>
            </w:r>
          </w:p>
          <w:p w14:paraId="7D425C21" w14:textId="77777777" w:rsidR="00D21F23" w:rsidRPr="00CB2CAA" w:rsidRDefault="00D21F23" w:rsidP="000075C0">
            <w:pPr>
              <w:pStyle w:val="NoSpacing"/>
              <w:jc w:val="both"/>
              <w:rPr>
                <w:rFonts w:ascii="Times New Roman" w:hAnsi="Times New Roman" w:cs="Times New Roman"/>
                <w:sz w:val="24"/>
              </w:rPr>
            </w:pPr>
          </w:p>
          <w:p w14:paraId="17DFFC39" w14:textId="46DBE739"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t>To ensure recommendations flow logically from conclusions; are targeted, realistic and operationally feasible; and are presented in priority order. Recommendations include: Summary; Priority level (very high/high/medium); Target (administrative unit(s) to which the recommendation is addressed); Origin (which conclusion(s) the recommendation is based on); Operational implications.</w:t>
            </w:r>
          </w:p>
        </w:tc>
      </w:tr>
      <w:tr w:rsidR="00D21F23" w:rsidRPr="00CB2CAA" w14:paraId="7420FA25" w14:textId="77777777" w:rsidTr="00D21F23">
        <w:tc>
          <w:tcPr>
            <w:tcW w:w="9638" w:type="dxa"/>
          </w:tcPr>
          <w:p w14:paraId="2C67F8DB" w14:textId="77777777" w:rsidR="00D21F23" w:rsidRPr="00CB2CAA" w:rsidRDefault="00D21F23" w:rsidP="000075C0">
            <w:pPr>
              <w:pStyle w:val="NoSpacing"/>
              <w:jc w:val="both"/>
              <w:rPr>
                <w:rFonts w:ascii="Times New Roman" w:hAnsi="Times New Roman" w:cs="Times New Roman"/>
                <w:b/>
                <w:sz w:val="24"/>
              </w:rPr>
            </w:pPr>
            <w:r w:rsidRPr="00CB2CAA">
              <w:rPr>
                <w:rFonts w:ascii="Times New Roman" w:hAnsi="Times New Roman" w:cs="Times New Roman"/>
                <w:b/>
                <w:sz w:val="24"/>
              </w:rPr>
              <w:t xml:space="preserve">8. SWAP - Gender </w:t>
            </w:r>
          </w:p>
          <w:p w14:paraId="729D8EFB" w14:textId="77777777" w:rsidR="00D21F23" w:rsidRPr="00CB2CAA" w:rsidRDefault="00D21F23" w:rsidP="000075C0">
            <w:pPr>
              <w:pStyle w:val="NoSpacing"/>
              <w:jc w:val="both"/>
              <w:rPr>
                <w:rFonts w:ascii="Times New Roman" w:hAnsi="Times New Roman" w:cs="Times New Roman"/>
                <w:sz w:val="24"/>
              </w:rPr>
            </w:pPr>
          </w:p>
          <w:p w14:paraId="37BD4C32" w14:textId="618CD393" w:rsidR="00D21F23" w:rsidRPr="00CB2CAA" w:rsidRDefault="00D21F23" w:rsidP="000075C0">
            <w:pPr>
              <w:pStyle w:val="NoSpacing"/>
              <w:jc w:val="both"/>
              <w:rPr>
                <w:rFonts w:ascii="Times New Roman" w:hAnsi="Times New Roman" w:cs="Times New Roman"/>
                <w:sz w:val="24"/>
              </w:rPr>
            </w:pPr>
            <w:r w:rsidRPr="00CB2CAA">
              <w:rPr>
                <w:rFonts w:ascii="Times New Roman" w:hAnsi="Times New Roman" w:cs="Times New Roman"/>
                <w:sz w:val="24"/>
              </w:rPr>
              <w:lastRenderedPageBreak/>
              <w:t>To ensure the evaluation approach is aligned with SWAP.</w:t>
            </w:r>
          </w:p>
        </w:tc>
      </w:tr>
    </w:tbl>
    <w:p w14:paraId="4DA8C3D4" w14:textId="77777777" w:rsidR="00D21F23" w:rsidRPr="00CB2CAA" w:rsidRDefault="00D21F23" w:rsidP="000075C0">
      <w:pPr>
        <w:pStyle w:val="NoSpacing"/>
        <w:ind w:left="360" w:hanging="360"/>
        <w:jc w:val="both"/>
        <w:rPr>
          <w:rFonts w:ascii="Times New Roman" w:hAnsi="Times New Roman" w:cs="Times New Roman"/>
          <w:sz w:val="24"/>
        </w:rPr>
      </w:pPr>
    </w:p>
    <w:p w14:paraId="466C6D2D" w14:textId="77777777" w:rsidR="00D21F23" w:rsidRPr="00CB2CAA" w:rsidRDefault="00510CAB" w:rsidP="000075C0">
      <w:pPr>
        <w:pStyle w:val="NoSpacing"/>
        <w:ind w:left="360"/>
        <w:jc w:val="both"/>
        <w:rPr>
          <w:rFonts w:ascii="Times New Roman" w:hAnsi="Times New Roman" w:cs="Times New Roman"/>
          <w:sz w:val="24"/>
        </w:rPr>
      </w:pPr>
      <w:r w:rsidRPr="00CB2CAA">
        <w:rPr>
          <w:rFonts w:ascii="Times New Roman" w:hAnsi="Times New Roman" w:cs="Times New Roman"/>
          <w:sz w:val="24"/>
        </w:rPr>
        <w:t xml:space="preserve">The second level of quality assurance of the evaluation deliverables will be conducted by the CO evaluation manager. Finally, the evaluation report will be subject to assessment by an independent evaluation quality assessment provider. The evaluation quality assessment will be published along with the evaluation deliverables on the Evaluation Office website at: </w:t>
      </w:r>
    </w:p>
    <w:p w14:paraId="5995BED2" w14:textId="77777777" w:rsidR="00D21F23" w:rsidRPr="00CB2CAA" w:rsidRDefault="00D21F23" w:rsidP="000075C0">
      <w:pPr>
        <w:pStyle w:val="NoSpacing"/>
        <w:ind w:left="360"/>
        <w:jc w:val="both"/>
        <w:rPr>
          <w:rFonts w:ascii="Times New Roman" w:hAnsi="Times New Roman" w:cs="Times New Roman"/>
          <w:sz w:val="24"/>
        </w:rPr>
      </w:pPr>
    </w:p>
    <w:p w14:paraId="45B86027" w14:textId="14213909" w:rsidR="00D21F23" w:rsidRPr="00CB2CAA" w:rsidRDefault="00EC6223" w:rsidP="000075C0">
      <w:pPr>
        <w:pStyle w:val="NoSpacing"/>
        <w:ind w:left="360"/>
        <w:jc w:val="both"/>
        <w:rPr>
          <w:rFonts w:ascii="Times New Roman" w:hAnsi="Times New Roman" w:cs="Times New Roman"/>
          <w:sz w:val="24"/>
        </w:rPr>
      </w:pPr>
      <w:hyperlink r:id="rId8" w:history="1">
        <w:r w:rsidR="00D21F23" w:rsidRPr="00CB2CAA">
          <w:rPr>
            <w:rStyle w:val="Hyperlink"/>
            <w:rFonts w:ascii="Times New Roman" w:hAnsi="Times New Roman" w:cs="Times New Roman"/>
            <w:sz w:val="24"/>
          </w:rPr>
          <w:t>https://web2.unfpa.org/public/about/oversight/evaluations/</w:t>
        </w:r>
      </w:hyperlink>
      <w:r w:rsidR="00510CAB" w:rsidRPr="00CB2CAA">
        <w:rPr>
          <w:rFonts w:ascii="Times New Roman" w:hAnsi="Times New Roman" w:cs="Times New Roman"/>
          <w:sz w:val="24"/>
        </w:rPr>
        <w:t xml:space="preserve"> </w:t>
      </w:r>
    </w:p>
    <w:p w14:paraId="13EC6E0A" w14:textId="77777777" w:rsidR="00D21F23" w:rsidRPr="00CB2CAA" w:rsidRDefault="00D21F23" w:rsidP="000075C0">
      <w:pPr>
        <w:pStyle w:val="NoSpacing"/>
        <w:ind w:left="360"/>
        <w:jc w:val="both"/>
        <w:rPr>
          <w:rFonts w:ascii="Times New Roman" w:hAnsi="Times New Roman" w:cs="Times New Roman"/>
          <w:sz w:val="24"/>
        </w:rPr>
      </w:pPr>
    </w:p>
    <w:p w14:paraId="2E7A232E" w14:textId="10291A8E" w:rsidR="00510CAB" w:rsidRPr="00CB2CAA" w:rsidRDefault="00510CAB" w:rsidP="000075C0">
      <w:pPr>
        <w:pStyle w:val="NoSpacing"/>
        <w:ind w:left="360"/>
        <w:jc w:val="both"/>
        <w:rPr>
          <w:rFonts w:ascii="Times New Roman" w:hAnsi="Times New Roman" w:cs="Times New Roman"/>
          <w:sz w:val="28"/>
          <w:szCs w:val="24"/>
        </w:rPr>
      </w:pPr>
      <w:r w:rsidRPr="00CB2CAA">
        <w:rPr>
          <w:rFonts w:ascii="Times New Roman" w:hAnsi="Times New Roman" w:cs="Times New Roman"/>
          <w:sz w:val="24"/>
        </w:rPr>
        <w:t>UNFPA Evaluation Office quality assurance system, based on the UNEG norms and standards and good practices of the international evaluation community, defines the quality standards expected from this evaluation. A key element is the evaluation quality assessment grid (EQA),1 which sets out processes with in-built steps for quality assurance and outlines for the evaluation report and the review thereof. The EQA will be systematically applied to this evaluation.</w:t>
      </w:r>
    </w:p>
    <w:p w14:paraId="69FBCFFB" w14:textId="28EF3844" w:rsidR="00CB157B" w:rsidRPr="00CB2CAA" w:rsidRDefault="00CB157B" w:rsidP="000075C0">
      <w:pPr>
        <w:pStyle w:val="Heading1"/>
        <w:numPr>
          <w:ilvl w:val="0"/>
          <w:numId w:val="6"/>
        </w:numPr>
        <w:jc w:val="both"/>
        <w:rPr>
          <w:rFonts w:ascii="Times New Roman" w:hAnsi="Times New Roman" w:cs="Times New Roman"/>
          <w:color w:val="auto"/>
          <w:sz w:val="24"/>
          <w:szCs w:val="24"/>
        </w:rPr>
      </w:pPr>
      <w:bookmarkStart w:id="8" w:name="_Toc511881269"/>
      <w:r w:rsidRPr="00CB2CAA">
        <w:rPr>
          <w:rFonts w:ascii="Times New Roman" w:hAnsi="Times New Roman" w:cs="Times New Roman"/>
          <w:color w:val="auto"/>
          <w:sz w:val="24"/>
          <w:szCs w:val="24"/>
        </w:rPr>
        <w:t>Evaluation Audience:</w:t>
      </w:r>
      <w:bookmarkEnd w:id="8"/>
      <w:r w:rsidRPr="00CB2CAA">
        <w:rPr>
          <w:rFonts w:ascii="Times New Roman" w:hAnsi="Times New Roman" w:cs="Times New Roman"/>
          <w:color w:val="auto"/>
          <w:sz w:val="24"/>
          <w:szCs w:val="24"/>
        </w:rPr>
        <w:t xml:space="preserve"> </w:t>
      </w:r>
    </w:p>
    <w:p w14:paraId="11C4F286" w14:textId="62F565EC" w:rsidR="007B447C" w:rsidRPr="00CB2CAA" w:rsidRDefault="007B447C"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 </w:t>
      </w:r>
    </w:p>
    <w:p w14:paraId="4B98CA6F" w14:textId="2B056758" w:rsidR="007B447C" w:rsidRPr="00CB2CAA" w:rsidRDefault="007B447C"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Findings, lessons learned and recommendations of the CPE shall be used to assess the achievements of the sixth CP and to inform the development of the next Country Program. For transparency and accountability purposes, the CPE report shall be communicated to all stakeholders including UNFPA corporate managers and the Executive Board, national and </w:t>
      </w:r>
      <w:r w:rsidR="00E26E21" w:rsidRPr="00CB2CAA">
        <w:rPr>
          <w:rFonts w:ascii="Times New Roman" w:hAnsi="Times New Roman" w:cs="Times New Roman"/>
          <w:sz w:val="24"/>
          <w:szCs w:val="24"/>
        </w:rPr>
        <w:t xml:space="preserve">district </w:t>
      </w:r>
      <w:r w:rsidRPr="00CB2CAA">
        <w:rPr>
          <w:rFonts w:ascii="Times New Roman" w:hAnsi="Times New Roman" w:cs="Times New Roman"/>
          <w:sz w:val="24"/>
          <w:szCs w:val="24"/>
        </w:rPr>
        <w:t>level partner</w:t>
      </w:r>
      <w:r w:rsidR="00E26E21" w:rsidRPr="00CB2CAA">
        <w:rPr>
          <w:rFonts w:ascii="Times New Roman" w:hAnsi="Times New Roman" w:cs="Times New Roman"/>
          <w:sz w:val="24"/>
          <w:szCs w:val="24"/>
        </w:rPr>
        <w:t>s, government</w:t>
      </w:r>
      <w:r w:rsidRPr="00CB2CAA">
        <w:rPr>
          <w:rFonts w:ascii="Times New Roman" w:hAnsi="Times New Roman" w:cs="Times New Roman"/>
          <w:sz w:val="24"/>
          <w:szCs w:val="24"/>
        </w:rPr>
        <w:t>, civil society organizations and donors. Most of the program partners especially the government are part of the evaluation process either as sources of data (primary/secondary) or through their representation in the ERG.</w:t>
      </w:r>
    </w:p>
    <w:p w14:paraId="7B53EFFD" w14:textId="08B10238" w:rsidR="00CB157B" w:rsidRPr="00CB2CAA" w:rsidRDefault="00CB157B" w:rsidP="000075C0">
      <w:pPr>
        <w:pStyle w:val="Heading1"/>
        <w:numPr>
          <w:ilvl w:val="0"/>
          <w:numId w:val="6"/>
        </w:numPr>
        <w:jc w:val="both"/>
        <w:rPr>
          <w:rFonts w:ascii="Times New Roman" w:hAnsi="Times New Roman" w:cs="Times New Roman"/>
          <w:color w:val="auto"/>
          <w:sz w:val="24"/>
          <w:szCs w:val="24"/>
        </w:rPr>
      </w:pPr>
      <w:bookmarkStart w:id="9" w:name="_Toc511881270"/>
      <w:r w:rsidRPr="00CB2CAA">
        <w:rPr>
          <w:rFonts w:ascii="Times New Roman" w:hAnsi="Times New Roman" w:cs="Times New Roman"/>
          <w:color w:val="auto"/>
          <w:sz w:val="24"/>
          <w:szCs w:val="24"/>
        </w:rPr>
        <w:t>Management of the Evaluation:</w:t>
      </w:r>
      <w:bookmarkEnd w:id="9"/>
      <w:r w:rsidRPr="00CB2CAA">
        <w:rPr>
          <w:rFonts w:ascii="Times New Roman" w:hAnsi="Times New Roman" w:cs="Times New Roman"/>
          <w:color w:val="auto"/>
          <w:sz w:val="24"/>
          <w:szCs w:val="24"/>
        </w:rPr>
        <w:t xml:space="preserve"> </w:t>
      </w:r>
    </w:p>
    <w:p w14:paraId="4E72DE02" w14:textId="77777777" w:rsidR="00CB157B" w:rsidRPr="00CB2CAA" w:rsidRDefault="00CB157B" w:rsidP="000075C0">
      <w:pPr>
        <w:pStyle w:val="NoSpacing"/>
        <w:jc w:val="both"/>
        <w:rPr>
          <w:rFonts w:ascii="Times New Roman" w:hAnsi="Times New Roman" w:cs="Times New Roman"/>
          <w:sz w:val="24"/>
          <w:szCs w:val="24"/>
        </w:rPr>
      </w:pPr>
    </w:p>
    <w:p w14:paraId="526B0576" w14:textId="100779E9"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CPE management</w:t>
      </w:r>
      <w:r w:rsidR="00154B4F" w:rsidRPr="00CB2CAA">
        <w:rPr>
          <w:rFonts w:ascii="Times New Roman" w:hAnsi="Times New Roman" w:cs="Times New Roman"/>
          <w:sz w:val="24"/>
          <w:szCs w:val="24"/>
        </w:rPr>
        <w:t xml:space="preserve"> will be overseen by </w:t>
      </w:r>
      <w:r w:rsidRPr="00CB2CAA">
        <w:rPr>
          <w:rFonts w:ascii="Times New Roman" w:hAnsi="Times New Roman" w:cs="Times New Roman"/>
          <w:sz w:val="24"/>
          <w:szCs w:val="24"/>
        </w:rPr>
        <w:t xml:space="preserve">an evaluation manager; an evaluation reference group and the evaluation team. Their roles and responsibilities are: </w:t>
      </w:r>
    </w:p>
    <w:p w14:paraId="6EBD5A01" w14:textId="77777777" w:rsidR="00526108" w:rsidRPr="00CB2CAA" w:rsidRDefault="00526108" w:rsidP="000075C0">
      <w:pPr>
        <w:pStyle w:val="NoSpacing"/>
        <w:jc w:val="both"/>
        <w:rPr>
          <w:rFonts w:ascii="Times New Roman" w:hAnsi="Times New Roman" w:cs="Times New Roman"/>
          <w:sz w:val="24"/>
          <w:szCs w:val="24"/>
        </w:rPr>
      </w:pPr>
    </w:p>
    <w:p w14:paraId="7132C5E8" w14:textId="114C6FCD" w:rsidR="00526108" w:rsidRPr="00CB2CAA" w:rsidRDefault="00CB157B" w:rsidP="000075C0">
      <w:pPr>
        <w:pStyle w:val="NoSpacing"/>
        <w:jc w:val="both"/>
        <w:rPr>
          <w:rFonts w:ascii="Times New Roman" w:hAnsi="Times New Roman" w:cs="Times New Roman"/>
          <w:sz w:val="24"/>
          <w:szCs w:val="24"/>
        </w:rPr>
      </w:pPr>
      <w:r w:rsidRPr="00CB2CAA">
        <w:rPr>
          <w:rFonts w:ascii="Times New Roman" w:hAnsi="Times New Roman" w:cs="Times New Roman"/>
          <w:b/>
          <w:sz w:val="24"/>
          <w:szCs w:val="24"/>
        </w:rPr>
        <w:t>10</w:t>
      </w:r>
      <w:r w:rsidR="00526108" w:rsidRPr="00CB2CAA">
        <w:rPr>
          <w:rFonts w:ascii="Times New Roman" w:hAnsi="Times New Roman" w:cs="Times New Roman"/>
          <w:b/>
          <w:sz w:val="24"/>
          <w:szCs w:val="24"/>
        </w:rPr>
        <w:t>.1</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Evaluation Manager</w:t>
      </w:r>
      <w:r w:rsidR="00526108" w:rsidRPr="00CB2CAA">
        <w:rPr>
          <w:rFonts w:ascii="Times New Roman" w:hAnsi="Times New Roman" w:cs="Times New Roman"/>
          <w:sz w:val="24"/>
          <w:szCs w:val="24"/>
        </w:rPr>
        <w:t xml:space="preserve"> </w:t>
      </w:r>
    </w:p>
    <w:p w14:paraId="43DF44B3" w14:textId="1F67AFCF"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Under the overall guidance of the UNFPA </w:t>
      </w:r>
      <w:r w:rsidR="00DE7173" w:rsidRPr="00CB2CAA">
        <w:rPr>
          <w:rFonts w:ascii="Times New Roman" w:hAnsi="Times New Roman" w:cs="Times New Roman"/>
          <w:sz w:val="24"/>
          <w:szCs w:val="24"/>
        </w:rPr>
        <w:t xml:space="preserve">Sierra Leone </w:t>
      </w:r>
      <w:r w:rsidRPr="00CB2CAA">
        <w:rPr>
          <w:rFonts w:ascii="Times New Roman" w:hAnsi="Times New Roman" w:cs="Times New Roman"/>
          <w:sz w:val="24"/>
          <w:szCs w:val="24"/>
        </w:rPr>
        <w:t xml:space="preserve">Representative, the </w:t>
      </w:r>
      <w:r w:rsidR="0085011D" w:rsidRPr="00CB2CAA">
        <w:rPr>
          <w:rFonts w:ascii="Times New Roman" w:hAnsi="Times New Roman" w:cs="Times New Roman"/>
          <w:sz w:val="24"/>
          <w:szCs w:val="24"/>
        </w:rPr>
        <w:t>Monitoring and Evaluation Specialist</w:t>
      </w:r>
      <w:r w:rsidRPr="00CB2CAA">
        <w:rPr>
          <w:rFonts w:ascii="Times New Roman" w:hAnsi="Times New Roman" w:cs="Times New Roman"/>
          <w:sz w:val="24"/>
          <w:szCs w:val="24"/>
        </w:rPr>
        <w:t xml:space="preserve"> will act as the </w:t>
      </w:r>
      <w:r w:rsidR="00DE7173" w:rsidRPr="00CB2CAA">
        <w:rPr>
          <w:rFonts w:ascii="Times New Roman" w:hAnsi="Times New Roman" w:cs="Times New Roman"/>
          <w:sz w:val="24"/>
          <w:szCs w:val="24"/>
        </w:rPr>
        <w:t>E</w:t>
      </w:r>
      <w:r w:rsidRPr="00CB2CAA">
        <w:rPr>
          <w:rFonts w:ascii="Times New Roman" w:hAnsi="Times New Roman" w:cs="Times New Roman"/>
          <w:sz w:val="24"/>
          <w:szCs w:val="24"/>
        </w:rPr>
        <w:t xml:space="preserve">valuation </w:t>
      </w:r>
      <w:r w:rsidR="00DE7173" w:rsidRPr="00CB2CAA">
        <w:rPr>
          <w:rFonts w:ascii="Times New Roman" w:hAnsi="Times New Roman" w:cs="Times New Roman"/>
          <w:sz w:val="24"/>
          <w:szCs w:val="24"/>
        </w:rPr>
        <w:t>M</w:t>
      </w:r>
      <w:r w:rsidRPr="00CB2CAA">
        <w:rPr>
          <w:rFonts w:ascii="Times New Roman" w:hAnsi="Times New Roman" w:cs="Times New Roman"/>
          <w:sz w:val="24"/>
          <w:szCs w:val="24"/>
        </w:rPr>
        <w:t xml:space="preserve">anager to oversee the entire process of the CPE. He will receive technical support </w:t>
      </w:r>
      <w:r w:rsidR="00AD10F8" w:rsidRPr="00CB2CAA">
        <w:rPr>
          <w:rFonts w:ascii="Times New Roman" w:hAnsi="Times New Roman" w:cs="Times New Roman"/>
          <w:sz w:val="24"/>
          <w:szCs w:val="24"/>
        </w:rPr>
        <w:t xml:space="preserve">from </w:t>
      </w:r>
      <w:r w:rsidR="0085011D" w:rsidRPr="00CB2CAA">
        <w:rPr>
          <w:rFonts w:ascii="Times New Roman" w:hAnsi="Times New Roman" w:cs="Times New Roman"/>
          <w:sz w:val="24"/>
          <w:szCs w:val="24"/>
        </w:rPr>
        <w:t xml:space="preserve">the Assistant Representative and </w:t>
      </w:r>
      <w:r w:rsidR="00AD10F8" w:rsidRPr="00CB2CAA">
        <w:rPr>
          <w:rFonts w:ascii="Times New Roman" w:hAnsi="Times New Roman" w:cs="Times New Roman"/>
          <w:sz w:val="24"/>
          <w:szCs w:val="24"/>
        </w:rPr>
        <w:t xml:space="preserve">other </w:t>
      </w:r>
      <w:proofErr w:type="spellStart"/>
      <w:r w:rsidR="00AD10F8" w:rsidRPr="00CB2CAA">
        <w:rPr>
          <w:rFonts w:ascii="Times New Roman" w:hAnsi="Times New Roman" w:cs="Times New Roman"/>
          <w:sz w:val="24"/>
          <w:szCs w:val="24"/>
        </w:rPr>
        <w:t>programme</w:t>
      </w:r>
      <w:proofErr w:type="spellEnd"/>
      <w:r w:rsidR="00AD10F8" w:rsidRPr="00CB2CAA">
        <w:rPr>
          <w:rFonts w:ascii="Times New Roman" w:hAnsi="Times New Roman" w:cs="Times New Roman"/>
          <w:sz w:val="24"/>
          <w:szCs w:val="24"/>
        </w:rPr>
        <w:t xml:space="preserve"> cluster leads </w:t>
      </w:r>
      <w:r w:rsidRPr="00CB2CAA">
        <w:rPr>
          <w:rFonts w:ascii="Times New Roman" w:hAnsi="Times New Roman" w:cs="Times New Roman"/>
          <w:sz w:val="24"/>
          <w:szCs w:val="24"/>
        </w:rPr>
        <w:t xml:space="preserve">and guidance from the </w:t>
      </w:r>
      <w:r w:rsidR="00DE7173" w:rsidRPr="00CB2CAA">
        <w:rPr>
          <w:rFonts w:ascii="Times New Roman" w:hAnsi="Times New Roman" w:cs="Times New Roman"/>
          <w:sz w:val="24"/>
          <w:szCs w:val="24"/>
        </w:rPr>
        <w:t>R</w:t>
      </w:r>
      <w:r w:rsidRPr="00CB2CAA">
        <w:rPr>
          <w:rFonts w:ascii="Times New Roman" w:hAnsi="Times New Roman" w:cs="Times New Roman"/>
          <w:sz w:val="24"/>
          <w:szCs w:val="24"/>
        </w:rPr>
        <w:t xml:space="preserve">egional M&amp;E </w:t>
      </w:r>
      <w:r w:rsidR="00DE7173" w:rsidRPr="00CB2CAA">
        <w:rPr>
          <w:rFonts w:ascii="Times New Roman" w:hAnsi="Times New Roman" w:cs="Times New Roman"/>
          <w:sz w:val="24"/>
          <w:szCs w:val="24"/>
        </w:rPr>
        <w:t>A</w:t>
      </w:r>
      <w:r w:rsidRPr="00CB2CAA">
        <w:rPr>
          <w:rFonts w:ascii="Times New Roman" w:hAnsi="Times New Roman" w:cs="Times New Roman"/>
          <w:sz w:val="24"/>
          <w:szCs w:val="24"/>
        </w:rPr>
        <w:t xml:space="preserve">dviser to: </w:t>
      </w:r>
    </w:p>
    <w:p w14:paraId="675B64C3" w14:textId="0C8D5DB8" w:rsidR="00526108" w:rsidRPr="00CB2CAA" w:rsidRDefault="00526108" w:rsidP="000075C0">
      <w:pPr>
        <w:pStyle w:val="NoSpacing"/>
        <w:numPr>
          <w:ilvl w:val="0"/>
          <w:numId w:val="13"/>
        </w:numPr>
        <w:jc w:val="both"/>
        <w:rPr>
          <w:rFonts w:ascii="Times New Roman" w:hAnsi="Times New Roman" w:cs="Times New Roman"/>
          <w:sz w:val="24"/>
          <w:szCs w:val="24"/>
        </w:rPr>
      </w:pPr>
      <w:r w:rsidRPr="00CB2CAA">
        <w:rPr>
          <w:rFonts w:ascii="Times New Roman" w:hAnsi="Times New Roman" w:cs="Times New Roman"/>
          <w:sz w:val="24"/>
          <w:szCs w:val="24"/>
        </w:rPr>
        <w:t>Prepare the Terms of Reference (</w:t>
      </w:r>
      <w:proofErr w:type="spellStart"/>
      <w:r w:rsidRPr="00CB2CAA">
        <w:rPr>
          <w:rFonts w:ascii="Times New Roman" w:hAnsi="Times New Roman" w:cs="Times New Roman"/>
          <w:sz w:val="24"/>
          <w:szCs w:val="24"/>
        </w:rPr>
        <w:t>ToR</w:t>
      </w:r>
      <w:proofErr w:type="spellEnd"/>
      <w:r w:rsidRPr="00CB2CAA">
        <w:rPr>
          <w:rFonts w:ascii="Times New Roman" w:hAnsi="Times New Roman" w:cs="Times New Roman"/>
          <w:sz w:val="24"/>
          <w:szCs w:val="24"/>
        </w:rPr>
        <w:t>) for the evaluation</w:t>
      </w:r>
      <w:r w:rsidR="00583998" w:rsidRPr="00CB2CAA">
        <w:rPr>
          <w:rFonts w:ascii="Times New Roman" w:hAnsi="Times New Roman" w:cs="Times New Roman"/>
          <w:sz w:val="24"/>
          <w:szCs w:val="24"/>
        </w:rPr>
        <w:t>;</w:t>
      </w:r>
      <w:r w:rsidRPr="00CB2CAA">
        <w:rPr>
          <w:rFonts w:ascii="Times New Roman" w:hAnsi="Times New Roman" w:cs="Times New Roman"/>
          <w:sz w:val="24"/>
          <w:szCs w:val="24"/>
        </w:rPr>
        <w:t xml:space="preserve"> </w:t>
      </w:r>
    </w:p>
    <w:p w14:paraId="38356F99" w14:textId="43AC8B0B" w:rsidR="00526108" w:rsidRPr="00CB2CAA" w:rsidRDefault="00526108" w:rsidP="000075C0">
      <w:pPr>
        <w:pStyle w:val="NoSpacing"/>
        <w:numPr>
          <w:ilvl w:val="0"/>
          <w:numId w:val="13"/>
        </w:numPr>
        <w:jc w:val="both"/>
        <w:rPr>
          <w:rFonts w:ascii="Times New Roman" w:hAnsi="Times New Roman" w:cs="Times New Roman"/>
          <w:sz w:val="24"/>
          <w:szCs w:val="24"/>
        </w:rPr>
      </w:pPr>
      <w:r w:rsidRPr="00CB2CAA">
        <w:rPr>
          <w:rFonts w:ascii="Times New Roman" w:hAnsi="Times New Roman" w:cs="Times New Roman"/>
          <w:sz w:val="24"/>
          <w:szCs w:val="24"/>
        </w:rPr>
        <w:t>Identify potential evaluators and submit them to the Evaluation Office for prequalification</w:t>
      </w:r>
      <w:r w:rsidR="00583998" w:rsidRPr="00CB2CAA">
        <w:rPr>
          <w:rFonts w:ascii="Times New Roman" w:hAnsi="Times New Roman" w:cs="Times New Roman"/>
          <w:sz w:val="24"/>
          <w:szCs w:val="24"/>
        </w:rPr>
        <w:t>;</w:t>
      </w:r>
      <w:r w:rsidRPr="00CB2CAA">
        <w:rPr>
          <w:rFonts w:ascii="Times New Roman" w:hAnsi="Times New Roman" w:cs="Times New Roman"/>
          <w:sz w:val="24"/>
          <w:szCs w:val="24"/>
        </w:rPr>
        <w:t xml:space="preserve"> </w:t>
      </w:r>
    </w:p>
    <w:p w14:paraId="7507037D" w14:textId="77777777" w:rsidR="00526108" w:rsidRPr="00CB2CAA" w:rsidRDefault="00526108" w:rsidP="000075C0">
      <w:pPr>
        <w:pStyle w:val="NoSpacing"/>
        <w:numPr>
          <w:ilvl w:val="0"/>
          <w:numId w:val="13"/>
        </w:numPr>
        <w:jc w:val="both"/>
        <w:rPr>
          <w:rFonts w:ascii="Times New Roman" w:hAnsi="Times New Roman" w:cs="Times New Roman"/>
          <w:sz w:val="24"/>
          <w:szCs w:val="24"/>
        </w:rPr>
      </w:pPr>
      <w:r w:rsidRPr="00CB2CAA">
        <w:rPr>
          <w:rFonts w:ascii="Times New Roman" w:hAnsi="Times New Roman" w:cs="Times New Roman"/>
          <w:sz w:val="24"/>
          <w:szCs w:val="24"/>
        </w:rPr>
        <w:t xml:space="preserve">Compile a preliminary list of background information and documentation on both the country context and the UNFPA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p>
    <w:p w14:paraId="291DDA7B" w14:textId="219FF266" w:rsidR="00526108" w:rsidRPr="00CB2CAA" w:rsidRDefault="00526108" w:rsidP="000075C0">
      <w:pPr>
        <w:pStyle w:val="NoSpacing"/>
        <w:numPr>
          <w:ilvl w:val="0"/>
          <w:numId w:val="13"/>
        </w:numPr>
        <w:jc w:val="both"/>
        <w:rPr>
          <w:rFonts w:ascii="Times New Roman" w:hAnsi="Times New Roman" w:cs="Times New Roman"/>
          <w:sz w:val="24"/>
          <w:szCs w:val="24"/>
        </w:rPr>
      </w:pPr>
      <w:r w:rsidRPr="00CB2CAA">
        <w:rPr>
          <w:rFonts w:ascii="Times New Roman" w:hAnsi="Times New Roman" w:cs="Times New Roman"/>
          <w:sz w:val="24"/>
          <w:szCs w:val="24"/>
        </w:rPr>
        <w:t xml:space="preserve">Constitute an </w:t>
      </w:r>
      <w:r w:rsidR="00DE7173" w:rsidRPr="00CB2CAA">
        <w:rPr>
          <w:rFonts w:ascii="Times New Roman" w:hAnsi="Times New Roman" w:cs="Times New Roman"/>
          <w:sz w:val="24"/>
          <w:szCs w:val="24"/>
        </w:rPr>
        <w:t>E</w:t>
      </w:r>
      <w:r w:rsidRPr="00CB2CAA">
        <w:rPr>
          <w:rFonts w:ascii="Times New Roman" w:hAnsi="Times New Roman" w:cs="Times New Roman"/>
          <w:sz w:val="24"/>
          <w:szCs w:val="24"/>
        </w:rPr>
        <w:t xml:space="preserve">valuation </w:t>
      </w:r>
      <w:r w:rsidR="00DE7173" w:rsidRPr="00CB2CAA">
        <w:rPr>
          <w:rFonts w:ascii="Times New Roman" w:hAnsi="Times New Roman" w:cs="Times New Roman"/>
          <w:sz w:val="24"/>
          <w:szCs w:val="24"/>
        </w:rPr>
        <w:t>R</w:t>
      </w:r>
      <w:r w:rsidRPr="00CB2CAA">
        <w:rPr>
          <w:rFonts w:ascii="Times New Roman" w:hAnsi="Times New Roman" w:cs="Times New Roman"/>
          <w:sz w:val="24"/>
          <w:szCs w:val="24"/>
        </w:rPr>
        <w:t xml:space="preserve">eference </w:t>
      </w:r>
      <w:r w:rsidR="00DE7173" w:rsidRPr="00CB2CAA">
        <w:rPr>
          <w:rFonts w:ascii="Times New Roman" w:hAnsi="Times New Roman" w:cs="Times New Roman"/>
          <w:sz w:val="24"/>
          <w:szCs w:val="24"/>
        </w:rPr>
        <w:t>G</w:t>
      </w:r>
      <w:r w:rsidRPr="00CB2CAA">
        <w:rPr>
          <w:rFonts w:ascii="Times New Roman" w:hAnsi="Times New Roman" w:cs="Times New Roman"/>
          <w:sz w:val="24"/>
          <w:szCs w:val="24"/>
        </w:rPr>
        <w:t xml:space="preserve">roup </w:t>
      </w:r>
      <w:r w:rsidR="00DE7173" w:rsidRPr="00CB2CAA">
        <w:rPr>
          <w:rFonts w:ascii="Times New Roman" w:hAnsi="Times New Roman" w:cs="Times New Roman"/>
          <w:sz w:val="24"/>
          <w:szCs w:val="24"/>
        </w:rPr>
        <w:t>(ERG)</w:t>
      </w:r>
      <w:r w:rsidR="00583998" w:rsidRPr="00CB2CAA">
        <w:rPr>
          <w:rFonts w:ascii="Times New Roman" w:hAnsi="Times New Roman" w:cs="Times New Roman"/>
          <w:sz w:val="24"/>
          <w:szCs w:val="24"/>
        </w:rPr>
        <w:t>;</w:t>
      </w:r>
    </w:p>
    <w:p w14:paraId="79537520" w14:textId="0F3E6920" w:rsidR="00526108" w:rsidRPr="00CB2CAA" w:rsidRDefault="00526108" w:rsidP="000075C0">
      <w:pPr>
        <w:pStyle w:val="NoSpacing"/>
        <w:numPr>
          <w:ilvl w:val="0"/>
          <w:numId w:val="13"/>
        </w:numPr>
        <w:jc w:val="both"/>
        <w:rPr>
          <w:rFonts w:ascii="Times New Roman" w:hAnsi="Times New Roman" w:cs="Times New Roman"/>
          <w:sz w:val="24"/>
          <w:szCs w:val="24"/>
        </w:rPr>
      </w:pPr>
      <w:r w:rsidRPr="00CB2CAA">
        <w:rPr>
          <w:rFonts w:ascii="Times New Roman" w:hAnsi="Times New Roman" w:cs="Times New Roman"/>
          <w:sz w:val="24"/>
          <w:szCs w:val="24"/>
        </w:rPr>
        <w:t>Prepare a first stakeholders mapping of the main partners relevant for the CPE and the Atlas project list.</w:t>
      </w:r>
    </w:p>
    <w:p w14:paraId="293B45D6" w14:textId="77777777" w:rsidR="00613BA0" w:rsidRPr="00CB2CAA" w:rsidRDefault="00613BA0" w:rsidP="000075C0">
      <w:pPr>
        <w:pStyle w:val="NoSpacing"/>
        <w:jc w:val="both"/>
        <w:rPr>
          <w:rFonts w:ascii="Times New Roman" w:hAnsi="Times New Roman" w:cs="Times New Roman"/>
          <w:b/>
          <w:sz w:val="24"/>
          <w:szCs w:val="24"/>
        </w:rPr>
      </w:pPr>
    </w:p>
    <w:p w14:paraId="11C141AB" w14:textId="5072183E" w:rsidR="00526108" w:rsidRPr="00CB2CAA" w:rsidRDefault="00CB157B"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10.2</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Evaluation Reference Group (ERG)</w:t>
      </w:r>
    </w:p>
    <w:p w14:paraId="3E00E61B" w14:textId="5A9DAB0C" w:rsidR="00526108" w:rsidRPr="00CB2CAA" w:rsidRDefault="00526108"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As per the UNFPA’s </w:t>
      </w:r>
      <w:r w:rsidR="00DE7173" w:rsidRPr="00CB2CAA">
        <w:rPr>
          <w:rFonts w:ascii="Times New Roman" w:hAnsi="Times New Roman" w:cs="Times New Roman"/>
          <w:sz w:val="24"/>
          <w:szCs w:val="24"/>
        </w:rPr>
        <w:t>E</w:t>
      </w:r>
      <w:r w:rsidRPr="00CB2CAA">
        <w:rPr>
          <w:rFonts w:ascii="Times New Roman" w:hAnsi="Times New Roman" w:cs="Times New Roman"/>
          <w:sz w:val="24"/>
          <w:szCs w:val="24"/>
        </w:rPr>
        <w:t xml:space="preserve">valuation </w:t>
      </w:r>
      <w:r w:rsidR="00DE7173" w:rsidRPr="00CB2CAA">
        <w:rPr>
          <w:rFonts w:ascii="Times New Roman" w:hAnsi="Times New Roman" w:cs="Times New Roman"/>
          <w:sz w:val="24"/>
          <w:szCs w:val="24"/>
        </w:rPr>
        <w:t>H</w:t>
      </w:r>
      <w:r w:rsidRPr="00CB2CAA">
        <w:rPr>
          <w:rFonts w:ascii="Times New Roman" w:hAnsi="Times New Roman" w:cs="Times New Roman"/>
          <w:sz w:val="24"/>
          <w:szCs w:val="24"/>
        </w:rPr>
        <w:t xml:space="preserve">andbook, an ERG will be put in place and tasked to provide guidance and constructive feedback on implementation and products of the evaluation, hence </w:t>
      </w:r>
      <w:r w:rsidRPr="00CB2CAA">
        <w:rPr>
          <w:rFonts w:ascii="Times New Roman" w:hAnsi="Times New Roman" w:cs="Times New Roman"/>
          <w:sz w:val="24"/>
          <w:szCs w:val="24"/>
        </w:rPr>
        <w:lastRenderedPageBreak/>
        <w:t>contributing to both the quality and compliance of the exercise. Throughout the process of the evaluation</w:t>
      </w:r>
      <w:r w:rsidR="00F12284" w:rsidRPr="00CB2CAA">
        <w:rPr>
          <w:rFonts w:ascii="Times New Roman" w:hAnsi="Times New Roman" w:cs="Times New Roman"/>
          <w:sz w:val="24"/>
          <w:szCs w:val="24"/>
        </w:rPr>
        <w:t>. Efforts will be made to include M&amp;E colleagues from other UN sister organizations and government representatives as members of the ERG. T</w:t>
      </w:r>
      <w:r w:rsidRPr="00CB2CAA">
        <w:rPr>
          <w:rFonts w:ascii="Times New Roman" w:hAnsi="Times New Roman" w:cs="Times New Roman"/>
          <w:sz w:val="24"/>
          <w:szCs w:val="24"/>
        </w:rPr>
        <w:t>he ERG will be regularly invited to discuss and comment on notes and reports produced by the evaluation team.</w:t>
      </w:r>
    </w:p>
    <w:p w14:paraId="4388815C" w14:textId="2F2B450E" w:rsidR="00526108" w:rsidRPr="00CB2CAA" w:rsidRDefault="0052610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Members of the ERG are also expected to facilitate the evaluation team's access to information sources and documentation on the activities under evaluation. They will specifically: </w:t>
      </w:r>
    </w:p>
    <w:p w14:paraId="66D7814F" w14:textId="38250DC2"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Provide input</w:t>
      </w:r>
      <w:r w:rsidR="006E58CD" w:rsidRPr="00CB2CAA">
        <w:rPr>
          <w:rFonts w:ascii="Times New Roman" w:hAnsi="Times New Roman" w:cs="Times New Roman"/>
          <w:sz w:val="24"/>
          <w:szCs w:val="24"/>
        </w:rPr>
        <w:t>s</w:t>
      </w:r>
      <w:r w:rsidRPr="00CB2CAA">
        <w:rPr>
          <w:rFonts w:ascii="Times New Roman" w:hAnsi="Times New Roman" w:cs="Times New Roman"/>
          <w:sz w:val="24"/>
          <w:szCs w:val="24"/>
        </w:rPr>
        <w:t xml:space="preserve"> to the </w:t>
      </w:r>
      <w:proofErr w:type="spellStart"/>
      <w:r w:rsidRPr="00CB2CAA">
        <w:rPr>
          <w:rFonts w:ascii="Times New Roman" w:hAnsi="Times New Roman" w:cs="Times New Roman"/>
          <w:sz w:val="24"/>
          <w:szCs w:val="24"/>
        </w:rPr>
        <w:t>ToR</w:t>
      </w:r>
      <w:r w:rsidR="00154B4F" w:rsidRPr="00CB2CAA">
        <w:rPr>
          <w:rFonts w:ascii="Times New Roman" w:hAnsi="Times New Roman" w:cs="Times New Roman"/>
          <w:sz w:val="24"/>
          <w:szCs w:val="24"/>
        </w:rPr>
        <w:t>s</w:t>
      </w:r>
      <w:proofErr w:type="spellEnd"/>
      <w:r w:rsidRPr="00CB2CAA">
        <w:rPr>
          <w:rFonts w:ascii="Times New Roman" w:hAnsi="Times New Roman" w:cs="Times New Roman"/>
          <w:sz w:val="24"/>
          <w:szCs w:val="24"/>
        </w:rPr>
        <w:t xml:space="preserve">; </w:t>
      </w:r>
    </w:p>
    <w:p w14:paraId="74889A33" w14:textId="5CF9A773"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Contribute to the selection of the evaluation questions</w:t>
      </w:r>
      <w:r w:rsidR="006E58CD" w:rsidRPr="00CB2CAA">
        <w:rPr>
          <w:rFonts w:ascii="Times New Roman" w:hAnsi="Times New Roman" w:cs="Times New Roman"/>
          <w:sz w:val="24"/>
          <w:szCs w:val="24"/>
        </w:rPr>
        <w:t>;</w:t>
      </w:r>
      <w:r w:rsidRPr="00CB2CAA">
        <w:rPr>
          <w:rFonts w:ascii="Times New Roman" w:hAnsi="Times New Roman" w:cs="Times New Roman"/>
          <w:sz w:val="24"/>
          <w:szCs w:val="24"/>
        </w:rPr>
        <w:t xml:space="preserve"> </w:t>
      </w:r>
    </w:p>
    <w:p w14:paraId="379082F3" w14:textId="77777777"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Provide comments on the design report; </w:t>
      </w:r>
    </w:p>
    <w:p w14:paraId="3DFC77D3" w14:textId="77777777"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Facilitate access of evaluation team to information sources (documents and interviewees) to support data collection; </w:t>
      </w:r>
    </w:p>
    <w:p w14:paraId="198DA170" w14:textId="77777777"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Provide comments on the main deliverables of the evaluation including the draft and final report; </w:t>
      </w:r>
    </w:p>
    <w:p w14:paraId="6976F99C" w14:textId="77777777"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Advise on the quality of the work done by the evaluation team; </w:t>
      </w:r>
    </w:p>
    <w:p w14:paraId="1452D128" w14:textId="77777777"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Ensure that quality standards are reflected in the final evaluation draft; </w:t>
      </w:r>
    </w:p>
    <w:p w14:paraId="482EAC32" w14:textId="6B6D28CC" w:rsidR="00526108" w:rsidRPr="00CB2CAA" w:rsidRDefault="00526108" w:rsidP="000075C0">
      <w:pPr>
        <w:pStyle w:val="NoSpacing"/>
        <w:numPr>
          <w:ilvl w:val="0"/>
          <w:numId w:val="14"/>
        </w:numPr>
        <w:jc w:val="both"/>
        <w:rPr>
          <w:rFonts w:ascii="Times New Roman" w:hAnsi="Times New Roman" w:cs="Times New Roman"/>
          <w:sz w:val="24"/>
          <w:szCs w:val="24"/>
        </w:rPr>
      </w:pPr>
      <w:r w:rsidRPr="00CB2CAA">
        <w:rPr>
          <w:rFonts w:ascii="Times New Roman" w:hAnsi="Times New Roman" w:cs="Times New Roman"/>
          <w:sz w:val="24"/>
          <w:szCs w:val="24"/>
        </w:rPr>
        <w:t xml:space="preserve">Assist in feedback of the findings, conclusions and recommendations from the evaluation into future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design and implementation.</w:t>
      </w:r>
    </w:p>
    <w:p w14:paraId="573EBB66" w14:textId="77777777" w:rsidR="00004F57" w:rsidRPr="00CB2CAA" w:rsidRDefault="00004F57" w:rsidP="000075C0">
      <w:pPr>
        <w:pStyle w:val="NoSpacing"/>
        <w:ind w:left="720"/>
        <w:jc w:val="both"/>
        <w:rPr>
          <w:rFonts w:ascii="Times New Roman" w:hAnsi="Times New Roman" w:cs="Times New Roman"/>
          <w:sz w:val="24"/>
          <w:szCs w:val="24"/>
        </w:rPr>
      </w:pPr>
    </w:p>
    <w:p w14:paraId="6ABAAC33" w14:textId="78896F70" w:rsidR="00526108" w:rsidRPr="00CB2CAA" w:rsidRDefault="00526108" w:rsidP="000075C0">
      <w:pPr>
        <w:pStyle w:val="NoSpacing"/>
        <w:numPr>
          <w:ilvl w:val="1"/>
          <w:numId w:val="9"/>
        </w:numPr>
        <w:jc w:val="both"/>
        <w:rPr>
          <w:rFonts w:ascii="Times New Roman" w:hAnsi="Times New Roman" w:cs="Times New Roman"/>
          <w:b/>
          <w:sz w:val="24"/>
          <w:szCs w:val="24"/>
        </w:rPr>
      </w:pPr>
      <w:r w:rsidRPr="00CB2CAA">
        <w:rPr>
          <w:rFonts w:ascii="Times New Roman" w:hAnsi="Times New Roman" w:cs="Times New Roman"/>
          <w:b/>
          <w:sz w:val="24"/>
          <w:szCs w:val="24"/>
        </w:rPr>
        <w:t>Evaluation Team</w:t>
      </w:r>
    </w:p>
    <w:p w14:paraId="719EF6B6" w14:textId="5522B0FD" w:rsidR="006E58CD" w:rsidRPr="00CB2CAA" w:rsidRDefault="00526108" w:rsidP="000075C0">
      <w:pPr>
        <w:spacing w:after="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The Evaluation Team will consist of </w:t>
      </w:r>
      <w:r w:rsidR="00AD10F8" w:rsidRPr="00CB2CAA">
        <w:rPr>
          <w:rFonts w:ascii="Times New Roman" w:hAnsi="Times New Roman" w:cs="Times New Roman"/>
          <w:sz w:val="24"/>
          <w:szCs w:val="24"/>
        </w:rPr>
        <w:t>3</w:t>
      </w:r>
      <w:r w:rsidRPr="00CB2CAA">
        <w:rPr>
          <w:rFonts w:ascii="Times New Roman" w:hAnsi="Times New Roman" w:cs="Times New Roman"/>
          <w:sz w:val="24"/>
          <w:szCs w:val="24"/>
        </w:rPr>
        <w:t xml:space="preserve"> technical experts including the team leader</w:t>
      </w:r>
      <w:r w:rsidR="00AD10F8" w:rsidRPr="00CB2CAA">
        <w:rPr>
          <w:rFonts w:ascii="Times New Roman" w:hAnsi="Times New Roman" w:cs="Times New Roman"/>
          <w:sz w:val="24"/>
          <w:szCs w:val="24"/>
        </w:rPr>
        <w:t xml:space="preserve">, who will be an International Consultant. </w:t>
      </w:r>
      <w:r w:rsidRPr="00CB2CAA">
        <w:rPr>
          <w:rFonts w:ascii="Times New Roman" w:hAnsi="Times New Roman" w:cs="Times New Roman"/>
          <w:sz w:val="24"/>
          <w:szCs w:val="24"/>
        </w:rPr>
        <w:t xml:space="preserve"> Considering that the CPE will cover 4 outcomes with additional focus on both development and humanitarian </w:t>
      </w:r>
      <w:proofErr w:type="spellStart"/>
      <w:r w:rsidRPr="00CB2CAA">
        <w:rPr>
          <w:rFonts w:ascii="Times New Roman" w:hAnsi="Times New Roman" w:cs="Times New Roman"/>
          <w:sz w:val="24"/>
          <w:szCs w:val="24"/>
        </w:rPr>
        <w:t>programmes</w:t>
      </w:r>
      <w:proofErr w:type="spellEnd"/>
      <w:r w:rsidRPr="00CB2CAA">
        <w:rPr>
          <w:rFonts w:ascii="Times New Roman" w:hAnsi="Times New Roman" w:cs="Times New Roman"/>
          <w:sz w:val="24"/>
          <w:szCs w:val="24"/>
        </w:rPr>
        <w:t xml:space="preserve"> components, the team leader will also act as a technical expert evaluator for </w:t>
      </w:r>
      <w:r w:rsidR="00FF252B" w:rsidRPr="00CB2CAA">
        <w:rPr>
          <w:rFonts w:ascii="Times New Roman" w:hAnsi="Times New Roman" w:cs="Times New Roman"/>
          <w:sz w:val="24"/>
          <w:szCs w:val="24"/>
        </w:rPr>
        <w:t>a</w:t>
      </w:r>
      <w:r w:rsidRPr="00CB2CAA">
        <w:rPr>
          <w:rFonts w:ascii="Times New Roman" w:hAnsi="Times New Roman" w:cs="Times New Roman"/>
          <w:sz w:val="24"/>
          <w:szCs w:val="24"/>
        </w:rPr>
        <w:t xml:space="preserve">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r w:rsidR="00FF252B" w:rsidRPr="00CB2CAA">
        <w:rPr>
          <w:rFonts w:ascii="Times New Roman" w:hAnsi="Times New Roman" w:cs="Times New Roman"/>
          <w:sz w:val="24"/>
          <w:szCs w:val="24"/>
        </w:rPr>
        <w:t>component</w:t>
      </w:r>
      <w:r w:rsidRPr="00CB2CAA">
        <w:rPr>
          <w:rFonts w:ascii="Times New Roman" w:hAnsi="Times New Roman" w:cs="Times New Roman"/>
          <w:sz w:val="24"/>
          <w:szCs w:val="24"/>
        </w:rPr>
        <w:t xml:space="preserve">. The other 2 team members will be selected in a way that they can cover other program </w:t>
      </w:r>
      <w:r w:rsidR="00FF252B" w:rsidRPr="00CB2CAA">
        <w:rPr>
          <w:rFonts w:ascii="Times New Roman" w:hAnsi="Times New Roman" w:cs="Times New Roman"/>
          <w:sz w:val="24"/>
          <w:szCs w:val="24"/>
        </w:rPr>
        <w:t xml:space="preserve">components. The task distribution will be made in a way to ensure that </w:t>
      </w:r>
      <w:r w:rsidRPr="00CB2CAA">
        <w:rPr>
          <w:rFonts w:ascii="Times New Roman" w:hAnsi="Times New Roman" w:cs="Times New Roman"/>
          <w:sz w:val="24"/>
          <w:szCs w:val="24"/>
        </w:rPr>
        <w:t xml:space="preserve">the humanitarian component </w:t>
      </w:r>
      <w:r w:rsidR="00FF252B" w:rsidRPr="00CB2CAA">
        <w:rPr>
          <w:rFonts w:ascii="Times New Roman" w:hAnsi="Times New Roman" w:cs="Times New Roman"/>
          <w:sz w:val="24"/>
          <w:szCs w:val="24"/>
        </w:rPr>
        <w:t>is adequately covered during the evaluation</w:t>
      </w:r>
      <w:r w:rsidR="006E58CD" w:rsidRPr="00CB2CAA">
        <w:rPr>
          <w:rFonts w:ascii="Times New Roman" w:hAnsi="Times New Roman" w:cs="Times New Roman"/>
          <w:sz w:val="24"/>
          <w:szCs w:val="24"/>
        </w:rPr>
        <w:t>:</w:t>
      </w:r>
    </w:p>
    <w:p w14:paraId="00BD3513" w14:textId="334B100A" w:rsidR="00CB157B" w:rsidRPr="00CB2CAA" w:rsidRDefault="00CB157B" w:rsidP="000075C0">
      <w:pPr>
        <w:spacing w:after="0" w:line="240" w:lineRule="auto"/>
        <w:jc w:val="both"/>
        <w:rPr>
          <w:rFonts w:ascii="Times New Roman" w:hAnsi="Times New Roman" w:cs="Times New Roman"/>
          <w:sz w:val="24"/>
          <w:szCs w:val="24"/>
        </w:rPr>
      </w:pPr>
    </w:p>
    <w:p w14:paraId="4B1ABDA3" w14:textId="3CF6F68D" w:rsidR="00CB157B" w:rsidRPr="00CB2CAA" w:rsidRDefault="00526108" w:rsidP="000075C0">
      <w:pPr>
        <w:pStyle w:val="ListParagraph"/>
        <w:numPr>
          <w:ilvl w:val="0"/>
          <w:numId w:val="12"/>
        </w:numPr>
        <w:spacing w:after="0" w:line="240" w:lineRule="auto"/>
        <w:jc w:val="both"/>
        <w:rPr>
          <w:rFonts w:ascii="Times New Roman" w:hAnsi="Times New Roman" w:cs="Times New Roman"/>
          <w:sz w:val="24"/>
          <w:szCs w:val="24"/>
        </w:rPr>
      </w:pPr>
      <w:r w:rsidRPr="00CB2CAA">
        <w:rPr>
          <w:rFonts w:ascii="Times New Roman" w:hAnsi="Times New Roman" w:cs="Times New Roman"/>
          <w:b/>
          <w:sz w:val="24"/>
          <w:szCs w:val="24"/>
          <w:u w:val="single"/>
        </w:rPr>
        <w:t>Team Leader</w:t>
      </w:r>
      <w:r w:rsidRPr="00CB2CAA">
        <w:rPr>
          <w:rFonts w:ascii="Times New Roman" w:hAnsi="Times New Roman" w:cs="Times New Roman"/>
          <w:sz w:val="24"/>
          <w:szCs w:val="24"/>
        </w:rPr>
        <w:t xml:space="preserve">: </w:t>
      </w:r>
      <w:r w:rsidR="00E93A5F" w:rsidRPr="00CB2CAA">
        <w:rPr>
          <w:rFonts w:ascii="Times New Roman" w:hAnsi="Times New Roman" w:cs="Times New Roman"/>
          <w:sz w:val="24"/>
          <w:szCs w:val="24"/>
        </w:rPr>
        <w:t>The evaluation Team Leader (International consultant), should have extensive experience in the conduct of evaluations (methodology; conduct of field work; analysis and report writing). He/she will cover a thematic component of the CPE</w:t>
      </w:r>
      <w:r w:rsidR="00E26E21" w:rsidRPr="00CB2CAA">
        <w:rPr>
          <w:rFonts w:ascii="Times New Roman" w:hAnsi="Times New Roman" w:cs="Times New Roman"/>
          <w:sz w:val="24"/>
          <w:szCs w:val="24"/>
        </w:rPr>
        <w:t>,</w:t>
      </w:r>
      <w:r w:rsidR="00E93A5F" w:rsidRPr="00CB2CAA">
        <w:rPr>
          <w:rFonts w:ascii="Times New Roman" w:hAnsi="Times New Roman" w:cs="Times New Roman"/>
          <w:sz w:val="24"/>
          <w:szCs w:val="24"/>
        </w:rPr>
        <w:t xml:space="preserve"> as well as provide overall leadership and guidance in drafting the inception report, field data collection, analysis and evaluation report writing; preparation of the final report as well as brief summary (power point slides) for presentation during the dissemination workshop. </w:t>
      </w:r>
    </w:p>
    <w:p w14:paraId="38C7D977" w14:textId="77777777" w:rsidR="00CB157B" w:rsidRPr="00CB2CAA" w:rsidRDefault="00CB157B" w:rsidP="000075C0">
      <w:pPr>
        <w:pStyle w:val="ListParagraph"/>
        <w:spacing w:after="0" w:line="240" w:lineRule="auto"/>
        <w:jc w:val="both"/>
        <w:rPr>
          <w:rFonts w:ascii="Times New Roman" w:hAnsi="Times New Roman" w:cs="Times New Roman"/>
          <w:sz w:val="24"/>
          <w:szCs w:val="24"/>
        </w:rPr>
      </w:pPr>
    </w:p>
    <w:p w14:paraId="4531E2B3" w14:textId="014F79E9" w:rsidR="00526108" w:rsidRPr="00CB2CAA" w:rsidRDefault="00526108" w:rsidP="000075C0">
      <w:pPr>
        <w:pStyle w:val="ListParagraph"/>
        <w:numPr>
          <w:ilvl w:val="0"/>
          <w:numId w:val="12"/>
        </w:numPr>
        <w:spacing w:after="0" w:line="240" w:lineRule="auto"/>
        <w:jc w:val="both"/>
        <w:rPr>
          <w:rFonts w:ascii="Times New Roman" w:hAnsi="Times New Roman" w:cs="Times New Roman"/>
          <w:sz w:val="24"/>
          <w:szCs w:val="24"/>
        </w:rPr>
      </w:pPr>
      <w:r w:rsidRPr="00CB2CAA">
        <w:rPr>
          <w:rFonts w:ascii="Times New Roman" w:hAnsi="Times New Roman" w:cs="Times New Roman"/>
          <w:b/>
          <w:sz w:val="24"/>
          <w:szCs w:val="24"/>
          <w:u w:val="single"/>
        </w:rPr>
        <w:t>Other evaluation team members</w:t>
      </w:r>
      <w:r w:rsidR="00DE7173" w:rsidRPr="00CB2CAA">
        <w:rPr>
          <w:rFonts w:ascii="Times New Roman" w:hAnsi="Times New Roman" w:cs="Times New Roman"/>
          <w:b/>
          <w:sz w:val="24"/>
          <w:szCs w:val="24"/>
          <w:u w:val="single"/>
        </w:rPr>
        <w:t>:</w:t>
      </w:r>
    </w:p>
    <w:p w14:paraId="25D2B4E3" w14:textId="17EF09CA" w:rsidR="00526108" w:rsidRPr="00CB2CAA" w:rsidRDefault="00526108" w:rsidP="000075C0">
      <w:pPr>
        <w:spacing w:after="0" w:line="240" w:lineRule="auto"/>
        <w:ind w:left="720"/>
        <w:jc w:val="both"/>
        <w:rPr>
          <w:rFonts w:ascii="Times New Roman" w:hAnsi="Times New Roman" w:cs="Times New Roman"/>
          <w:color w:val="00B0F0"/>
          <w:sz w:val="24"/>
          <w:szCs w:val="24"/>
        </w:rPr>
      </w:pPr>
      <w:r w:rsidRPr="00CB2CAA">
        <w:rPr>
          <w:rFonts w:ascii="Times New Roman" w:hAnsi="Times New Roman" w:cs="Times New Roman"/>
          <w:sz w:val="24"/>
          <w:szCs w:val="24"/>
        </w:rPr>
        <w:t xml:space="preserve">The </w:t>
      </w:r>
      <w:r w:rsidR="000645A1" w:rsidRPr="00CB2CAA">
        <w:rPr>
          <w:rFonts w:ascii="Times New Roman" w:hAnsi="Times New Roman" w:cs="Times New Roman"/>
          <w:sz w:val="24"/>
          <w:szCs w:val="24"/>
        </w:rPr>
        <w:t>2</w:t>
      </w:r>
      <w:r w:rsidR="00DE7173" w:rsidRPr="00CB2CAA">
        <w:rPr>
          <w:rFonts w:ascii="Times New Roman" w:hAnsi="Times New Roman" w:cs="Times New Roman"/>
          <w:sz w:val="24"/>
          <w:szCs w:val="24"/>
        </w:rPr>
        <w:t xml:space="preserve"> </w:t>
      </w:r>
      <w:r w:rsidRPr="00CB2CAA">
        <w:rPr>
          <w:rFonts w:ascii="Times New Roman" w:hAnsi="Times New Roman" w:cs="Times New Roman"/>
          <w:sz w:val="24"/>
          <w:szCs w:val="24"/>
        </w:rPr>
        <w:t xml:space="preserve">other evaluation team members </w:t>
      </w:r>
      <w:r w:rsidR="00DE7173" w:rsidRPr="00CB2CAA">
        <w:rPr>
          <w:rFonts w:ascii="Times New Roman" w:hAnsi="Times New Roman" w:cs="Times New Roman"/>
          <w:sz w:val="24"/>
          <w:szCs w:val="24"/>
        </w:rPr>
        <w:t xml:space="preserve">(National Consultants) </w:t>
      </w:r>
      <w:r w:rsidRPr="00CB2CAA">
        <w:rPr>
          <w:rFonts w:ascii="Times New Roman" w:hAnsi="Times New Roman" w:cs="Times New Roman"/>
          <w:sz w:val="24"/>
          <w:szCs w:val="24"/>
        </w:rPr>
        <w:t xml:space="preserve">will cover specific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component areas assigned to them on the basis of their qualifications and thematic expertise. They will be responsible for collection, compilation, analysis of data from both primary and secondary sources, and reporting on UNFPA’s support to their areas of assignment under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 </w:t>
      </w:r>
      <w:r w:rsidR="00DE7173" w:rsidRPr="00CB2CAA">
        <w:rPr>
          <w:rFonts w:ascii="Times New Roman" w:hAnsi="Times New Roman" w:cs="Times New Roman"/>
          <w:sz w:val="24"/>
          <w:szCs w:val="24"/>
        </w:rPr>
        <w:t xml:space="preserve">They </w:t>
      </w:r>
      <w:r w:rsidRPr="00CB2CAA">
        <w:rPr>
          <w:rFonts w:ascii="Times New Roman" w:hAnsi="Times New Roman" w:cs="Times New Roman"/>
          <w:sz w:val="24"/>
          <w:szCs w:val="24"/>
        </w:rPr>
        <w:t xml:space="preserve">will be responsible for drafting key parts of the design report and of the final evaluation report, including (but not limited to) sections relating to their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areas.</w:t>
      </w:r>
      <w:r w:rsidR="00283EE0" w:rsidRPr="00CB2CAA">
        <w:rPr>
          <w:rFonts w:ascii="Times New Roman" w:hAnsi="Times New Roman" w:cs="Times New Roman"/>
          <w:sz w:val="24"/>
          <w:szCs w:val="24"/>
        </w:rPr>
        <w:t xml:space="preserve"> Our thematic areas of intervention are </w:t>
      </w:r>
      <w:proofErr w:type="spellStart"/>
      <w:r w:rsidR="00283EE0" w:rsidRPr="00CB2CAA">
        <w:rPr>
          <w:rFonts w:ascii="Times New Roman" w:hAnsi="Times New Roman" w:cs="Times New Roman"/>
          <w:sz w:val="24"/>
          <w:szCs w:val="24"/>
        </w:rPr>
        <w:t>centred</w:t>
      </w:r>
      <w:proofErr w:type="spellEnd"/>
      <w:r w:rsidR="00283EE0" w:rsidRPr="00CB2CAA">
        <w:rPr>
          <w:rFonts w:ascii="Times New Roman" w:hAnsi="Times New Roman" w:cs="Times New Roman"/>
          <w:sz w:val="24"/>
          <w:szCs w:val="24"/>
        </w:rPr>
        <w:t xml:space="preserve"> around Sexual R</w:t>
      </w:r>
      <w:r w:rsidR="00283EE0" w:rsidRPr="00CB2CAA">
        <w:rPr>
          <w:rFonts w:ascii="Times New Roman" w:hAnsi="Times New Roman" w:cs="Times New Roman"/>
        </w:rPr>
        <w:t>eproductive Health and Right (SRH/R) for both women and youths</w:t>
      </w:r>
      <w:r w:rsidR="000121F9" w:rsidRPr="00CB2CAA">
        <w:rPr>
          <w:rFonts w:ascii="Times New Roman" w:hAnsi="Times New Roman" w:cs="Times New Roman"/>
        </w:rPr>
        <w:t xml:space="preserve">, gender equality </w:t>
      </w:r>
      <w:r w:rsidR="00283EE0" w:rsidRPr="00CB2CAA">
        <w:rPr>
          <w:rFonts w:ascii="Times New Roman" w:hAnsi="Times New Roman" w:cs="Times New Roman"/>
        </w:rPr>
        <w:t>and on Population and Development issues.</w:t>
      </w:r>
    </w:p>
    <w:p w14:paraId="78C3516B" w14:textId="77777777" w:rsidR="00526108" w:rsidRPr="00CB2CAA" w:rsidRDefault="00526108" w:rsidP="000075C0">
      <w:pPr>
        <w:pStyle w:val="NoSpacing"/>
        <w:jc w:val="both"/>
        <w:rPr>
          <w:rFonts w:ascii="Times New Roman" w:hAnsi="Times New Roman" w:cs="Times New Roman"/>
          <w:sz w:val="24"/>
          <w:szCs w:val="24"/>
        </w:rPr>
      </w:pPr>
    </w:p>
    <w:p w14:paraId="78175D45" w14:textId="0191DF6C" w:rsidR="00526108" w:rsidRPr="00CB2CAA" w:rsidRDefault="00004F57"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10.4</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 xml:space="preserve">Competencies for the Team Leader </w:t>
      </w:r>
    </w:p>
    <w:p w14:paraId="51DF2FCC" w14:textId="1D25BC86" w:rsidR="00A80977" w:rsidRPr="00CB2CAA" w:rsidRDefault="00A80977"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Extensive experience in the conduct of evaluations (methodology; conduct of field work; analysis and report writing)</w:t>
      </w:r>
      <w:r w:rsidR="006E58CD" w:rsidRPr="00CB2CAA">
        <w:rPr>
          <w:rFonts w:ascii="Times New Roman" w:hAnsi="Times New Roman" w:cs="Times New Roman"/>
          <w:sz w:val="24"/>
          <w:szCs w:val="24"/>
        </w:rPr>
        <w:t>;</w:t>
      </w:r>
    </w:p>
    <w:p w14:paraId="33621362" w14:textId="718AECF8"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 xml:space="preserve">Extensive experience in </w:t>
      </w:r>
      <w:r w:rsidR="000645A1" w:rsidRPr="00CB2CAA">
        <w:rPr>
          <w:rFonts w:ascii="Times New Roman" w:hAnsi="Times New Roman" w:cs="Times New Roman"/>
          <w:sz w:val="24"/>
          <w:szCs w:val="24"/>
        </w:rPr>
        <w:t>s</w:t>
      </w:r>
      <w:r w:rsidR="00B17CF2" w:rsidRPr="00CB2CAA">
        <w:rPr>
          <w:rFonts w:ascii="Times New Roman" w:hAnsi="Times New Roman" w:cs="Times New Roman"/>
          <w:sz w:val="24"/>
          <w:szCs w:val="24"/>
        </w:rPr>
        <w:t xml:space="preserve">exual </w:t>
      </w:r>
      <w:r w:rsidR="000645A1" w:rsidRPr="00CB2CAA">
        <w:rPr>
          <w:rFonts w:ascii="Times New Roman" w:hAnsi="Times New Roman" w:cs="Times New Roman"/>
          <w:sz w:val="24"/>
          <w:szCs w:val="24"/>
        </w:rPr>
        <w:t>r</w:t>
      </w:r>
      <w:r w:rsidR="00154B4F" w:rsidRPr="00CB2CAA">
        <w:rPr>
          <w:rFonts w:ascii="Times New Roman" w:hAnsi="Times New Roman" w:cs="Times New Roman"/>
          <w:sz w:val="24"/>
          <w:szCs w:val="24"/>
        </w:rPr>
        <w:t xml:space="preserve">eproductive </w:t>
      </w:r>
      <w:r w:rsidR="000645A1" w:rsidRPr="00CB2CAA">
        <w:rPr>
          <w:rFonts w:ascii="Times New Roman" w:hAnsi="Times New Roman" w:cs="Times New Roman"/>
          <w:sz w:val="24"/>
          <w:szCs w:val="24"/>
        </w:rPr>
        <w:t>h</w:t>
      </w:r>
      <w:r w:rsidR="00154B4F" w:rsidRPr="00CB2CAA">
        <w:rPr>
          <w:rFonts w:ascii="Times New Roman" w:hAnsi="Times New Roman" w:cs="Times New Roman"/>
          <w:sz w:val="24"/>
          <w:szCs w:val="24"/>
        </w:rPr>
        <w:t xml:space="preserve">ealth, </w:t>
      </w:r>
      <w:r w:rsidRPr="00CB2CAA">
        <w:rPr>
          <w:rFonts w:ascii="Times New Roman" w:hAnsi="Times New Roman" w:cs="Times New Roman"/>
          <w:sz w:val="24"/>
          <w:szCs w:val="24"/>
        </w:rPr>
        <w:t xml:space="preserve">population and development </w:t>
      </w:r>
    </w:p>
    <w:p w14:paraId="548E5F0E" w14:textId="77777777"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lastRenderedPageBreak/>
        <w:t xml:space="preserve">Excellent analytical, writing and communication skills </w:t>
      </w:r>
    </w:p>
    <w:p w14:paraId="74E18EB9" w14:textId="77777777"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 xml:space="preserve">Leadership and good management skills </w:t>
      </w:r>
    </w:p>
    <w:p w14:paraId="0C2D4BF7" w14:textId="77777777"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 xml:space="preserve">Ability to work with a multi-disciplinary team of experts </w:t>
      </w:r>
    </w:p>
    <w:p w14:paraId="40C806D7" w14:textId="77777777"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 xml:space="preserve">Excellent problem identification and solving skills </w:t>
      </w:r>
    </w:p>
    <w:p w14:paraId="54BB4437" w14:textId="77777777" w:rsidR="00526108" w:rsidRPr="00CB2CAA" w:rsidRDefault="00526108" w:rsidP="000075C0">
      <w:pPr>
        <w:pStyle w:val="NoSpacing"/>
        <w:numPr>
          <w:ilvl w:val="0"/>
          <w:numId w:val="15"/>
        </w:numPr>
        <w:jc w:val="both"/>
        <w:rPr>
          <w:rFonts w:ascii="Times New Roman" w:hAnsi="Times New Roman" w:cs="Times New Roman"/>
          <w:sz w:val="24"/>
          <w:szCs w:val="24"/>
        </w:rPr>
      </w:pPr>
      <w:r w:rsidRPr="00CB2CAA">
        <w:rPr>
          <w:rFonts w:ascii="Times New Roman" w:hAnsi="Times New Roman" w:cs="Times New Roman"/>
          <w:sz w:val="24"/>
          <w:szCs w:val="24"/>
        </w:rPr>
        <w:t xml:space="preserve">Excellent written and spoken English Language skills. </w:t>
      </w:r>
    </w:p>
    <w:p w14:paraId="2F34D137" w14:textId="77777777" w:rsidR="00526108" w:rsidRPr="00CB2CAA" w:rsidRDefault="00526108" w:rsidP="000075C0">
      <w:pPr>
        <w:pStyle w:val="NoSpacing"/>
        <w:jc w:val="both"/>
        <w:rPr>
          <w:rFonts w:ascii="Times New Roman" w:hAnsi="Times New Roman" w:cs="Times New Roman"/>
          <w:sz w:val="24"/>
          <w:szCs w:val="24"/>
        </w:rPr>
      </w:pPr>
    </w:p>
    <w:p w14:paraId="184AFFA7" w14:textId="288FF7CA" w:rsidR="00526108" w:rsidRPr="00CB2CAA" w:rsidRDefault="00004F57"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10.5</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 xml:space="preserve">Qualifications and experience of Team Leader: </w:t>
      </w:r>
    </w:p>
    <w:p w14:paraId="103E66E3" w14:textId="51314B0A" w:rsidR="00526108" w:rsidRPr="00CB2CAA" w:rsidRDefault="00526108" w:rsidP="000075C0">
      <w:pPr>
        <w:pStyle w:val="NoSpacing"/>
        <w:numPr>
          <w:ilvl w:val="0"/>
          <w:numId w:val="16"/>
        </w:numPr>
        <w:jc w:val="both"/>
        <w:rPr>
          <w:rFonts w:ascii="Times New Roman" w:hAnsi="Times New Roman" w:cs="Times New Roman"/>
          <w:sz w:val="24"/>
          <w:szCs w:val="24"/>
        </w:rPr>
      </w:pPr>
      <w:r w:rsidRPr="00CB2CAA">
        <w:rPr>
          <w:rFonts w:ascii="Times New Roman" w:hAnsi="Times New Roman" w:cs="Times New Roman"/>
          <w:sz w:val="24"/>
          <w:szCs w:val="24"/>
        </w:rPr>
        <w:t xml:space="preserve">Minimum of Master’s Degree in </w:t>
      </w:r>
      <w:r w:rsidR="000645A1" w:rsidRPr="00CB2CAA">
        <w:rPr>
          <w:rFonts w:ascii="Times New Roman" w:hAnsi="Times New Roman" w:cs="Times New Roman"/>
          <w:sz w:val="24"/>
          <w:szCs w:val="24"/>
        </w:rPr>
        <w:t xml:space="preserve">public health, </w:t>
      </w:r>
      <w:r w:rsidRPr="00CB2CAA">
        <w:rPr>
          <w:rFonts w:ascii="Times New Roman" w:hAnsi="Times New Roman" w:cs="Times New Roman"/>
          <w:sz w:val="24"/>
          <w:szCs w:val="24"/>
        </w:rPr>
        <w:t xml:space="preserve">social sciences, development studies or a related field; </w:t>
      </w:r>
      <w:r w:rsidR="00DE7173" w:rsidRPr="00CB2CAA">
        <w:rPr>
          <w:rFonts w:ascii="Times New Roman" w:hAnsi="Times New Roman" w:cs="Times New Roman"/>
          <w:sz w:val="24"/>
          <w:szCs w:val="24"/>
        </w:rPr>
        <w:t>A Ph. D will be an added advantage;</w:t>
      </w:r>
    </w:p>
    <w:p w14:paraId="44FDD54D" w14:textId="038B04F3" w:rsidR="00526108" w:rsidRPr="00CB2CAA" w:rsidRDefault="00526108" w:rsidP="000075C0">
      <w:pPr>
        <w:pStyle w:val="NoSpacing"/>
        <w:numPr>
          <w:ilvl w:val="0"/>
          <w:numId w:val="16"/>
        </w:numPr>
        <w:jc w:val="both"/>
        <w:rPr>
          <w:rFonts w:ascii="Times New Roman" w:hAnsi="Times New Roman" w:cs="Times New Roman"/>
          <w:sz w:val="24"/>
          <w:szCs w:val="24"/>
        </w:rPr>
      </w:pPr>
      <w:r w:rsidRPr="00CB2CAA">
        <w:rPr>
          <w:rFonts w:ascii="Times New Roman" w:hAnsi="Times New Roman" w:cs="Times New Roman"/>
          <w:sz w:val="24"/>
          <w:szCs w:val="24"/>
        </w:rPr>
        <w:t xml:space="preserve">Minimum of 10 </w:t>
      </w:r>
      <w:r w:rsidR="001A19CC" w:rsidRPr="00CB2CAA">
        <w:rPr>
          <w:rFonts w:ascii="Times New Roman" w:hAnsi="Times New Roman" w:cs="Times New Roman"/>
          <w:sz w:val="24"/>
          <w:szCs w:val="24"/>
        </w:rPr>
        <w:t>years’ experience</w:t>
      </w:r>
      <w:r w:rsidRPr="00CB2CAA">
        <w:rPr>
          <w:rFonts w:ascii="Times New Roman" w:hAnsi="Times New Roman" w:cs="Times New Roman"/>
          <w:sz w:val="24"/>
          <w:szCs w:val="24"/>
        </w:rPr>
        <w:t xml:space="preserve"> in conducting/managing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evaluations, including in humanitarian and fragile contexts. </w:t>
      </w:r>
    </w:p>
    <w:p w14:paraId="58ECC5B6" w14:textId="4F580C8D" w:rsidR="00526108" w:rsidRPr="00CB2CAA" w:rsidRDefault="00526108" w:rsidP="000075C0">
      <w:pPr>
        <w:pStyle w:val="NoSpacing"/>
        <w:numPr>
          <w:ilvl w:val="0"/>
          <w:numId w:val="16"/>
        </w:numPr>
        <w:jc w:val="both"/>
        <w:rPr>
          <w:rFonts w:ascii="Times New Roman" w:hAnsi="Times New Roman" w:cs="Times New Roman"/>
          <w:sz w:val="24"/>
          <w:szCs w:val="24"/>
        </w:rPr>
      </w:pPr>
      <w:r w:rsidRPr="00CB2CAA">
        <w:rPr>
          <w:rFonts w:ascii="Times New Roman" w:hAnsi="Times New Roman" w:cs="Times New Roman"/>
          <w:sz w:val="24"/>
          <w:szCs w:val="24"/>
        </w:rPr>
        <w:t>Experience in mainstreaming and management of cross cutting themes;</w:t>
      </w:r>
    </w:p>
    <w:p w14:paraId="0E69AFB0" w14:textId="77777777" w:rsidR="00526108" w:rsidRPr="00CB2CAA" w:rsidRDefault="00526108" w:rsidP="000075C0">
      <w:pPr>
        <w:pStyle w:val="NoSpacing"/>
        <w:numPr>
          <w:ilvl w:val="0"/>
          <w:numId w:val="16"/>
        </w:numPr>
        <w:jc w:val="both"/>
        <w:rPr>
          <w:rFonts w:ascii="Times New Roman" w:hAnsi="Times New Roman" w:cs="Times New Roman"/>
          <w:sz w:val="24"/>
          <w:szCs w:val="24"/>
        </w:rPr>
      </w:pPr>
      <w:r w:rsidRPr="00CB2CAA">
        <w:rPr>
          <w:rFonts w:ascii="Times New Roman" w:hAnsi="Times New Roman" w:cs="Times New Roman"/>
          <w:sz w:val="24"/>
          <w:szCs w:val="24"/>
        </w:rPr>
        <w:t xml:space="preserve">Experience in conducting evaluations on population and development issues; </w:t>
      </w:r>
    </w:p>
    <w:p w14:paraId="07859AE1" w14:textId="77777777" w:rsidR="00526108" w:rsidRPr="00CB2CAA" w:rsidRDefault="00526108" w:rsidP="000075C0">
      <w:pPr>
        <w:pStyle w:val="NoSpacing"/>
        <w:numPr>
          <w:ilvl w:val="0"/>
          <w:numId w:val="16"/>
        </w:numPr>
        <w:jc w:val="both"/>
        <w:rPr>
          <w:rFonts w:ascii="Times New Roman" w:hAnsi="Times New Roman" w:cs="Times New Roman"/>
          <w:sz w:val="24"/>
          <w:szCs w:val="24"/>
        </w:rPr>
      </w:pPr>
      <w:r w:rsidRPr="00CB2CAA">
        <w:rPr>
          <w:rFonts w:ascii="Times New Roman" w:hAnsi="Times New Roman" w:cs="Times New Roman"/>
          <w:sz w:val="24"/>
          <w:szCs w:val="24"/>
        </w:rPr>
        <w:t>Familiarity with the UNFPA work will be an added advantage.</w:t>
      </w:r>
    </w:p>
    <w:p w14:paraId="2B935619" w14:textId="77777777" w:rsidR="00526108" w:rsidRPr="00CB2CAA" w:rsidRDefault="00526108" w:rsidP="000075C0">
      <w:pPr>
        <w:pStyle w:val="NoSpacing"/>
        <w:jc w:val="both"/>
        <w:rPr>
          <w:rFonts w:ascii="Times New Roman" w:hAnsi="Times New Roman" w:cs="Times New Roman"/>
          <w:sz w:val="24"/>
          <w:szCs w:val="24"/>
        </w:rPr>
      </w:pPr>
    </w:p>
    <w:p w14:paraId="4E5AC4F0" w14:textId="695AE2BF" w:rsidR="00526108" w:rsidRPr="00CB2CAA" w:rsidRDefault="00004F57" w:rsidP="000075C0">
      <w:pPr>
        <w:pStyle w:val="NoSpacing"/>
        <w:jc w:val="both"/>
        <w:rPr>
          <w:rFonts w:ascii="Times New Roman" w:hAnsi="Times New Roman" w:cs="Times New Roman"/>
          <w:sz w:val="24"/>
          <w:szCs w:val="24"/>
        </w:rPr>
      </w:pPr>
      <w:r w:rsidRPr="00CB2CAA">
        <w:rPr>
          <w:rFonts w:ascii="Times New Roman" w:hAnsi="Times New Roman" w:cs="Times New Roman"/>
          <w:b/>
          <w:sz w:val="24"/>
          <w:szCs w:val="24"/>
        </w:rPr>
        <w:t>10.6</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Roles and responsibilities of the Team Leader</w:t>
      </w:r>
      <w:r w:rsidR="00526108" w:rsidRPr="00CB2CAA">
        <w:rPr>
          <w:rFonts w:ascii="Times New Roman" w:hAnsi="Times New Roman" w:cs="Times New Roman"/>
          <w:sz w:val="24"/>
          <w:szCs w:val="24"/>
        </w:rPr>
        <w:t xml:space="preserve">: </w:t>
      </w:r>
    </w:p>
    <w:p w14:paraId="0B420C73" w14:textId="66BF4CC5"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 xml:space="preserve">Provide overall </w:t>
      </w:r>
      <w:r w:rsidR="00A4522B" w:rsidRPr="00CB2CAA">
        <w:rPr>
          <w:rFonts w:ascii="Times New Roman" w:hAnsi="Times New Roman" w:cs="Times New Roman"/>
          <w:sz w:val="24"/>
          <w:szCs w:val="24"/>
        </w:rPr>
        <w:t xml:space="preserve">technical guidance and </w:t>
      </w:r>
      <w:r w:rsidRPr="00CB2CAA">
        <w:rPr>
          <w:rFonts w:ascii="Times New Roman" w:hAnsi="Times New Roman" w:cs="Times New Roman"/>
          <w:sz w:val="24"/>
          <w:szCs w:val="24"/>
        </w:rPr>
        <w:t xml:space="preserve">leadership to the evaluation team; </w:t>
      </w:r>
    </w:p>
    <w:p w14:paraId="7FE44268" w14:textId="3D1A6D64"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Responsible f</w:t>
      </w:r>
      <w:r w:rsidR="00E26E21" w:rsidRPr="00CB2CAA">
        <w:rPr>
          <w:rFonts w:ascii="Times New Roman" w:hAnsi="Times New Roman" w:cs="Times New Roman"/>
          <w:sz w:val="24"/>
          <w:szCs w:val="24"/>
        </w:rPr>
        <w:t>or</w:t>
      </w:r>
      <w:r w:rsidRPr="00CB2CAA">
        <w:rPr>
          <w:rFonts w:ascii="Times New Roman" w:hAnsi="Times New Roman" w:cs="Times New Roman"/>
          <w:sz w:val="24"/>
          <w:szCs w:val="24"/>
        </w:rPr>
        <w:t xml:space="preserve"> the assessment of one thematic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area; </w:t>
      </w:r>
    </w:p>
    <w:p w14:paraId="72D49D8B" w14:textId="77777777"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Provide the inputs for quality aspects of the overall process;</w:t>
      </w:r>
    </w:p>
    <w:p w14:paraId="61ACD0CF" w14:textId="77777777"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 xml:space="preserve">Compile the design report with the inputs from national consultants </w:t>
      </w:r>
    </w:p>
    <w:p w14:paraId="3DD38405" w14:textId="77777777"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Compile draft and final reports including his</w:t>
      </w:r>
      <w:r w:rsidR="002606B4" w:rsidRPr="00CB2CAA">
        <w:rPr>
          <w:rFonts w:ascii="Times New Roman" w:hAnsi="Times New Roman" w:cs="Times New Roman"/>
          <w:sz w:val="24"/>
          <w:szCs w:val="24"/>
        </w:rPr>
        <w:t>/her</w:t>
      </w:r>
      <w:r w:rsidRPr="00CB2CAA">
        <w:rPr>
          <w:rFonts w:ascii="Times New Roman" w:hAnsi="Times New Roman" w:cs="Times New Roman"/>
          <w:sz w:val="24"/>
          <w:szCs w:val="24"/>
        </w:rPr>
        <w:t xml:space="preserve"> inputs on his</w:t>
      </w:r>
      <w:r w:rsidR="002606B4" w:rsidRPr="00CB2CAA">
        <w:rPr>
          <w:rFonts w:ascii="Times New Roman" w:hAnsi="Times New Roman" w:cs="Times New Roman"/>
          <w:sz w:val="24"/>
          <w:szCs w:val="24"/>
        </w:rPr>
        <w:t>/her</w:t>
      </w:r>
      <w:r w:rsidRPr="00CB2CAA">
        <w:rPr>
          <w:rFonts w:ascii="Times New Roman" w:hAnsi="Times New Roman" w:cs="Times New Roman"/>
          <w:sz w:val="24"/>
          <w:szCs w:val="24"/>
        </w:rPr>
        <w:t xml:space="preserve"> assigned thematic area and deliver them on time, considering the quality assurance aspects. The team leader will have primary responsibility for the timely completion of a high-quality evaluation that addresses all the items required in this TOR. </w:t>
      </w:r>
    </w:p>
    <w:p w14:paraId="767C8017" w14:textId="77777777"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 xml:space="preserve">Responsible for debriefing the findings when required </w:t>
      </w:r>
    </w:p>
    <w:p w14:paraId="214AEF1D" w14:textId="77777777" w:rsidR="00526108" w:rsidRPr="00CB2CAA" w:rsidRDefault="00526108" w:rsidP="000075C0">
      <w:pPr>
        <w:pStyle w:val="NoSpacing"/>
        <w:numPr>
          <w:ilvl w:val="0"/>
          <w:numId w:val="17"/>
        </w:numPr>
        <w:jc w:val="both"/>
        <w:rPr>
          <w:rFonts w:ascii="Times New Roman" w:hAnsi="Times New Roman" w:cs="Times New Roman"/>
          <w:sz w:val="24"/>
          <w:szCs w:val="24"/>
        </w:rPr>
      </w:pPr>
      <w:r w:rsidRPr="00CB2CAA">
        <w:rPr>
          <w:rFonts w:ascii="Times New Roman" w:hAnsi="Times New Roman" w:cs="Times New Roman"/>
          <w:sz w:val="24"/>
          <w:szCs w:val="24"/>
        </w:rPr>
        <w:t>Liaise with Evaluation Manager particularly on issues related to the evaluation design, field work and reporting;</w:t>
      </w:r>
    </w:p>
    <w:p w14:paraId="52C3EFA5" w14:textId="77777777" w:rsidR="00526108" w:rsidRPr="00CB2CAA" w:rsidRDefault="00526108" w:rsidP="000075C0">
      <w:pPr>
        <w:pStyle w:val="NoSpacing"/>
        <w:jc w:val="both"/>
        <w:rPr>
          <w:rFonts w:ascii="Times New Roman" w:hAnsi="Times New Roman" w:cs="Times New Roman"/>
          <w:sz w:val="24"/>
          <w:szCs w:val="24"/>
        </w:rPr>
      </w:pPr>
    </w:p>
    <w:p w14:paraId="3D9AC374" w14:textId="5EB9AE20" w:rsidR="00526108" w:rsidRPr="00CB2CAA" w:rsidRDefault="00004F57" w:rsidP="000075C0">
      <w:pPr>
        <w:pStyle w:val="NoSpacing"/>
        <w:jc w:val="both"/>
        <w:rPr>
          <w:rFonts w:ascii="Times New Roman" w:hAnsi="Times New Roman" w:cs="Times New Roman"/>
          <w:sz w:val="24"/>
          <w:szCs w:val="24"/>
        </w:rPr>
      </w:pPr>
      <w:r w:rsidRPr="00CB2CAA">
        <w:rPr>
          <w:rFonts w:ascii="Times New Roman" w:hAnsi="Times New Roman" w:cs="Times New Roman"/>
          <w:b/>
          <w:sz w:val="24"/>
          <w:szCs w:val="24"/>
        </w:rPr>
        <w:t>10.7</w:t>
      </w:r>
      <w:r w:rsidRPr="00CB2CAA">
        <w:rPr>
          <w:rFonts w:ascii="Times New Roman" w:hAnsi="Times New Roman" w:cs="Times New Roman"/>
          <w:b/>
          <w:sz w:val="24"/>
          <w:szCs w:val="24"/>
        </w:rPr>
        <w:tab/>
      </w:r>
      <w:r w:rsidR="00526108" w:rsidRPr="00CB2CAA">
        <w:rPr>
          <w:rFonts w:ascii="Times New Roman" w:hAnsi="Times New Roman" w:cs="Times New Roman"/>
          <w:b/>
          <w:sz w:val="24"/>
          <w:szCs w:val="24"/>
        </w:rPr>
        <w:t>Qualifications and experience of thematic consultants</w:t>
      </w:r>
      <w:r w:rsidR="002606B4" w:rsidRPr="00CB2CAA">
        <w:rPr>
          <w:rFonts w:ascii="Times New Roman" w:hAnsi="Times New Roman" w:cs="Times New Roman"/>
          <w:b/>
          <w:sz w:val="24"/>
          <w:szCs w:val="24"/>
        </w:rPr>
        <w:t xml:space="preserve"> (Local/National Consultants)</w:t>
      </w:r>
      <w:r w:rsidR="00526108" w:rsidRPr="00CB2CAA">
        <w:rPr>
          <w:rFonts w:ascii="Times New Roman" w:hAnsi="Times New Roman" w:cs="Times New Roman"/>
          <w:b/>
          <w:sz w:val="24"/>
          <w:szCs w:val="24"/>
        </w:rPr>
        <w:t>:</w:t>
      </w:r>
      <w:r w:rsidR="00526108" w:rsidRPr="00CB2CAA">
        <w:rPr>
          <w:rFonts w:ascii="Times New Roman" w:hAnsi="Times New Roman" w:cs="Times New Roman"/>
          <w:sz w:val="24"/>
          <w:szCs w:val="24"/>
        </w:rPr>
        <w:t xml:space="preserve"> </w:t>
      </w:r>
    </w:p>
    <w:p w14:paraId="5F9C897A" w14:textId="77777777" w:rsidR="00FA048D" w:rsidRPr="00CB2CAA" w:rsidRDefault="00526108" w:rsidP="000075C0">
      <w:pPr>
        <w:spacing w:after="0" w:line="240" w:lineRule="auto"/>
        <w:ind w:left="720"/>
        <w:jc w:val="both"/>
        <w:rPr>
          <w:rFonts w:ascii="Times New Roman" w:hAnsi="Times New Roman" w:cs="Times New Roman"/>
          <w:sz w:val="24"/>
          <w:szCs w:val="24"/>
        </w:rPr>
      </w:pPr>
      <w:r w:rsidRPr="00CB2CAA">
        <w:rPr>
          <w:rFonts w:ascii="Times New Roman" w:hAnsi="Times New Roman" w:cs="Times New Roman"/>
          <w:sz w:val="24"/>
          <w:szCs w:val="24"/>
        </w:rPr>
        <w:t xml:space="preserve">Two thematic consultants—. Each should be an expert in the relevant thematic area. Thematic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area will be assigned following recruitment on the basis of their qualifications and experience</w:t>
      </w:r>
      <w:r w:rsidR="003B465A" w:rsidRPr="00CB2CAA">
        <w:rPr>
          <w:rFonts w:ascii="Times New Roman" w:hAnsi="Times New Roman" w:cs="Times New Roman"/>
          <w:sz w:val="24"/>
          <w:szCs w:val="24"/>
        </w:rPr>
        <w:t xml:space="preserve">. </w:t>
      </w:r>
      <w:r w:rsidR="00FA048D" w:rsidRPr="00CB2CAA">
        <w:rPr>
          <w:rFonts w:ascii="Times New Roman" w:hAnsi="Times New Roman" w:cs="Times New Roman"/>
          <w:sz w:val="24"/>
          <w:szCs w:val="24"/>
        </w:rPr>
        <w:t>As stated earlier, a consultant will be assigned each to:</w:t>
      </w:r>
    </w:p>
    <w:p w14:paraId="35406FA2" w14:textId="080EF637" w:rsidR="00FA048D" w:rsidRPr="00CB2CAA" w:rsidRDefault="00B03815" w:rsidP="000075C0">
      <w:pPr>
        <w:pStyle w:val="ListParagraph"/>
        <w:numPr>
          <w:ilvl w:val="0"/>
          <w:numId w:val="40"/>
        </w:numPr>
        <w:spacing w:after="0" w:line="240" w:lineRule="auto"/>
        <w:jc w:val="both"/>
        <w:rPr>
          <w:rFonts w:ascii="Times New Roman" w:hAnsi="Times New Roman" w:cs="Times New Roman"/>
          <w:sz w:val="24"/>
          <w:szCs w:val="24"/>
        </w:rPr>
      </w:pPr>
      <w:r w:rsidRPr="00CB2CAA">
        <w:rPr>
          <w:rFonts w:ascii="Times New Roman" w:hAnsi="Times New Roman" w:cs="Times New Roman"/>
          <w:sz w:val="24"/>
          <w:szCs w:val="24"/>
        </w:rPr>
        <w:t xml:space="preserve">Gender equality and </w:t>
      </w:r>
      <w:r w:rsidR="003B465A" w:rsidRPr="00CB2CAA">
        <w:rPr>
          <w:rFonts w:ascii="Times New Roman" w:hAnsi="Times New Roman" w:cs="Times New Roman"/>
          <w:sz w:val="24"/>
          <w:szCs w:val="24"/>
        </w:rPr>
        <w:t>Sexual Reproductive Health and Right (SRH/R) for both women and</w:t>
      </w:r>
      <w:r w:rsidR="00FA048D" w:rsidRPr="00CB2CAA">
        <w:rPr>
          <w:rFonts w:ascii="Times New Roman" w:hAnsi="Times New Roman" w:cs="Times New Roman"/>
          <w:sz w:val="24"/>
          <w:szCs w:val="24"/>
        </w:rPr>
        <w:t xml:space="preserve"> youths</w:t>
      </w:r>
    </w:p>
    <w:p w14:paraId="790A5AC8" w14:textId="09418ECF" w:rsidR="003B465A" w:rsidRPr="00CB2CAA" w:rsidRDefault="003B465A" w:rsidP="000075C0">
      <w:pPr>
        <w:pStyle w:val="ListParagraph"/>
        <w:numPr>
          <w:ilvl w:val="0"/>
          <w:numId w:val="40"/>
        </w:numPr>
        <w:spacing w:after="0" w:line="240" w:lineRule="auto"/>
        <w:jc w:val="both"/>
        <w:rPr>
          <w:rFonts w:ascii="Times New Roman" w:hAnsi="Times New Roman" w:cs="Times New Roman"/>
          <w:sz w:val="24"/>
          <w:szCs w:val="24"/>
        </w:rPr>
      </w:pPr>
      <w:r w:rsidRPr="00CB2CAA">
        <w:rPr>
          <w:rFonts w:ascii="Times New Roman" w:hAnsi="Times New Roman" w:cs="Times New Roman"/>
          <w:sz w:val="24"/>
          <w:szCs w:val="24"/>
        </w:rPr>
        <w:t>Population and Development</w:t>
      </w:r>
      <w:r w:rsidR="00FA048D" w:rsidRPr="00CB2CAA">
        <w:rPr>
          <w:rFonts w:ascii="Times New Roman" w:hAnsi="Times New Roman" w:cs="Times New Roman"/>
          <w:sz w:val="24"/>
          <w:szCs w:val="24"/>
        </w:rPr>
        <w:t xml:space="preserve"> and data</w:t>
      </w:r>
      <w:r w:rsidRPr="00CB2CAA">
        <w:rPr>
          <w:rFonts w:ascii="Times New Roman" w:hAnsi="Times New Roman" w:cs="Times New Roman"/>
          <w:sz w:val="24"/>
          <w:szCs w:val="24"/>
        </w:rPr>
        <w:t xml:space="preserve"> issues.</w:t>
      </w:r>
    </w:p>
    <w:p w14:paraId="0E16C81F" w14:textId="77777777" w:rsidR="00526108" w:rsidRPr="00CB2CAA" w:rsidRDefault="00526108" w:rsidP="000075C0">
      <w:pPr>
        <w:pStyle w:val="NoSpacing"/>
        <w:numPr>
          <w:ilvl w:val="0"/>
          <w:numId w:val="18"/>
        </w:numPr>
        <w:jc w:val="both"/>
        <w:rPr>
          <w:rFonts w:ascii="Times New Roman" w:hAnsi="Times New Roman" w:cs="Times New Roman"/>
          <w:sz w:val="24"/>
          <w:szCs w:val="24"/>
        </w:rPr>
      </w:pPr>
      <w:r w:rsidRPr="00CB2CAA">
        <w:rPr>
          <w:rFonts w:ascii="Times New Roman" w:hAnsi="Times New Roman" w:cs="Times New Roman"/>
          <w:sz w:val="24"/>
          <w:szCs w:val="24"/>
        </w:rPr>
        <w:t xml:space="preserve">Each consultant should have a minimum of five (5) years of experience in conducting/managing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/project evaluations, including in humanitarian and fragile situation. </w:t>
      </w:r>
    </w:p>
    <w:p w14:paraId="1B07F3DA" w14:textId="77777777" w:rsidR="00526108" w:rsidRPr="00CB2CAA" w:rsidRDefault="00526108" w:rsidP="000075C0">
      <w:pPr>
        <w:pStyle w:val="NoSpacing"/>
        <w:numPr>
          <w:ilvl w:val="0"/>
          <w:numId w:val="18"/>
        </w:numPr>
        <w:jc w:val="both"/>
        <w:rPr>
          <w:rFonts w:ascii="Times New Roman" w:hAnsi="Times New Roman" w:cs="Times New Roman"/>
          <w:sz w:val="24"/>
          <w:szCs w:val="24"/>
        </w:rPr>
      </w:pPr>
      <w:r w:rsidRPr="00CB2CAA">
        <w:rPr>
          <w:rFonts w:ascii="Times New Roman" w:hAnsi="Times New Roman" w:cs="Times New Roman"/>
          <w:sz w:val="24"/>
          <w:szCs w:val="24"/>
        </w:rPr>
        <w:t>Each consultant should have an experience in conducting evaluations in the relevant thematic area.</w:t>
      </w:r>
    </w:p>
    <w:p w14:paraId="1B22BA94" w14:textId="77777777" w:rsidR="00526108" w:rsidRPr="00CB2CAA" w:rsidRDefault="00526108" w:rsidP="000075C0">
      <w:pPr>
        <w:pStyle w:val="NoSpacing"/>
        <w:ind w:left="720"/>
        <w:jc w:val="both"/>
        <w:rPr>
          <w:rFonts w:ascii="Times New Roman" w:hAnsi="Times New Roman" w:cs="Times New Roman"/>
          <w:sz w:val="24"/>
          <w:szCs w:val="24"/>
        </w:rPr>
      </w:pPr>
    </w:p>
    <w:p w14:paraId="2D083E89" w14:textId="77777777" w:rsidR="00E26E21" w:rsidRPr="00CB2CAA" w:rsidRDefault="00526108" w:rsidP="000075C0">
      <w:pPr>
        <w:pStyle w:val="ListParagraph"/>
        <w:numPr>
          <w:ilvl w:val="1"/>
          <w:numId w:val="22"/>
        </w:numPr>
        <w:jc w:val="both"/>
        <w:rPr>
          <w:rFonts w:ascii="Times New Roman" w:hAnsi="Times New Roman" w:cs="Times New Roman"/>
          <w:sz w:val="24"/>
          <w:szCs w:val="24"/>
        </w:rPr>
      </w:pPr>
      <w:r w:rsidRPr="00CB2CAA">
        <w:rPr>
          <w:rFonts w:ascii="Times New Roman" w:hAnsi="Times New Roman" w:cs="Times New Roman"/>
          <w:b/>
          <w:sz w:val="24"/>
          <w:szCs w:val="24"/>
        </w:rPr>
        <w:t>Roles and responsibilities of the thematic consultants</w:t>
      </w:r>
      <w:r w:rsidRPr="00CB2CAA">
        <w:rPr>
          <w:rFonts w:ascii="Times New Roman" w:hAnsi="Times New Roman" w:cs="Times New Roman"/>
          <w:sz w:val="24"/>
          <w:szCs w:val="24"/>
        </w:rPr>
        <w:t xml:space="preserve"> </w:t>
      </w:r>
      <w:r w:rsidR="002606B4" w:rsidRPr="00CB2CAA">
        <w:rPr>
          <w:rFonts w:ascii="Times New Roman" w:hAnsi="Times New Roman" w:cs="Times New Roman"/>
          <w:sz w:val="24"/>
          <w:szCs w:val="24"/>
        </w:rPr>
        <w:t>(National Consultants)</w:t>
      </w:r>
    </w:p>
    <w:p w14:paraId="5E6A046A" w14:textId="3053D195" w:rsidR="00526108" w:rsidRPr="00CB2CAA" w:rsidRDefault="00A4522B" w:rsidP="000075C0">
      <w:pPr>
        <w:pStyle w:val="ListParagraph"/>
        <w:numPr>
          <w:ilvl w:val="0"/>
          <w:numId w:val="23"/>
        </w:numPr>
        <w:jc w:val="both"/>
        <w:rPr>
          <w:rFonts w:ascii="Times New Roman" w:hAnsi="Times New Roman" w:cs="Times New Roman"/>
          <w:sz w:val="24"/>
          <w:szCs w:val="24"/>
        </w:rPr>
      </w:pPr>
      <w:r w:rsidRPr="00CB2CAA">
        <w:rPr>
          <w:rFonts w:ascii="Times New Roman" w:hAnsi="Times New Roman" w:cs="Times New Roman"/>
          <w:sz w:val="24"/>
          <w:szCs w:val="24"/>
        </w:rPr>
        <w:t xml:space="preserve">Contribute to the development of </w:t>
      </w:r>
      <w:r w:rsidR="00526108" w:rsidRPr="00CB2CAA">
        <w:rPr>
          <w:rFonts w:ascii="Times New Roman" w:hAnsi="Times New Roman" w:cs="Times New Roman"/>
          <w:sz w:val="24"/>
          <w:szCs w:val="24"/>
        </w:rPr>
        <w:t xml:space="preserve">the design report in accordance with the UNFPA standards </w:t>
      </w:r>
    </w:p>
    <w:p w14:paraId="24384089" w14:textId="03431D47" w:rsidR="00526108" w:rsidRPr="00CB2CAA" w:rsidRDefault="00A4522B" w:rsidP="000075C0">
      <w:pPr>
        <w:pStyle w:val="ListParagraph"/>
        <w:numPr>
          <w:ilvl w:val="0"/>
          <w:numId w:val="19"/>
        </w:numPr>
        <w:jc w:val="both"/>
        <w:rPr>
          <w:rFonts w:ascii="Times New Roman" w:hAnsi="Times New Roman" w:cs="Times New Roman"/>
          <w:sz w:val="24"/>
          <w:szCs w:val="24"/>
        </w:rPr>
      </w:pPr>
      <w:r w:rsidRPr="00CB2CAA">
        <w:rPr>
          <w:rFonts w:ascii="Times New Roman" w:hAnsi="Times New Roman" w:cs="Times New Roman"/>
          <w:sz w:val="24"/>
          <w:szCs w:val="24"/>
        </w:rPr>
        <w:t xml:space="preserve">Collects and compiles primary and secondary data; verifies and analyzed towards the evaluation of </w:t>
      </w:r>
      <w:r w:rsidR="00526108" w:rsidRPr="00CB2CAA">
        <w:rPr>
          <w:rFonts w:ascii="Times New Roman" w:hAnsi="Times New Roman" w:cs="Times New Roman"/>
          <w:sz w:val="24"/>
          <w:szCs w:val="24"/>
        </w:rPr>
        <w:t xml:space="preserve">UNFPA’s contribution to the relevant thematic areas of the country </w:t>
      </w:r>
      <w:proofErr w:type="spellStart"/>
      <w:r w:rsidR="00526108" w:rsidRPr="00CB2CAA">
        <w:rPr>
          <w:rFonts w:ascii="Times New Roman" w:hAnsi="Times New Roman" w:cs="Times New Roman"/>
          <w:sz w:val="24"/>
          <w:szCs w:val="24"/>
        </w:rPr>
        <w:t>programme</w:t>
      </w:r>
      <w:proofErr w:type="spellEnd"/>
      <w:r w:rsidR="00526108" w:rsidRPr="00CB2CAA">
        <w:rPr>
          <w:rFonts w:ascii="Times New Roman" w:hAnsi="Times New Roman" w:cs="Times New Roman"/>
          <w:sz w:val="24"/>
          <w:szCs w:val="24"/>
        </w:rPr>
        <w:t xml:space="preserve"> </w:t>
      </w:r>
    </w:p>
    <w:p w14:paraId="1D107C12" w14:textId="77777777" w:rsidR="00526108" w:rsidRPr="00CB2CAA" w:rsidRDefault="00526108" w:rsidP="000075C0">
      <w:pPr>
        <w:pStyle w:val="ListParagraph"/>
        <w:numPr>
          <w:ilvl w:val="0"/>
          <w:numId w:val="19"/>
        </w:numPr>
        <w:jc w:val="both"/>
        <w:rPr>
          <w:rFonts w:ascii="Times New Roman" w:hAnsi="Times New Roman" w:cs="Times New Roman"/>
          <w:sz w:val="24"/>
          <w:szCs w:val="24"/>
        </w:rPr>
      </w:pPr>
      <w:r w:rsidRPr="00CB2CAA">
        <w:rPr>
          <w:rFonts w:ascii="Times New Roman" w:hAnsi="Times New Roman" w:cs="Times New Roman"/>
          <w:sz w:val="24"/>
          <w:szCs w:val="24"/>
        </w:rPr>
        <w:lastRenderedPageBreak/>
        <w:t xml:space="preserve">Participate in debriefing meetings </w:t>
      </w:r>
    </w:p>
    <w:p w14:paraId="1C749023" w14:textId="77777777" w:rsidR="00526108" w:rsidRPr="00CB2CAA" w:rsidRDefault="00526108" w:rsidP="000075C0">
      <w:pPr>
        <w:pStyle w:val="ListParagraph"/>
        <w:numPr>
          <w:ilvl w:val="0"/>
          <w:numId w:val="19"/>
        </w:numPr>
        <w:jc w:val="both"/>
        <w:rPr>
          <w:rFonts w:ascii="Times New Roman" w:hAnsi="Times New Roman" w:cs="Times New Roman"/>
          <w:sz w:val="24"/>
          <w:szCs w:val="24"/>
        </w:rPr>
      </w:pPr>
      <w:r w:rsidRPr="00CB2CAA">
        <w:rPr>
          <w:rFonts w:ascii="Times New Roman" w:hAnsi="Times New Roman" w:cs="Times New Roman"/>
          <w:sz w:val="24"/>
          <w:szCs w:val="24"/>
        </w:rPr>
        <w:t>Deliver quality reports on time</w:t>
      </w:r>
    </w:p>
    <w:p w14:paraId="5FE44EF5" w14:textId="563F7629" w:rsidR="0080634B" w:rsidRPr="00CB2CAA" w:rsidRDefault="00004F57"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10.9</w:t>
      </w:r>
      <w:r w:rsidRPr="00CB2CAA">
        <w:rPr>
          <w:rFonts w:ascii="Times New Roman" w:hAnsi="Times New Roman" w:cs="Times New Roman"/>
          <w:b/>
          <w:sz w:val="24"/>
          <w:szCs w:val="24"/>
        </w:rPr>
        <w:tab/>
      </w:r>
      <w:r w:rsidR="0080634B" w:rsidRPr="00CB2CAA">
        <w:rPr>
          <w:rFonts w:ascii="Times New Roman" w:hAnsi="Times New Roman" w:cs="Times New Roman"/>
          <w:b/>
          <w:sz w:val="24"/>
          <w:szCs w:val="24"/>
        </w:rPr>
        <w:t xml:space="preserve">Competencies for the thematic consultants: </w:t>
      </w:r>
    </w:p>
    <w:p w14:paraId="54B6087C" w14:textId="77777777" w:rsidR="0080634B" w:rsidRPr="00CB2CAA" w:rsidRDefault="0080634B" w:rsidP="000075C0">
      <w:pPr>
        <w:pStyle w:val="NoSpacing"/>
        <w:numPr>
          <w:ilvl w:val="0"/>
          <w:numId w:val="20"/>
        </w:numPr>
        <w:jc w:val="both"/>
        <w:rPr>
          <w:rFonts w:ascii="Times New Roman" w:hAnsi="Times New Roman" w:cs="Times New Roman"/>
          <w:sz w:val="24"/>
          <w:szCs w:val="24"/>
        </w:rPr>
      </w:pPr>
      <w:r w:rsidRPr="00CB2CAA">
        <w:rPr>
          <w:rFonts w:ascii="Times New Roman" w:hAnsi="Times New Roman" w:cs="Times New Roman"/>
          <w:sz w:val="24"/>
          <w:szCs w:val="24"/>
        </w:rPr>
        <w:t>Excellent analytical, writing and communication skills</w:t>
      </w:r>
    </w:p>
    <w:p w14:paraId="66706412" w14:textId="77777777" w:rsidR="0080634B" w:rsidRPr="00CB2CAA" w:rsidRDefault="0080634B" w:rsidP="000075C0">
      <w:pPr>
        <w:pStyle w:val="NoSpacing"/>
        <w:numPr>
          <w:ilvl w:val="0"/>
          <w:numId w:val="20"/>
        </w:numPr>
        <w:jc w:val="both"/>
        <w:rPr>
          <w:rFonts w:ascii="Times New Roman" w:hAnsi="Times New Roman" w:cs="Times New Roman"/>
          <w:sz w:val="24"/>
          <w:szCs w:val="24"/>
        </w:rPr>
      </w:pPr>
      <w:r w:rsidRPr="00CB2CAA">
        <w:rPr>
          <w:rFonts w:ascii="Times New Roman" w:hAnsi="Times New Roman" w:cs="Times New Roman"/>
          <w:sz w:val="24"/>
          <w:szCs w:val="24"/>
        </w:rPr>
        <w:t xml:space="preserve">Ability to work with a multi-disciplinary team of experts </w:t>
      </w:r>
    </w:p>
    <w:p w14:paraId="00BBFD61" w14:textId="77777777" w:rsidR="0080634B" w:rsidRPr="00CB2CAA" w:rsidRDefault="0080634B" w:rsidP="000075C0">
      <w:pPr>
        <w:pStyle w:val="NoSpacing"/>
        <w:numPr>
          <w:ilvl w:val="0"/>
          <w:numId w:val="20"/>
        </w:numPr>
        <w:jc w:val="both"/>
        <w:rPr>
          <w:rFonts w:ascii="Times New Roman" w:hAnsi="Times New Roman" w:cs="Times New Roman"/>
          <w:sz w:val="24"/>
          <w:szCs w:val="24"/>
        </w:rPr>
      </w:pPr>
      <w:r w:rsidRPr="00CB2CAA">
        <w:rPr>
          <w:rFonts w:ascii="Times New Roman" w:hAnsi="Times New Roman" w:cs="Times New Roman"/>
          <w:sz w:val="24"/>
          <w:szCs w:val="24"/>
        </w:rPr>
        <w:t xml:space="preserve">Excellent problem identification and solving skills </w:t>
      </w:r>
    </w:p>
    <w:p w14:paraId="46F428DC" w14:textId="77777777" w:rsidR="0080634B" w:rsidRPr="00CB2CAA" w:rsidRDefault="0080634B" w:rsidP="000075C0">
      <w:pPr>
        <w:pStyle w:val="NoSpacing"/>
        <w:numPr>
          <w:ilvl w:val="0"/>
          <w:numId w:val="20"/>
        </w:numPr>
        <w:jc w:val="both"/>
        <w:rPr>
          <w:rFonts w:ascii="Times New Roman" w:hAnsi="Times New Roman" w:cs="Times New Roman"/>
          <w:sz w:val="24"/>
          <w:szCs w:val="24"/>
        </w:rPr>
      </w:pPr>
      <w:r w:rsidRPr="00CB2CAA">
        <w:rPr>
          <w:rFonts w:ascii="Times New Roman" w:hAnsi="Times New Roman" w:cs="Times New Roman"/>
          <w:sz w:val="24"/>
          <w:szCs w:val="24"/>
        </w:rPr>
        <w:t xml:space="preserve">Excellent written and spoken English Language skills. </w:t>
      </w:r>
    </w:p>
    <w:p w14:paraId="0DFFA343" w14:textId="4426B6DE" w:rsidR="001C5128" w:rsidRPr="00CB2CAA" w:rsidRDefault="005D63E6" w:rsidP="000075C0">
      <w:pPr>
        <w:pStyle w:val="Heading1"/>
        <w:numPr>
          <w:ilvl w:val="0"/>
          <w:numId w:val="6"/>
        </w:numPr>
        <w:jc w:val="both"/>
        <w:rPr>
          <w:rFonts w:ascii="Times New Roman" w:hAnsi="Times New Roman" w:cs="Times New Roman"/>
          <w:color w:val="auto"/>
          <w:sz w:val="24"/>
          <w:szCs w:val="24"/>
        </w:rPr>
      </w:pPr>
      <w:bookmarkStart w:id="10" w:name="_Toc511881271"/>
      <w:r w:rsidRPr="00CB2CAA">
        <w:rPr>
          <w:rFonts w:ascii="Times New Roman" w:hAnsi="Times New Roman" w:cs="Times New Roman"/>
          <w:color w:val="auto"/>
          <w:sz w:val="24"/>
          <w:szCs w:val="24"/>
        </w:rPr>
        <w:t>Indicative Timeframe:</w:t>
      </w:r>
      <w:bookmarkEnd w:id="10"/>
    </w:p>
    <w:p w14:paraId="2326EC47" w14:textId="77777777" w:rsidR="001C5128" w:rsidRPr="00CB2CAA" w:rsidRDefault="001C5128" w:rsidP="000075C0">
      <w:pPr>
        <w:pStyle w:val="NoSpacing"/>
        <w:jc w:val="both"/>
        <w:rPr>
          <w:rFonts w:ascii="Times New Roman" w:hAnsi="Times New Roman" w:cs="Times New Roman"/>
          <w:b/>
          <w:sz w:val="24"/>
          <w:szCs w:val="24"/>
        </w:rPr>
      </w:pPr>
    </w:p>
    <w:p w14:paraId="27431658" w14:textId="6E43F8AE" w:rsidR="001C5128" w:rsidRPr="00CB2CAA" w:rsidRDefault="001C512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The details of the key phases, deliverables and timeframes of the evaluation are shown in </w:t>
      </w:r>
      <w:r w:rsidRPr="00CB2CAA">
        <w:rPr>
          <w:rFonts w:ascii="Times New Roman" w:hAnsi="Times New Roman" w:cs="Times New Roman"/>
          <w:b/>
          <w:sz w:val="24"/>
          <w:szCs w:val="24"/>
        </w:rPr>
        <w:t>Annex</w:t>
      </w:r>
      <w:r w:rsidR="006B6AC6" w:rsidRPr="00CB2CAA">
        <w:rPr>
          <w:rFonts w:ascii="Times New Roman" w:hAnsi="Times New Roman" w:cs="Times New Roman"/>
          <w:b/>
          <w:sz w:val="24"/>
          <w:szCs w:val="24"/>
        </w:rPr>
        <w:t xml:space="preserve">es </w:t>
      </w:r>
      <w:r w:rsidR="00D610C8" w:rsidRPr="00CB2CAA">
        <w:rPr>
          <w:rFonts w:ascii="Times New Roman" w:hAnsi="Times New Roman" w:cs="Times New Roman"/>
          <w:b/>
          <w:sz w:val="24"/>
          <w:szCs w:val="24"/>
        </w:rPr>
        <w:t>1</w:t>
      </w:r>
      <w:r w:rsidR="006B6AC6" w:rsidRPr="00CB2CAA">
        <w:rPr>
          <w:rFonts w:ascii="Times New Roman" w:hAnsi="Times New Roman" w:cs="Times New Roman"/>
          <w:b/>
          <w:sz w:val="24"/>
          <w:szCs w:val="24"/>
        </w:rPr>
        <w:t xml:space="preserve"> &amp; 2</w:t>
      </w:r>
      <w:r w:rsidR="00953231">
        <w:rPr>
          <w:rFonts w:ascii="Times New Roman" w:hAnsi="Times New Roman" w:cs="Times New Roman"/>
          <w:sz w:val="24"/>
          <w:szCs w:val="24"/>
        </w:rPr>
        <w:t xml:space="preserve">.  The key phases and deliverables </w:t>
      </w:r>
      <w:r w:rsidRPr="00CB2CAA">
        <w:rPr>
          <w:rFonts w:ascii="Times New Roman" w:hAnsi="Times New Roman" w:cs="Times New Roman"/>
          <w:sz w:val="24"/>
          <w:szCs w:val="24"/>
        </w:rPr>
        <w:t>include:</w:t>
      </w:r>
    </w:p>
    <w:p w14:paraId="53BCEA6F" w14:textId="77777777" w:rsidR="001C5128" w:rsidRPr="00CB2CAA" w:rsidRDefault="001C5128" w:rsidP="000075C0">
      <w:pPr>
        <w:pStyle w:val="NoSpacing"/>
        <w:jc w:val="both"/>
        <w:rPr>
          <w:rFonts w:ascii="Times New Roman" w:hAnsi="Times New Roman" w:cs="Times New Roman"/>
          <w:sz w:val="24"/>
          <w:szCs w:val="24"/>
        </w:rPr>
      </w:pPr>
    </w:p>
    <w:p w14:paraId="117A9492" w14:textId="1059157B" w:rsidR="001C5128" w:rsidRPr="00CB2CAA" w:rsidRDefault="001C5128" w:rsidP="000075C0">
      <w:pPr>
        <w:pStyle w:val="NoSpacing"/>
        <w:numPr>
          <w:ilvl w:val="0"/>
          <w:numId w:val="4"/>
        </w:numPr>
        <w:jc w:val="both"/>
        <w:rPr>
          <w:rFonts w:ascii="Times New Roman" w:eastAsia="Times New Roman" w:hAnsi="Times New Roman" w:cs="Times New Roman"/>
          <w:bCs/>
          <w:color w:val="000000"/>
          <w:sz w:val="24"/>
          <w:szCs w:val="24"/>
        </w:rPr>
      </w:pPr>
      <w:r w:rsidRPr="00D95F5B">
        <w:rPr>
          <w:rFonts w:ascii="Times New Roman" w:eastAsia="Times New Roman" w:hAnsi="Times New Roman" w:cs="Times New Roman"/>
          <w:b/>
          <w:bCs/>
          <w:color w:val="000000"/>
          <w:sz w:val="24"/>
          <w:szCs w:val="24"/>
        </w:rPr>
        <w:t>Preparatory phase</w:t>
      </w:r>
      <w:r w:rsidR="00393C11" w:rsidRPr="00CB2CAA">
        <w:rPr>
          <w:rFonts w:ascii="Times New Roman" w:eastAsia="Times New Roman" w:hAnsi="Times New Roman" w:cs="Times New Roman"/>
          <w:bCs/>
          <w:color w:val="000000"/>
          <w:sz w:val="24"/>
          <w:szCs w:val="24"/>
        </w:rPr>
        <w:t>- this will cover</w:t>
      </w:r>
      <w:r w:rsidR="003945C6" w:rsidRPr="00CB2CAA">
        <w:rPr>
          <w:rFonts w:ascii="Times New Roman" w:eastAsia="Times New Roman" w:hAnsi="Times New Roman" w:cs="Times New Roman"/>
          <w:bCs/>
          <w:color w:val="000000"/>
          <w:sz w:val="24"/>
          <w:szCs w:val="24"/>
        </w:rPr>
        <w:t xml:space="preserve"> the drafting and </w:t>
      </w:r>
      <w:proofErr w:type="spellStart"/>
      <w:r w:rsidR="003945C6" w:rsidRPr="00CB2CAA">
        <w:rPr>
          <w:rFonts w:ascii="Times New Roman" w:eastAsia="Times New Roman" w:hAnsi="Times New Roman" w:cs="Times New Roman"/>
          <w:bCs/>
          <w:color w:val="000000"/>
          <w:sz w:val="24"/>
          <w:szCs w:val="24"/>
        </w:rPr>
        <w:t>finalisation</w:t>
      </w:r>
      <w:proofErr w:type="spellEnd"/>
      <w:r w:rsidR="003945C6" w:rsidRPr="00CB2CAA">
        <w:rPr>
          <w:rFonts w:ascii="Times New Roman" w:eastAsia="Times New Roman" w:hAnsi="Times New Roman" w:cs="Times New Roman"/>
          <w:bCs/>
          <w:color w:val="000000"/>
          <w:sz w:val="24"/>
          <w:szCs w:val="24"/>
        </w:rPr>
        <w:t xml:space="preserve"> of the CPE, setting up of ERG with clear roles and the development and gathering of the initial list of documents and the recruitment of external evaluators.</w:t>
      </w:r>
      <w:r w:rsidR="00953231">
        <w:rPr>
          <w:rFonts w:ascii="Times New Roman" w:eastAsia="Times New Roman" w:hAnsi="Times New Roman" w:cs="Times New Roman"/>
          <w:bCs/>
          <w:color w:val="000000"/>
          <w:sz w:val="24"/>
          <w:szCs w:val="24"/>
        </w:rPr>
        <w:t xml:space="preserve"> (</w:t>
      </w:r>
      <w:r w:rsidR="00953231" w:rsidRPr="00953231">
        <w:rPr>
          <w:rFonts w:ascii="Times New Roman" w:eastAsia="Times New Roman" w:hAnsi="Times New Roman" w:cs="Times New Roman"/>
          <w:b/>
          <w:bCs/>
          <w:color w:val="000000"/>
          <w:sz w:val="24"/>
          <w:szCs w:val="24"/>
        </w:rPr>
        <w:t>Key deliverables</w:t>
      </w:r>
      <w:r w:rsidR="00953231">
        <w:rPr>
          <w:rFonts w:ascii="Times New Roman" w:eastAsia="Times New Roman" w:hAnsi="Times New Roman" w:cs="Times New Roman"/>
          <w:bCs/>
          <w:color w:val="000000"/>
          <w:sz w:val="24"/>
          <w:szCs w:val="24"/>
        </w:rPr>
        <w:t xml:space="preserve">: Approved </w:t>
      </w:r>
      <w:proofErr w:type="spellStart"/>
      <w:r w:rsidR="00953231">
        <w:rPr>
          <w:rFonts w:ascii="Times New Roman" w:eastAsia="Times New Roman" w:hAnsi="Times New Roman" w:cs="Times New Roman"/>
          <w:bCs/>
          <w:color w:val="000000"/>
          <w:sz w:val="24"/>
          <w:szCs w:val="24"/>
        </w:rPr>
        <w:t>ToR</w:t>
      </w:r>
      <w:proofErr w:type="spellEnd"/>
      <w:r w:rsidR="00953231">
        <w:rPr>
          <w:rFonts w:ascii="Times New Roman" w:eastAsia="Times New Roman" w:hAnsi="Times New Roman" w:cs="Times New Roman"/>
          <w:bCs/>
          <w:color w:val="000000"/>
          <w:sz w:val="24"/>
          <w:szCs w:val="24"/>
        </w:rPr>
        <w:t>, consultants hired and the ERG in place)</w:t>
      </w:r>
    </w:p>
    <w:p w14:paraId="26A25C43" w14:textId="1599796B" w:rsidR="001C5128" w:rsidRPr="00CB2CAA" w:rsidRDefault="001C5128" w:rsidP="000075C0">
      <w:pPr>
        <w:pStyle w:val="NoSpacing"/>
        <w:numPr>
          <w:ilvl w:val="0"/>
          <w:numId w:val="4"/>
        </w:numPr>
        <w:jc w:val="both"/>
        <w:rPr>
          <w:rFonts w:ascii="Times New Roman" w:hAnsi="Times New Roman" w:cs="Times New Roman"/>
          <w:sz w:val="24"/>
          <w:szCs w:val="24"/>
        </w:rPr>
      </w:pPr>
      <w:r w:rsidRPr="00D95F5B">
        <w:rPr>
          <w:rFonts w:ascii="Times New Roman" w:eastAsia="Times New Roman" w:hAnsi="Times New Roman" w:cs="Times New Roman"/>
          <w:b/>
          <w:bCs/>
          <w:color w:val="000000"/>
          <w:sz w:val="24"/>
          <w:szCs w:val="24"/>
        </w:rPr>
        <w:t>Design phase</w:t>
      </w:r>
      <w:r w:rsidR="003945C6" w:rsidRPr="00CB2CAA">
        <w:rPr>
          <w:rFonts w:ascii="Times New Roman" w:eastAsia="Times New Roman" w:hAnsi="Times New Roman" w:cs="Times New Roman"/>
          <w:bCs/>
          <w:color w:val="000000"/>
          <w:sz w:val="24"/>
          <w:szCs w:val="24"/>
        </w:rPr>
        <w:t xml:space="preserve">- this covers document review, identification of key performance measures, the </w:t>
      </w:r>
      <w:proofErr w:type="spellStart"/>
      <w:r w:rsidR="003945C6" w:rsidRPr="00CB2CAA">
        <w:rPr>
          <w:rFonts w:ascii="Times New Roman" w:eastAsia="Times New Roman" w:hAnsi="Times New Roman" w:cs="Times New Roman"/>
          <w:bCs/>
          <w:color w:val="000000"/>
          <w:sz w:val="24"/>
          <w:szCs w:val="24"/>
        </w:rPr>
        <w:t>ToC</w:t>
      </w:r>
      <w:proofErr w:type="spellEnd"/>
      <w:r w:rsidR="003945C6" w:rsidRPr="00CB2CAA">
        <w:rPr>
          <w:rFonts w:ascii="Times New Roman" w:eastAsia="Times New Roman" w:hAnsi="Times New Roman" w:cs="Times New Roman"/>
          <w:bCs/>
          <w:color w:val="000000"/>
          <w:sz w:val="24"/>
          <w:szCs w:val="24"/>
        </w:rPr>
        <w:t>, the data collection tools and the preparation of the design/inception report.</w:t>
      </w:r>
      <w:r w:rsidR="00953231">
        <w:rPr>
          <w:rFonts w:ascii="Times New Roman" w:eastAsia="Times New Roman" w:hAnsi="Times New Roman" w:cs="Times New Roman"/>
          <w:bCs/>
          <w:color w:val="000000"/>
          <w:sz w:val="24"/>
          <w:szCs w:val="24"/>
        </w:rPr>
        <w:t xml:space="preserve"> (</w:t>
      </w:r>
      <w:r w:rsidR="00953231" w:rsidRPr="00953231">
        <w:rPr>
          <w:rFonts w:ascii="Times New Roman" w:eastAsia="Times New Roman" w:hAnsi="Times New Roman" w:cs="Times New Roman"/>
          <w:b/>
          <w:bCs/>
          <w:color w:val="000000"/>
          <w:sz w:val="24"/>
          <w:szCs w:val="24"/>
        </w:rPr>
        <w:t>Key deliverable</w:t>
      </w:r>
      <w:r w:rsidR="00953231">
        <w:rPr>
          <w:rFonts w:ascii="Times New Roman" w:eastAsia="Times New Roman" w:hAnsi="Times New Roman" w:cs="Times New Roman"/>
          <w:bCs/>
          <w:color w:val="000000"/>
          <w:sz w:val="24"/>
          <w:szCs w:val="24"/>
        </w:rPr>
        <w:t>: data collection tools and the design report)</w:t>
      </w:r>
    </w:p>
    <w:p w14:paraId="3DBA4B29" w14:textId="571D63A2" w:rsidR="001C5128" w:rsidRPr="00CB2CAA" w:rsidRDefault="001C5128" w:rsidP="000075C0">
      <w:pPr>
        <w:pStyle w:val="NoSpacing"/>
        <w:numPr>
          <w:ilvl w:val="0"/>
          <w:numId w:val="4"/>
        </w:numPr>
        <w:jc w:val="both"/>
        <w:rPr>
          <w:rFonts w:ascii="Times New Roman" w:hAnsi="Times New Roman" w:cs="Times New Roman"/>
          <w:sz w:val="24"/>
          <w:szCs w:val="24"/>
        </w:rPr>
      </w:pPr>
      <w:r w:rsidRPr="00E83552">
        <w:rPr>
          <w:rFonts w:ascii="Times New Roman" w:eastAsia="Times New Roman" w:hAnsi="Times New Roman" w:cs="Times New Roman"/>
          <w:b/>
          <w:color w:val="000000"/>
          <w:sz w:val="24"/>
          <w:szCs w:val="24"/>
        </w:rPr>
        <w:t>Field Phase</w:t>
      </w:r>
      <w:r w:rsidR="003945C6" w:rsidRPr="00CB2CAA">
        <w:rPr>
          <w:rFonts w:ascii="Times New Roman" w:eastAsia="Times New Roman" w:hAnsi="Times New Roman" w:cs="Times New Roman"/>
          <w:color w:val="000000"/>
          <w:sz w:val="24"/>
          <w:szCs w:val="24"/>
        </w:rPr>
        <w:t>- this phase is the data collection phase and presentation of the preliminary findings</w:t>
      </w:r>
      <w:r w:rsidR="00AC670D" w:rsidRPr="00CB2CAA">
        <w:rPr>
          <w:rFonts w:ascii="Times New Roman" w:eastAsia="Times New Roman" w:hAnsi="Times New Roman" w:cs="Times New Roman"/>
          <w:color w:val="000000"/>
          <w:sz w:val="24"/>
          <w:szCs w:val="24"/>
        </w:rPr>
        <w:t xml:space="preserve"> and recommendations.</w:t>
      </w:r>
      <w:r w:rsidR="00953231">
        <w:rPr>
          <w:rFonts w:ascii="Times New Roman" w:eastAsia="Times New Roman" w:hAnsi="Times New Roman" w:cs="Times New Roman"/>
          <w:color w:val="000000"/>
          <w:sz w:val="24"/>
          <w:szCs w:val="24"/>
        </w:rPr>
        <w:t xml:space="preserve"> </w:t>
      </w:r>
      <w:r w:rsidR="00953231">
        <w:rPr>
          <w:rFonts w:ascii="Times New Roman" w:eastAsia="Times New Roman" w:hAnsi="Times New Roman" w:cs="Times New Roman"/>
          <w:bCs/>
          <w:color w:val="000000"/>
          <w:sz w:val="24"/>
          <w:szCs w:val="24"/>
        </w:rPr>
        <w:t>(</w:t>
      </w:r>
      <w:r w:rsidR="00953231" w:rsidRPr="00953231">
        <w:rPr>
          <w:rFonts w:ascii="Times New Roman" w:eastAsia="Times New Roman" w:hAnsi="Times New Roman" w:cs="Times New Roman"/>
          <w:b/>
          <w:bCs/>
          <w:color w:val="000000"/>
          <w:sz w:val="24"/>
          <w:szCs w:val="24"/>
        </w:rPr>
        <w:t>Key deliverable</w:t>
      </w:r>
      <w:r w:rsidR="00953231">
        <w:rPr>
          <w:rFonts w:ascii="Times New Roman" w:eastAsia="Times New Roman" w:hAnsi="Times New Roman" w:cs="Times New Roman"/>
          <w:bCs/>
          <w:color w:val="000000"/>
          <w:sz w:val="24"/>
          <w:szCs w:val="24"/>
        </w:rPr>
        <w:t>: filed data collected and debriefing report)</w:t>
      </w:r>
    </w:p>
    <w:p w14:paraId="2EE22F0D" w14:textId="1C2DB7FC" w:rsidR="001C5128" w:rsidRPr="00CB2CAA" w:rsidRDefault="001C5128" w:rsidP="000075C0">
      <w:pPr>
        <w:pStyle w:val="NoSpacing"/>
        <w:numPr>
          <w:ilvl w:val="0"/>
          <w:numId w:val="4"/>
        </w:numPr>
        <w:jc w:val="both"/>
        <w:rPr>
          <w:rFonts w:ascii="Times New Roman" w:hAnsi="Times New Roman" w:cs="Times New Roman"/>
          <w:sz w:val="24"/>
          <w:szCs w:val="24"/>
        </w:rPr>
      </w:pPr>
      <w:r w:rsidRPr="00E83552">
        <w:rPr>
          <w:rFonts w:ascii="Times New Roman" w:eastAsia="Times New Roman" w:hAnsi="Times New Roman" w:cs="Times New Roman"/>
          <w:b/>
          <w:bCs/>
          <w:color w:val="000000"/>
          <w:sz w:val="24"/>
          <w:szCs w:val="24"/>
        </w:rPr>
        <w:t>Analysis and Reporting phase</w:t>
      </w:r>
      <w:r w:rsidR="00AC670D" w:rsidRPr="00CB2CAA">
        <w:rPr>
          <w:rFonts w:ascii="Times New Roman" w:eastAsia="Times New Roman" w:hAnsi="Times New Roman" w:cs="Times New Roman"/>
          <w:bCs/>
          <w:color w:val="000000"/>
          <w:sz w:val="24"/>
          <w:szCs w:val="24"/>
        </w:rPr>
        <w:t>- this is basically report writing stage including the first, second and final draft. A stakeholders’ workshop will also be held during this phase.</w:t>
      </w:r>
      <w:r w:rsidR="00953231">
        <w:rPr>
          <w:rFonts w:ascii="Times New Roman" w:eastAsia="Times New Roman" w:hAnsi="Times New Roman" w:cs="Times New Roman"/>
          <w:bCs/>
          <w:color w:val="000000"/>
          <w:sz w:val="24"/>
          <w:szCs w:val="24"/>
        </w:rPr>
        <w:t xml:space="preserve"> (</w:t>
      </w:r>
      <w:r w:rsidR="00953231" w:rsidRPr="00953231">
        <w:rPr>
          <w:rFonts w:ascii="Times New Roman" w:eastAsia="Times New Roman" w:hAnsi="Times New Roman" w:cs="Times New Roman"/>
          <w:b/>
          <w:bCs/>
          <w:color w:val="000000"/>
          <w:sz w:val="24"/>
          <w:szCs w:val="24"/>
        </w:rPr>
        <w:t>Key deliverable</w:t>
      </w:r>
      <w:r w:rsidR="00953231">
        <w:rPr>
          <w:rFonts w:ascii="Times New Roman" w:eastAsia="Times New Roman" w:hAnsi="Times New Roman" w:cs="Times New Roman"/>
          <w:bCs/>
          <w:color w:val="000000"/>
          <w:sz w:val="24"/>
          <w:szCs w:val="24"/>
        </w:rPr>
        <w:t>: First draft, second draft</w:t>
      </w:r>
      <w:r w:rsidR="00893DD3">
        <w:rPr>
          <w:rFonts w:ascii="Times New Roman" w:eastAsia="Times New Roman" w:hAnsi="Times New Roman" w:cs="Times New Roman"/>
          <w:bCs/>
          <w:color w:val="000000"/>
          <w:sz w:val="24"/>
          <w:szCs w:val="24"/>
        </w:rPr>
        <w:t>,</w:t>
      </w:r>
      <w:r w:rsidR="00953231">
        <w:rPr>
          <w:rFonts w:ascii="Times New Roman" w:eastAsia="Times New Roman" w:hAnsi="Times New Roman" w:cs="Times New Roman"/>
          <w:bCs/>
          <w:color w:val="000000"/>
          <w:sz w:val="24"/>
          <w:szCs w:val="24"/>
        </w:rPr>
        <w:t xml:space="preserve"> the final report</w:t>
      </w:r>
      <w:r w:rsidR="00893DD3">
        <w:rPr>
          <w:rFonts w:ascii="Times New Roman" w:eastAsia="Times New Roman" w:hAnsi="Times New Roman" w:cs="Times New Roman"/>
          <w:bCs/>
          <w:color w:val="000000"/>
          <w:sz w:val="24"/>
          <w:szCs w:val="24"/>
        </w:rPr>
        <w:t xml:space="preserve"> and stakeholders workshop</w:t>
      </w:r>
      <w:r w:rsidR="00953231">
        <w:rPr>
          <w:rFonts w:ascii="Times New Roman" w:eastAsia="Times New Roman" w:hAnsi="Times New Roman" w:cs="Times New Roman"/>
          <w:bCs/>
          <w:color w:val="000000"/>
          <w:sz w:val="24"/>
          <w:szCs w:val="24"/>
        </w:rPr>
        <w:t>)</w:t>
      </w:r>
    </w:p>
    <w:p w14:paraId="3633C051" w14:textId="492D4F2E" w:rsidR="001C5128" w:rsidRPr="00CB2CAA" w:rsidRDefault="001C5128" w:rsidP="000075C0">
      <w:pPr>
        <w:pStyle w:val="NoSpacing"/>
        <w:numPr>
          <w:ilvl w:val="0"/>
          <w:numId w:val="4"/>
        </w:numPr>
        <w:jc w:val="both"/>
        <w:rPr>
          <w:rFonts w:ascii="Times New Roman" w:eastAsia="Times New Roman" w:hAnsi="Times New Roman" w:cs="Times New Roman"/>
          <w:color w:val="000000"/>
          <w:sz w:val="24"/>
          <w:szCs w:val="24"/>
        </w:rPr>
      </w:pPr>
      <w:r w:rsidRPr="00E83552">
        <w:rPr>
          <w:rFonts w:ascii="Times New Roman" w:eastAsia="Times New Roman" w:hAnsi="Times New Roman" w:cs="Times New Roman"/>
          <w:b/>
          <w:color w:val="000000"/>
          <w:sz w:val="24"/>
          <w:szCs w:val="24"/>
        </w:rPr>
        <w:t>Dissemination phase</w:t>
      </w:r>
      <w:r w:rsidR="00AC670D" w:rsidRPr="00CB2CAA">
        <w:rPr>
          <w:rFonts w:ascii="Times New Roman" w:eastAsia="Times New Roman" w:hAnsi="Times New Roman" w:cs="Times New Roman"/>
          <w:color w:val="000000"/>
          <w:sz w:val="24"/>
          <w:szCs w:val="24"/>
        </w:rPr>
        <w:t xml:space="preserve">- </w:t>
      </w:r>
      <w:r w:rsidR="00E83552">
        <w:rPr>
          <w:rFonts w:ascii="Times New Roman" w:eastAsia="Times New Roman" w:hAnsi="Times New Roman" w:cs="Times New Roman"/>
          <w:color w:val="000000"/>
          <w:sz w:val="24"/>
          <w:szCs w:val="24"/>
        </w:rPr>
        <w:t>this starts with</w:t>
      </w:r>
      <w:r w:rsidR="00AC670D" w:rsidRPr="00CB2CAA">
        <w:rPr>
          <w:rFonts w:ascii="Times New Roman" w:eastAsia="Times New Roman" w:hAnsi="Times New Roman" w:cs="Times New Roman"/>
          <w:color w:val="000000"/>
          <w:sz w:val="24"/>
          <w:szCs w:val="24"/>
        </w:rPr>
        <w:t xml:space="preserve"> informing the relevant division in the CO for their responses to the recommendations, publication of report on the UNFPA evaluation database </w:t>
      </w:r>
      <w:r w:rsidR="00E83552">
        <w:rPr>
          <w:rFonts w:ascii="Times New Roman" w:eastAsia="Times New Roman" w:hAnsi="Times New Roman" w:cs="Times New Roman"/>
          <w:color w:val="000000"/>
          <w:sz w:val="24"/>
          <w:szCs w:val="24"/>
        </w:rPr>
        <w:t xml:space="preserve">by the EO </w:t>
      </w:r>
      <w:r w:rsidR="00AC670D" w:rsidRPr="00CB2CAA">
        <w:rPr>
          <w:rFonts w:ascii="Times New Roman" w:eastAsia="Times New Roman" w:hAnsi="Times New Roman" w:cs="Times New Roman"/>
          <w:color w:val="000000"/>
          <w:sz w:val="24"/>
          <w:szCs w:val="24"/>
        </w:rPr>
        <w:t xml:space="preserve">and the submission to the UNFPA executive board for wider distribution. </w:t>
      </w:r>
      <w:r w:rsidR="00893DD3">
        <w:rPr>
          <w:rFonts w:ascii="Times New Roman" w:eastAsia="Times New Roman" w:hAnsi="Times New Roman" w:cs="Times New Roman"/>
          <w:bCs/>
          <w:color w:val="000000"/>
          <w:sz w:val="24"/>
          <w:szCs w:val="24"/>
        </w:rPr>
        <w:t>(</w:t>
      </w:r>
      <w:r w:rsidR="00893DD3" w:rsidRPr="00953231">
        <w:rPr>
          <w:rFonts w:ascii="Times New Roman" w:eastAsia="Times New Roman" w:hAnsi="Times New Roman" w:cs="Times New Roman"/>
          <w:b/>
          <w:bCs/>
          <w:color w:val="000000"/>
          <w:sz w:val="24"/>
          <w:szCs w:val="24"/>
        </w:rPr>
        <w:t>Key deliverable</w:t>
      </w:r>
      <w:r w:rsidR="00893DD3">
        <w:rPr>
          <w:rFonts w:ascii="Times New Roman" w:eastAsia="Times New Roman" w:hAnsi="Times New Roman" w:cs="Times New Roman"/>
          <w:bCs/>
          <w:color w:val="000000"/>
          <w:sz w:val="24"/>
          <w:szCs w:val="24"/>
        </w:rPr>
        <w:t>: management response, publication of final report with management response and submission of report to UNFPA executive board)</w:t>
      </w:r>
    </w:p>
    <w:p w14:paraId="08C75096" w14:textId="2DE1F657" w:rsidR="00526108" w:rsidRPr="00CB2CAA" w:rsidRDefault="005D63E6" w:rsidP="000075C0">
      <w:pPr>
        <w:pStyle w:val="Heading1"/>
        <w:numPr>
          <w:ilvl w:val="0"/>
          <w:numId w:val="6"/>
        </w:numPr>
        <w:jc w:val="both"/>
        <w:rPr>
          <w:rFonts w:ascii="Times New Roman" w:hAnsi="Times New Roman" w:cs="Times New Roman"/>
          <w:color w:val="auto"/>
          <w:sz w:val="24"/>
          <w:szCs w:val="24"/>
        </w:rPr>
      </w:pPr>
      <w:bookmarkStart w:id="11" w:name="_Toc511881272"/>
      <w:r w:rsidRPr="00CB2CAA">
        <w:rPr>
          <w:rFonts w:ascii="Times New Roman" w:hAnsi="Times New Roman" w:cs="Times New Roman"/>
          <w:color w:val="auto"/>
          <w:sz w:val="24"/>
          <w:szCs w:val="24"/>
        </w:rPr>
        <w:t>Remuneration and Duration of Contract:</w:t>
      </w:r>
      <w:bookmarkEnd w:id="11"/>
    </w:p>
    <w:p w14:paraId="38278A22" w14:textId="5FEB1ADC" w:rsidR="00D72FEA" w:rsidRPr="00CB2CAA" w:rsidRDefault="00D72FEA" w:rsidP="000075C0">
      <w:pPr>
        <w:jc w:val="both"/>
        <w:rPr>
          <w:rFonts w:ascii="Times New Roman" w:hAnsi="Times New Roman" w:cs="Times New Roman"/>
          <w:sz w:val="24"/>
          <w:szCs w:val="24"/>
        </w:rPr>
      </w:pPr>
      <w:r w:rsidRPr="00CB2CAA">
        <w:rPr>
          <w:rFonts w:ascii="Times New Roman" w:hAnsi="Times New Roman" w:cs="Times New Roman"/>
          <w:sz w:val="24"/>
          <w:szCs w:val="24"/>
        </w:rPr>
        <w:t>To be determined/Discussed</w:t>
      </w:r>
    </w:p>
    <w:tbl>
      <w:tblPr>
        <w:tblW w:w="9535" w:type="dxa"/>
        <w:tblLook w:val="04A0" w:firstRow="1" w:lastRow="0" w:firstColumn="1" w:lastColumn="0" w:noHBand="0" w:noVBand="1"/>
      </w:tblPr>
      <w:tblGrid>
        <w:gridCol w:w="4945"/>
        <w:gridCol w:w="1710"/>
        <w:gridCol w:w="1310"/>
        <w:gridCol w:w="1600"/>
      </w:tblGrid>
      <w:tr w:rsidR="00526108" w:rsidRPr="00CB2CAA" w14:paraId="73D49D2F" w14:textId="77777777" w:rsidTr="00484768">
        <w:trPr>
          <w:trHeight w:val="375"/>
        </w:trPr>
        <w:tc>
          <w:tcPr>
            <w:tcW w:w="49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F8C77B" w14:textId="77777777" w:rsidR="00526108"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Evaluation phases</w:t>
            </w:r>
          </w:p>
        </w:tc>
        <w:tc>
          <w:tcPr>
            <w:tcW w:w="45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099CE4" w14:textId="77777777" w:rsidR="00526108" w:rsidRPr="00CB2CAA" w:rsidRDefault="00526108" w:rsidP="000075C0">
            <w:pPr>
              <w:spacing w:after="0" w:line="240" w:lineRule="auto"/>
              <w:jc w:val="both"/>
              <w:rPr>
                <w:rFonts w:ascii="Times New Roman" w:eastAsia="Times New Roman" w:hAnsi="Times New Roman" w:cs="Times New Roman"/>
                <w:b/>
                <w:bCs/>
                <w:color w:val="000000"/>
                <w:sz w:val="24"/>
                <w:szCs w:val="24"/>
              </w:rPr>
            </w:pPr>
            <w:proofErr w:type="spellStart"/>
            <w:r w:rsidRPr="00CB2CAA">
              <w:rPr>
                <w:rFonts w:ascii="Times New Roman" w:eastAsia="Times New Roman" w:hAnsi="Times New Roman" w:cs="Times New Roman"/>
                <w:b/>
                <w:bCs/>
                <w:color w:val="000000"/>
                <w:sz w:val="24"/>
                <w:szCs w:val="24"/>
              </w:rPr>
              <w:t>LoE</w:t>
            </w:r>
            <w:proofErr w:type="spellEnd"/>
            <w:r w:rsidRPr="00CB2CAA">
              <w:rPr>
                <w:rFonts w:ascii="Times New Roman" w:eastAsia="Times New Roman" w:hAnsi="Times New Roman" w:cs="Times New Roman"/>
                <w:b/>
                <w:bCs/>
                <w:color w:val="000000"/>
                <w:sz w:val="24"/>
                <w:szCs w:val="24"/>
              </w:rPr>
              <w:t>/Number of work days</w:t>
            </w:r>
          </w:p>
        </w:tc>
      </w:tr>
      <w:tr w:rsidR="00526108" w:rsidRPr="00CB2CAA" w14:paraId="48FD83C9" w14:textId="77777777" w:rsidTr="00D610C8">
        <w:trPr>
          <w:trHeight w:val="872"/>
        </w:trPr>
        <w:tc>
          <w:tcPr>
            <w:tcW w:w="4945" w:type="dxa"/>
            <w:vMerge/>
            <w:tcBorders>
              <w:top w:val="single" w:sz="4" w:space="0" w:color="auto"/>
              <w:left w:val="single" w:sz="4" w:space="0" w:color="auto"/>
              <w:bottom w:val="single" w:sz="4" w:space="0" w:color="auto"/>
              <w:right w:val="single" w:sz="4" w:space="0" w:color="auto"/>
            </w:tcBorders>
            <w:vAlign w:val="center"/>
            <w:hideMark/>
          </w:tcPr>
          <w:p w14:paraId="3E9F036B" w14:textId="77777777" w:rsidR="00526108" w:rsidRPr="00CB2CAA" w:rsidRDefault="00526108" w:rsidP="000075C0">
            <w:pPr>
              <w:spacing w:after="0" w:line="240" w:lineRule="auto"/>
              <w:jc w:val="both"/>
              <w:rPr>
                <w:rFonts w:ascii="Times New Roman" w:eastAsia="Times New Roman" w:hAnsi="Times New Roman" w:cs="Times New Roman"/>
                <w:b/>
                <w:bCs/>
                <w:color w:val="000000"/>
                <w:sz w:val="24"/>
                <w:szCs w:val="24"/>
              </w:rPr>
            </w:pPr>
          </w:p>
        </w:tc>
        <w:tc>
          <w:tcPr>
            <w:tcW w:w="1710" w:type="dxa"/>
            <w:tcBorders>
              <w:top w:val="nil"/>
              <w:left w:val="nil"/>
              <w:bottom w:val="single" w:sz="4" w:space="0" w:color="auto"/>
              <w:right w:val="single" w:sz="4" w:space="0" w:color="auto"/>
            </w:tcBorders>
            <w:shd w:val="clear" w:color="auto" w:fill="auto"/>
            <w:hideMark/>
          </w:tcPr>
          <w:p w14:paraId="17702799" w14:textId="77777777" w:rsidR="000D1019"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Team leader</w:t>
            </w:r>
            <w:r w:rsidR="000D1019" w:rsidRPr="00CB2CAA">
              <w:rPr>
                <w:rFonts w:ascii="Times New Roman" w:eastAsia="Times New Roman" w:hAnsi="Times New Roman" w:cs="Times New Roman"/>
                <w:b/>
                <w:bCs/>
                <w:color w:val="000000"/>
                <w:sz w:val="24"/>
                <w:szCs w:val="24"/>
              </w:rPr>
              <w:t>/IC</w:t>
            </w:r>
          </w:p>
          <w:p w14:paraId="7552F6B6" w14:textId="4CC1195C" w:rsidR="000D1019" w:rsidRPr="00CB2CAA" w:rsidRDefault="00822513"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SRH/HR</w:t>
            </w:r>
          </w:p>
        </w:tc>
        <w:tc>
          <w:tcPr>
            <w:tcW w:w="1280" w:type="dxa"/>
            <w:tcBorders>
              <w:top w:val="nil"/>
              <w:left w:val="nil"/>
              <w:bottom w:val="single" w:sz="4" w:space="0" w:color="auto"/>
              <w:right w:val="single" w:sz="4" w:space="0" w:color="auto"/>
            </w:tcBorders>
            <w:shd w:val="clear" w:color="auto" w:fill="auto"/>
            <w:hideMark/>
          </w:tcPr>
          <w:p w14:paraId="0C667DC0" w14:textId="77777777" w:rsidR="00C30B0F"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Team member</w:t>
            </w:r>
          </w:p>
          <w:p w14:paraId="0ACF91F7" w14:textId="34E7D905" w:rsidR="00526108" w:rsidRPr="00CB2CAA" w:rsidRDefault="00872E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SRH/AYG</w:t>
            </w:r>
            <w:r w:rsidR="00526108" w:rsidRPr="00CB2CAA">
              <w:rPr>
                <w:rFonts w:ascii="Times New Roman" w:eastAsia="Times New Roman" w:hAnsi="Times New Roman" w:cs="Times New Roman"/>
                <w:b/>
                <w:bCs/>
                <w:color w:val="000000"/>
                <w:sz w:val="24"/>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1C36BE22" w14:textId="77777777" w:rsidR="00526108"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Team member</w:t>
            </w:r>
          </w:p>
          <w:p w14:paraId="581F6F4B" w14:textId="7730EFC0" w:rsidR="00A1340A" w:rsidRPr="00CB2CAA" w:rsidRDefault="0011419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P&amp;D</w:t>
            </w:r>
          </w:p>
        </w:tc>
      </w:tr>
      <w:tr w:rsidR="000D1019" w:rsidRPr="00CB2CAA" w14:paraId="3BD6F848" w14:textId="77777777" w:rsidTr="00484768">
        <w:trPr>
          <w:trHeight w:val="300"/>
        </w:trPr>
        <w:tc>
          <w:tcPr>
            <w:tcW w:w="4945" w:type="dxa"/>
            <w:tcBorders>
              <w:top w:val="nil"/>
              <w:left w:val="single" w:sz="4" w:space="0" w:color="auto"/>
              <w:bottom w:val="single" w:sz="4" w:space="0" w:color="auto"/>
              <w:right w:val="single" w:sz="4" w:space="0" w:color="auto"/>
            </w:tcBorders>
            <w:shd w:val="clear" w:color="auto" w:fill="auto"/>
            <w:vAlign w:val="bottom"/>
            <w:hideMark/>
          </w:tcPr>
          <w:p w14:paraId="40B5934E" w14:textId="44ABC82A"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Design report</w:t>
            </w:r>
          </w:p>
        </w:tc>
        <w:tc>
          <w:tcPr>
            <w:tcW w:w="1710" w:type="dxa"/>
            <w:tcBorders>
              <w:top w:val="nil"/>
              <w:left w:val="nil"/>
              <w:bottom w:val="single" w:sz="4" w:space="0" w:color="auto"/>
              <w:right w:val="single" w:sz="4" w:space="0" w:color="auto"/>
            </w:tcBorders>
            <w:shd w:val="clear" w:color="auto" w:fill="auto"/>
            <w:noWrap/>
            <w:vAlign w:val="center"/>
          </w:tcPr>
          <w:p w14:paraId="10E0F6A6" w14:textId="691BF895"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15</w:t>
            </w:r>
          </w:p>
        </w:tc>
        <w:tc>
          <w:tcPr>
            <w:tcW w:w="1280" w:type="dxa"/>
            <w:tcBorders>
              <w:top w:val="nil"/>
              <w:left w:val="nil"/>
              <w:bottom w:val="single" w:sz="4" w:space="0" w:color="auto"/>
              <w:right w:val="single" w:sz="4" w:space="0" w:color="auto"/>
            </w:tcBorders>
            <w:shd w:val="clear" w:color="auto" w:fill="auto"/>
            <w:noWrap/>
            <w:vAlign w:val="center"/>
          </w:tcPr>
          <w:p w14:paraId="2162F395" w14:textId="2B660C17"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10</w:t>
            </w:r>
          </w:p>
        </w:tc>
        <w:tc>
          <w:tcPr>
            <w:tcW w:w="1600" w:type="dxa"/>
            <w:tcBorders>
              <w:top w:val="nil"/>
              <w:left w:val="nil"/>
              <w:bottom w:val="single" w:sz="4" w:space="0" w:color="auto"/>
              <w:right w:val="single" w:sz="4" w:space="0" w:color="auto"/>
            </w:tcBorders>
            <w:shd w:val="clear" w:color="auto" w:fill="auto"/>
            <w:noWrap/>
            <w:vAlign w:val="center"/>
          </w:tcPr>
          <w:p w14:paraId="6C275439" w14:textId="0967EEBF"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4</w:t>
            </w:r>
          </w:p>
        </w:tc>
      </w:tr>
      <w:tr w:rsidR="000D1019" w:rsidRPr="00CB2CAA" w14:paraId="1BC3C857" w14:textId="77777777" w:rsidTr="00D610C8">
        <w:trPr>
          <w:trHeight w:val="350"/>
        </w:trPr>
        <w:tc>
          <w:tcPr>
            <w:tcW w:w="4945" w:type="dxa"/>
            <w:tcBorders>
              <w:top w:val="nil"/>
              <w:left w:val="single" w:sz="4" w:space="0" w:color="auto"/>
              <w:bottom w:val="single" w:sz="4" w:space="0" w:color="auto"/>
              <w:right w:val="single" w:sz="4" w:space="0" w:color="auto"/>
            </w:tcBorders>
            <w:shd w:val="clear" w:color="auto" w:fill="auto"/>
            <w:vAlign w:val="bottom"/>
            <w:hideMark/>
          </w:tcPr>
          <w:p w14:paraId="40FFB973" w14:textId="77777777"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 xml:space="preserve">Data collection (fieldwork) </w:t>
            </w:r>
          </w:p>
        </w:tc>
        <w:tc>
          <w:tcPr>
            <w:tcW w:w="1710" w:type="dxa"/>
            <w:tcBorders>
              <w:top w:val="nil"/>
              <w:left w:val="nil"/>
              <w:bottom w:val="single" w:sz="4" w:space="0" w:color="auto"/>
              <w:right w:val="single" w:sz="4" w:space="0" w:color="auto"/>
            </w:tcBorders>
            <w:shd w:val="clear" w:color="auto" w:fill="auto"/>
            <w:noWrap/>
            <w:vAlign w:val="center"/>
          </w:tcPr>
          <w:p w14:paraId="2D7A3BB5" w14:textId="2F04A192"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21</w:t>
            </w:r>
          </w:p>
        </w:tc>
        <w:tc>
          <w:tcPr>
            <w:tcW w:w="1280" w:type="dxa"/>
            <w:tcBorders>
              <w:top w:val="nil"/>
              <w:left w:val="nil"/>
              <w:bottom w:val="single" w:sz="4" w:space="0" w:color="auto"/>
              <w:right w:val="single" w:sz="4" w:space="0" w:color="auto"/>
            </w:tcBorders>
            <w:shd w:val="clear" w:color="auto" w:fill="auto"/>
            <w:noWrap/>
            <w:vAlign w:val="center"/>
          </w:tcPr>
          <w:p w14:paraId="45515ACE" w14:textId="4B4AF1FD"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21</w:t>
            </w:r>
          </w:p>
        </w:tc>
        <w:tc>
          <w:tcPr>
            <w:tcW w:w="1600" w:type="dxa"/>
            <w:tcBorders>
              <w:top w:val="nil"/>
              <w:left w:val="nil"/>
              <w:bottom w:val="single" w:sz="4" w:space="0" w:color="auto"/>
              <w:right w:val="single" w:sz="4" w:space="0" w:color="auto"/>
            </w:tcBorders>
            <w:shd w:val="clear" w:color="auto" w:fill="auto"/>
            <w:noWrap/>
            <w:vAlign w:val="center"/>
          </w:tcPr>
          <w:p w14:paraId="5D1578AF" w14:textId="3F66A1D3"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21</w:t>
            </w:r>
          </w:p>
        </w:tc>
      </w:tr>
      <w:tr w:rsidR="000D1019" w:rsidRPr="00CB2CAA" w14:paraId="59A06019" w14:textId="77777777" w:rsidTr="00D610C8">
        <w:trPr>
          <w:trHeight w:val="350"/>
        </w:trPr>
        <w:tc>
          <w:tcPr>
            <w:tcW w:w="4945" w:type="dxa"/>
            <w:tcBorders>
              <w:top w:val="nil"/>
              <w:left w:val="single" w:sz="4" w:space="0" w:color="auto"/>
              <w:bottom w:val="single" w:sz="4" w:space="0" w:color="auto"/>
              <w:right w:val="single" w:sz="4" w:space="0" w:color="auto"/>
            </w:tcBorders>
            <w:shd w:val="clear" w:color="auto" w:fill="auto"/>
            <w:vAlign w:val="bottom"/>
            <w:hideMark/>
          </w:tcPr>
          <w:p w14:paraId="40E96143" w14:textId="77777777"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Analyses and first/second draft report writing</w:t>
            </w:r>
          </w:p>
        </w:tc>
        <w:tc>
          <w:tcPr>
            <w:tcW w:w="1710" w:type="dxa"/>
            <w:tcBorders>
              <w:top w:val="nil"/>
              <w:left w:val="nil"/>
              <w:bottom w:val="single" w:sz="4" w:space="0" w:color="auto"/>
              <w:right w:val="single" w:sz="4" w:space="0" w:color="auto"/>
            </w:tcBorders>
            <w:shd w:val="clear" w:color="auto" w:fill="auto"/>
            <w:noWrap/>
            <w:vAlign w:val="center"/>
          </w:tcPr>
          <w:p w14:paraId="54450EE5" w14:textId="2DE5D6D9"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w:t>
            </w:r>
            <w:r w:rsidR="000D1019" w:rsidRPr="00CB2CAA">
              <w:rPr>
                <w:rFonts w:ascii="Times New Roman" w:eastAsia="Times New Roman" w:hAnsi="Times New Roman" w:cs="Times New Roman"/>
                <w:noProof/>
                <w:sz w:val="24"/>
                <w:szCs w:val="24"/>
                <w:lang w:eastAsia="fr-FR"/>
              </w:rPr>
              <w:t>5</w:t>
            </w:r>
          </w:p>
        </w:tc>
        <w:tc>
          <w:tcPr>
            <w:tcW w:w="1280" w:type="dxa"/>
            <w:tcBorders>
              <w:top w:val="nil"/>
              <w:left w:val="nil"/>
              <w:bottom w:val="single" w:sz="4" w:space="0" w:color="auto"/>
              <w:right w:val="single" w:sz="4" w:space="0" w:color="auto"/>
            </w:tcBorders>
            <w:shd w:val="clear" w:color="auto" w:fill="auto"/>
            <w:noWrap/>
            <w:vAlign w:val="center"/>
          </w:tcPr>
          <w:p w14:paraId="785952EF" w14:textId="64BF5B23"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25</w:t>
            </w:r>
          </w:p>
        </w:tc>
        <w:tc>
          <w:tcPr>
            <w:tcW w:w="1600" w:type="dxa"/>
            <w:tcBorders>
              <w:top w:val="nil"/>
              <w:left w:val="nil"/>
              <w:bottom w:val="single" w:sz="4" w:space="0" w:color="auto"/>
              <w:right w:val="single" w:sz="4" w:space="0" w:color="auto"/>
            </w:tcBorders>
            <w:shd w:val="clear" w:color="auto" w:fill="auto"/>
            <w:noWrap/>
            <w:vAlign w:val="center"/>
          </w:tcPr>
          <w:p w14:paraId="15CFA2AC" w14:textId="1F998294"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25</w:t>
            </w:r>
          </w:p>
        </w:tc>
      </w:tr>
      <w:tr w:rsidR="000D1019" w:rsidRPr="00CB2CAA" w14:paraId="5AA3187B" w14:textId="77777777" w:rsidTr="00484768">
        <w:trPr>
          <w:trHeight w:val="300"/>
        </w:trPr>
        <w:tc>
          <w:tcPr>
            <w:tcW w:w="4945" w:type="dxa"/>
            <w:tcBorders>
              <w:top w:val="nil"/>
              <w:left w:val="single" w:sz="4" w:space="0" w:color="auto"/>
              <w:bottom w:val="single" w:sz="4" w:space="0" w:color="auto"/>
              <w:right w:val="single" w:sz="4" w:space="0" w:color="auto"/>
            </w:tcBorders>
            <w:shd w:val="clear" w:color="auto" w:fill="auto"/>
            <w:vAlign w:val="bottom"/>
          </w:tcPr>
          <w:p w14:paraId="78938116" w14:textId="77777777"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Stakeholders’ workshop</w:t>
            </w:r>
          </w:p>
        </w:tc>
        <w:tc>
          <w:tcPr>
            <w:tcW w:w="1710" w:type="dxa"/>
            <w:tcBorders>
              <w:top w:val="nil"/>
              <w:left w:val="nil"/>
              <w:bottom w:val="single" w:sz="4" w:space="0" w:color="auto"/>
              <w:right w:val="single" w:sz="4" w:space="0" w:color="auto"/>
            </w:tcBorders>
            <w:shd w:val="clear" w:color="auto" w:fill="auto"/>
            <w:noWrap/>
            <w:vAlign w:val="center"/>
          </w:tcPr>
          <w:p w14:paraId="4DCC194F" w14:textId="31C0574D" w:rsidR="000D1019" w:rsidRPr="00CB2CAA" w:rsidRDefault="000D1019"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noProof/>
                <w:sz w:val="24"/>
                <w:szCs w:val="24"/>
                <w:lang w:eastAsia="fr-FR"/>
              </w:rPr>
              <w:t>10</w:t>
            </w:r>
          </w:p>
        </w:tc>
        <w:tc>
          <w:tcPr>
            <w:tcW w:w="1280" w:type="dxa"/>
            <w:tcBorders>
              <w:top w:val="nil"/>
              <w:left w:val="nil"/>
              <w:bottom w:val="single" w:sz="4" w:space="0" w:color="auto"/>
              <w:right w:val="single" w:sz="4" w:space="0" w:color="auto"/>
            </w:tcBorders>
            <w:shd w:val="clear" w:color="auto" w:fill="auto"/>
            <w:noWrap/>
            <w:vAlign w:val="center"/>
          </w:tcPr>
          <w:p w14:paraId="29F3D054" w14:textId="00F94AC4"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5</w:t>
            </w:r>
          </w:p>
        </w:tc>
        <w:tc>
          <w:tcPr>
            <w:tcW w:w="1600" w:type="dxa"/>
            <w:tcBorders>
              <w:top w:val="nil"/>
              <w:left w:val="nil"/>
              <w:bottom w:val="single" w:sz="4" w:space="0" w:color="auto"/>
              <w:right w:val="single" w:sz="4" w:space="0" w:color="auto"/>
            </w:tcBorders>
            <w:shd w:val="clear" w:color="auto" w:fill="auto"/>
            <w:noWrap/>
            <w:vAlign w:val="center"/>
          </w:tcPr>
          <w:p w14:paraId="098BFE2F" w14:textId="06647801" w:rsidR="000D1019" w:rsidRPr="00CB2CAA" w:rsidRDefault="000D1019"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noProof/>
                <w:sz w:val="24"/>
                <w:szCs w:val="24"/>
                <w:lang w:eastAsia="fr-FR"/>
              </w:rPr>
              <w:t>3</w:t>
            </w:r>
          </w:p>
        </w:tc>
      </w:tr>
      <w:tr w:rsidR="000D1019" w:rsidRPr="00CB2CAA" w14:paraId="1CB63CA8" w14:textId="77777777" w:rsidTr="00484768">
        <w:trPr>
          <w:trHeight w:val="300"/>
        </w:trPr>
        <w:tc>
          <w:tcPr>
            <w:tcW w:w="4945" w:type="dxa"/>
            <w:tcBorders>
              <w:top w:val="nil"/>
              <w:left w:val="single" w:sz="4" w:space="0" w:color="auto"/>
              <w:bottom w:val="single" w:sz="4" w:space="0" w:color="auto"/>
              <w:right w:val="single" w:sz="4" w:space="0" w:color="auto"/>
            </w:tcBorders>
            <w:shd w:val="clear" w:color="auto" w:fill="auto"/>
            <w:vAlign w:val="bottom"/>
            <w:hideMark/>
          </w:tcPr>
          <w:p w14:paraId="3DEF047F" w14:textId="77777777"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 xml:space="preserve">Final Report </w:t>
            </w:r>
          </w:p>
        </w:tc>
        <w:tc>
          <w:tcPr>
            <w:tcW w:w="1710" w:type="dxa"/>
            <w:tcBorders>
              <w:top w:val="nil"/>
              <w:left w:val="nil"/>
              <w:bottom w:val="single" w:sz="4" w:space="0" w:color="auto"/>
              <w:right w:val="single" w:sz="4" w:space="0" w:color="auto"/>
            </w:tcBorders>
            <w:shd w:val="clear" w:color="auto" w:fill="auto"/>
            <w:noWrap/>
            <w:vAlign w:val="center"/>
          </w:tcPr>
          <w:p w14:paraId="158C3F80" w14:textId="29211BF6"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4</w:t>
            </w:r>
          </w:p>
        </w:tc>
        <w:tc>
          <w:tcPr>
            <w:tcW w:w="1280" w:type="dxa"/>
            <w:tcBorders>
              <w:top w:val="nil"/>
              <w:left w:val="nil"/>
              <w:bottom w:val="single" w:sz="4" w:space="0" w:color="auto"/>
              <w:right w:val="single" w:sz="4" w:space="0" w:color="auto"/>
            </w:tcBorders>
            <w:shd w:val="clear" w:color="auto" w:fill="auto"/>
            <w:noWrap/>
            <w:vAlign w:val="center"/>
          </w:tcPr>
          <w:p w14:paraId="406CD04A" w14:textId="2944345E" w:rsidR="000D1019" w:rsidRPr="00CB2CAA" w:rsidRDefault="00F42764"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eastAsia="fr-FR"/>
              </w:rPr>
              <w:t>4</w:t>
            </w:r>
          </w:p>
        </w:tc>
        <w:tc>
          <w:tcPr>
            <w:tcW w:w="1600" w:type="dxa"/>
            <w:tcBorders>
              <w:top w:val="nil"/>
              <w:left w:val="nil"/>
              <w:bottom w:val="single" w:sz="4" w:space="0" w:color="auto"/>
              <w:right w:val="single" w:sz="4" w:space="0" w:color="auto"/>
            </w:tcBorders>
            <w:shd w:val="clear" w:color="auto" w:fill="auto"/>
            <w:noWrap/>
            <w:vAlign w:val="center"/>
          </w:tcPr>
          <w:p w14:paraId="297F88F7" w14:textId="5203C7F6" w:rsidR="000D1019" w:rsidRPr="00CB2CAA" w:rsidRDefault="000D1019"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noProof/>
                <w:sz w:val="24"/>
                <w:szCs w:val="24"/>
                <w:lang w:eastAsia="fr-FR"/>
              </w:rPr>
              <w:t>2</w:t>
            </w:r>
          </w:p>
        </w:tc>
      </w:tr>
      <w:tr w:rsidR="000D1019" w:rsidRPr="00CB2CAA" w14:paraId="4D722DB0" w14:textId="77777777" w:rsidTr="00484768">
        <w:trPr>
          <w:trHeight w:val="300"/>
        </w:trPr>
        <w:tc>
          <w:tcPr>
            <w:tcW w:w="4945" w:type="dxa"/>
            <w:tcBorders>
              <w:top w:val="nil"/>
              <w:left w:val="single" w:sz="4" w:space="0" w:color="auto"/>
              <w:bottom w:val="single" w:sz="4" w:space="0" w:color="auto"/>
              <w:right w:val="single" w:sz="4" w:space="0" w:color="auto"/>
            </w:tcBorders>
            <w:shd w:val="clear" w:color="auto" w:fill="auto"/>
            <w:vAlign w:val="bottom"/>
            <w:hideMark/>
          </w:tcPr>
          <w:p w14:paraId="46A46AF6" w14:textId="77777777" w:rsidR="000D1019" w:rsidRPr="00CB2CAA" w:rsidRDefault="000D101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Total</w:t>
            </w:r>
          </w:p>
        </w:tc>
        <w:tc>
          <w:tcPr>
            <w:tcW w:w="1710" w:type="dxa"/>
            <w:tcBorders>
              <w:top w:val="nil"/>
              <w:left w:val="nil"/>
              <w:bottom w:val="single" w:sz="4" w:space="0" w:color="auto"/>
              <w:right w:val="single" w:sz="4" w:space="0" w:color="auto"/>
            </w:tcBorders>
            <w:shd w:val="clear" w:color="auto" w:fill="auto"/>
            <w:noWrap/>
            <w:vAlign w:val="bottom"/>
          </w:tcPr>
          <w:p w14:paraId="2CA82880" w14:textId="6C8E91E5" w:rsidR="000D1019" w:rsidRPr="00CB2CAA" w:rsidRDefault="00F42764" w:rsidP="000075C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75</w:t>
            </w:r>
          </w:p>
        </w:tc>
        <w:tc>
          <w:tcPr>
            <w:tcW w:w="1280" w:type="dxa"/>
            <w:tcBorders>
              <w:top w:val="nil"/>
              <w:left w:val="nil"/>
              <w:bottom w:val="single" w:sz="4" w:space="0" w:color="auto"/>
              <w:right w:val="single" w:sz="4" w:space="0" w:color="auto"/>
            </w:tcBorders>
            <w:shd w:val="clear" w:color="auto" w:fill="auto"/>
            <w:noWrap/>
            <w:vAlign w:val="bottom"/>
          </w:tcPr>
          <w:p w14:paraId="4A26803B" w14:textId="1342821C" w:rsidR="000D1019" w:rsidRPr="00CB2CAA" w:rsidRDefault="00F42764" w:rsidP="000075C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w:t>
            </w:r>
          </w:p>
        </w:tc>
        <w:tc>
          <w:tcPr>
            <w:tcW w:w="1600" w:type="dxa"/>
            <w:tcBorders>
              <w:top w:val="nil"/>
              <w:left w:val="nil"/>
              <w:bottom w:val="single" w:sz="4" w:space="0" w:color="auto"/>
              <w:right w:val="single" w:sz="4" w:space="0" w:color="auto"/>
            </w:tcBorders>
            <w:shd w:val="clear" w:color="auto" w:fill="auto"/>
            <w:noWrap/>
            <w:vAlign w:val="bottom"/>
          </w:tcPr>
          <w:p w14:paraId="42122715" w14:textId="489FC482" w:rsidR="000D1019" w:rsidRPr="00CB2CAA" w:rsidRDefault="00F42764" w:rsidP="000075C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w:t>
            </w:r>
          </w:p>
        </w:tc>
      </w:tr>
    </w:tbl>
    <w:p w14:paraId="165F12C9" w14:textId="77777777" w:rsidR="005D63E6" w:rsidRPr="00CB2CAA" w:rsidRDefault="005D63E6" w:rsidP="000075C0">
      <w:pPr>
        <w:pStyle w:val="HTMLPreformatted"/>
        <w:shd w:val="clear" w:color="auto" w:fill="FFFFFF"/>
        <w:jc w:val="both"/>
        <w:rPr>
          <w:rFonts w:ascii="Times New Roman" w:eastAsiaTheme="minorHAnsi" w:hAnsi="Times New Roman" w:cs="Times New Roman"/>
          <w:sz w:val="24"/>
          <w:szCs w:val="24"/>
        </w:rPr>
      </w:pPr>
    </w:p>
    <w:p w14:paraId="34D8FC14" w14:textId="0DEAC721" w:rsidR="007505C6" w:rsidRPr="00CB2CAA" w:rsidRDefault="007505C6" w:rsidP="000075C0">
      <w:pPr>
        <w:pStyle w:val="HTMLPreformatted"/>
        <w:shd w:val="clear" w:color="auto" w:fill="FFFFFF"/>
        <w:jc w:val="both"/>
        <w:rPr>
          <w:rFonts w:ascii="Times New Roman" w:eastAsiaTheme="minorHAnsi" w:hAnsi="Times New Roman" w:cs="Times New Roman"/>
          <w:sz w:val="24"/>
          <w:szCs w:val="24"/>
        </w:rPr>
      </w:pPr>
      <w:r w:rsidRPr="00CB2CAA">
        <w:rPr>
          <w:rFonts w:ascii="Times New Roman" w:eastAsiaTheme="minorHAnsi" w:hAnsi="Times New Roman" w:cs="Times New Roman"/>
          <w:sz w:val="24"/>
          <w:szCs w:val="24"/>
        </w:rPr>
        <w:t>The national consultant in</w:t>
      </w:r>
      <w:r w:rsidR="00C9294F" w:rsidRPr="00CB2CAA">
        <w:rPr>
          <w:rFonts w:ascii="Times New Roman" w:eastAsiaTheme="minorHAnsi" w:hAnsi="Times New Roman" w:cs="Times New Roman"/>
          <w:sz w:val="24"/>
          <w:szCs w:val="24"/>
        </w:rPr>
        <w:t>-</w:t>
      </w:r>
      <w:r w:rsidRPr="00CB2CAA">
        <w:rPr>
          <w:rFonts w:ascii="Times New Roman" w:eastAsiaTheme="minorHAnsi" w:hAnsi="Times New Roman" w:cs="Times New Roman"/>
          <w:sz w:val="24"/>
          <w:szCs w:val="24"/>
        </w:rPr>
        <w:t>charge of the SR</w:t>
      </w:r>
      <w:r w:rsidR="00114198" w:rsidRPr="00CB2CAA">
        <w:rPr>
          <w:rFonts w:ascii="Times New Roman" w:eastAsiaTheme="minorHAnsi" w:hAnsi="Times New Roman" w:cs="Times New Roman"/>
          <w:sz w:val="24"/>
          <w:szCs w:val="24"/>
        </w:rPr>
        <w:t>H</w:t>
      </w:r>
      <w:r w:rsidRPr="00CB2CAA">
        <w:rPr>
          <w:rFonts w:ascii="Times New Roman" w:eastAsiaTheme="minorHAnsi" w:hAnsi="Times New Roman" w:cs="Times New Roman"/>
          <w:sz w:val="24"/>
          <w:szCs w:val="24"/>
        </w:rPr>
        <w:t xml:space="preserve"> component has more days of work (</w:t>
      </w:r>
      <w:r w:rsidR="006531A2">
        <w:rPr>
          <w:rFonts w:ascii="Times New Roman" w:eastAsiaTheme="minorHAnsi" w:hAnsi="Times New Roman" w:cs="Times New Roman"/>
          <w:sz w:val="24"/>
          <w:szCs w:val="24"/>
        </w:rPr>
        <w:t>65</w:t>
      </w:r>
      <w:r w:rsidR="00822513" w:rsidRPr="00CB2CAA">
        <w:rPr>
          <w:rFonts w:ascii="Times New Roman" w:eastAsiaTheme="minorHAnsi" w:hAnsi="Times New Roman" w:cs="Times New Roman"/>
          <w:sz w:val="24"/>
          <w:szCs w:val="24"/>
        </w:rPr>
        <w:t xml:space="preserve">) </w:t>
      </w:r>
      <w:r w:rsidRPr="00CB2CAA">
        <w:rPr>
          <w:rFonts w:ascii="Times New Roman" w:eastAsiaTheme="minorHAnsi" w:hAnsi="Times New Roman" w:cs="Times New Roman"/>
          <w:sz w:val="24"/>
          <w:szCs w:val="24"/>
        </w:rPr>
        <w:t xml:space="preserve">against </w:t>
      </w:r>
      <w:r w:rsidR="00822513" w:rsidRPr="00CB2CAA">
        <w:rPr>
          <w:rFonts w:ascii="Times New Roman" w:eastAsiaTheme="minorHAnsi" w:hAnsi="Times New Roman" w:cs="Times New Roman"/>
          <w:sz w:val="24"/>
          <w:szCs w:val="24"/>
        </w:rPr>
        <w:t>(</w:t>
      </w:r>
      <w:r w:rsidR="006531A2">
        <w:rPr>
          <w:rFonts w:ascii="Times New Roman" w:eastAsiaTheme="minorHAnsi" w:hAnsi="Times New Roman" w:cs="Times New Roman"/>
          <w:sz w:val="24"/>
          <w:szCs w:val="24"/>
        </w:rPr>
        <w:t>55</w:t>
      </w:r>
      <w:r w:rsidRPr="00CB2CAA">
        <w:rPr>
          <w:rFonts w:ascii="Times New Roman" w:eastAsiaTheme="minorHAnsi" w:hAnsi="Times New Roman" w:cs="Times New Roman"/>
          <w:sz w:val="24"/>
          <w:szCs w:val="24"/>
        </w:rPr>
        <w:t xml:space="preserve">) </w:t>
      </w:r>
      <w:r w:rsidR="00822513" w:rsidRPr="00CB2CAA">
        <w:rPr>
          <w:rFonts w:ascii="Times New Roman" w:eastAsiaTheme="minorHAnsi" w:hAnsi="Times New Roman" w:cs="Times New Roman"/>
          <w:sz w:val="24"/>
          <w:szCs w:val="24"/>
        </w:rPr>
        <w:t xml:space="preserve">for his/her P&amp;D counterpart </w:t>
      </w:r>
      <w:r w:rsidRPr="00CB2CAA">
        <w:rPr>
          <w:rFonts w:ascii="Times New Roman" w:eastAsiaTheme="minorHAnsi" w:hAnsi="Times New Roman" w:cs="Times New Roman"/>
          <w:sz w:val="24"/>
          <w:szCs w:val="24"/>
        </w:rPr>
        <w:t xml:space="preserve">because </w:t>
      </w:r>
      <w:r w:rsidR="00822513" w:rsidRPr="00CB2CAA">
        <w:rPr>
          <w:rFonts w:ascii="Times New Roman" w:eastAsiaTheme="minorHAnsi" w:hAnsi="Times New Roman" w:cs="Times New Roman"/>
          <w:sz w:val="24"/>
          <w:szCs w:val="24"/>
        </w:rPr>
        <w:t xml:space="preserve">of </w:t>
      </w:r>
      <w:r w:rsidRPr="00CB2CAA">
        <w:rPr>
          <w:rFonts w:ascii="Times New Roman" w:eastAsiaTheme="minorHAnsi" w:hAnsi="Times New Roman" w:cs="Times New Roman"/>
          <w:sz w:val="24"/>
          <w:szCs w:val="24"/>
        </w:rPr>
        <w:t>also be</w:t>
      </w:r>
      <w:r w:rsidR="00822513" w:rsidRPr="00CB2CAA">
        <w:rPr>
          <w:rFonts w:ascii="Times New Roman" w:eastAsiaTheme="minorHAnsi" w:hAnsi="Times New Roman" w:cs="Times New Roman"/>
          <w:sz w:val="24"/>
          <w:szCs w:val="24"/>
        </w:rPr>
        <w:t>ing</w:t>
      </w:r>
      <w:r w:rsidRPr="00CB2CAA">
        <w:rPr>
          <w:rFonts w:ascii="Times New Roman" w:eastAsiaTheme="minorHAnsi" w:hAnsi="Times New Roman" w:cs="Times New Roman"/>
          <w:sz w:val="24"/>
          <w:szCs w:val="24"/>
        </w:rPr>
        <w:t xml:space="preserve"> in charge of the A</w:t>
      </w:r>
      <w:r w:rsidR="00C30B0F" w:rsidRPr="00CB2CAA">
        <w:rPr>
          <w:rFonts w:ascii="Times New Roman" w:eastAsiaTheme="minorHAnsi" w:hAnsi="Times New Roman" w:cs="Times New Roman"/>
          <w:sz w:val="24"/>
          <w:szCs w:val="24"/>
        </w:rPr>
        <w:t>Y</w:t>
      </w:r>
      <w:r w:rsidR="00114198" w:rsidRPr="00CB2CAA">
        <w:rPr>
          <w:rFonts w:ascii="Times New Roman" w:eastAsiaTheme="minorHAnsi" w:hAnsi="Times New Roman" w:cs="Times New Roman"/>
          <w:sz w:val="24"/>
          <w:szCs w:val="24"/>
        </w:rPr>
        <w:t>G</w:t>
      </w:r>
      <w:r w:rsidRPr="00CB2CAA">
        <w:rPr>
          <w:rFonts w:ascii="Times New Roman" w:eastAsiaTheme="minorHAnsi" w:hAnsi="Times New Roman" w:cs="Times New Roman"/>
          <w:sz w:val="24"/>
          <w:szCs w:val="24"/>
        </w:rPr>
        <w:t xml:space="preserve"> aspects.</w:t>
      </w:r>
    </w:p>
    <w:p w14:paraId="50B426EB" w14:textId="77777777" w:rsidR="005D63E6" w:rsidRPr="00CB2CAA" w:rsidRDefault="005D63E6" w:rsidP="000075C0">
      <w:pPr>
        <w:pStyle w:val="HTMLPreformatted"/>
        <w:shd w:val="clear" w:color="auto" w:fill="FFFFFF"/>
        <w:jc w:val="both"/>
        <w:rPr>
          <w:rFonts w:ascii="Times New Roman" w:eastAsiaTheme="minorHAnsi" w:hAnsi="Times New Roman" w:cs="Times New Roman"/>
          <w:sz w:val="24"/>
          <w:szCs w:val="24"/>
        </w:rPr>
      </w:pPr>
    </w:p>
    <w:p w14:paraId="034B59F2" w14:textId="7F31C6A6" w:rsidR="007505C6" w:rsidRPr="00CB2CAA" w:rsidRDefault="007505C6" w:rsidP="000075C0">
      <w:pPr>
        <w:pStyle w:val="HTMLPreformatted"/>
        <w:shd w:val="clear" w:color="auto" w:fill="FFFFFF"/>
        <w:jc w:val="both"/>
        <w:rPr>
          <w:rFonts w:ascii="Times New Roman" w:eastAsiaTheme="minorHAnsi" w:hAnsi="Times New Roman" w:cs="Times New Roman"/>
          <w:sz w:val="24"/>
          <w:szCs w:val="24"/>
        </w:rPr>
      </w:pPr>
      <w:r w:rsidRPr="00CB2CAA">
        <w:rPr>
          <w:rFonts w:ascii="Times New Roman" w:eastAsiaTheme="minorHAnsi" w:hAnsi="Times New Roman" w:cs="Times New Roman"/>
          <w:sz w:val="24"/>
          <w:szCs w:val="24"/>
        </w:rPr>
        <w:t xml:space="preserve">Regarding the International Consultant, he </w:t>
      </w:r>
      <w:r w:rsidR="006531A2">
        <w:rPr>
          <w:rFonts w:ascii="Times New Roman" w:eastAsiaTheme="minorHAnsi" w:hAnsi="Times New Roman" w:cs="Times New Roman"/>
          <w:sz w:val="24"/>
          <w:szCs w:val="24"/>
        </w:rPr>
        <w:t>has</w:t>
      </w:r>
      <w:r w:rsidRPr="00CB2CAA">
        <w:rPr>
          <w:rFonts w:ascii="Times New Roman" w:eastAsiaTheme="minorHAnsi" w:hAnsi="Times New Roman" w:cs="Times New Roman"/>
          <w:sz w:val="24"/>
          <w:szCs w:val="24"/>
        </w:rPr>
        <w:t xml:space="preserve"> </w:t>
      </w:r>
      <w:r w:rsidR="006531A2">
        <w:rPr>
          <w:rFonts w:ascii="Times New Roman" w:eastAsiaTheme="minorHAnsi" w:hAnsi="Times New Roman" w:cs="Times New Roman"/>
          <w:sz w:val="24"/>
          <w:szCs w:val="24"/>
        </w:rPr>
        <w:t>more</w:t>
      </w:r>
      <w:r w:rsidRPr="00CB2CAA">
        <w:rPr>
          <w:rFonts w:ascii="Times New Roman" w:eastAsiaTheme="minorHAnsi" w:hAnsi="Times New Roman" w:cs="Times New Roman"/>
          <w:sz w:val="24"/>
          <w:szCs w:val="24"/>
        </w:rPr>
        <w:t xml:space="preserve"> days </w:t>
      </w:r>
      <w:r w:rsidR="006531A2">
        <w:rPr>
          <w:rFonts w:ascii="Times New Roman" w:eastAsiaTheme="minorHAnsi" w:hAnsi="Times New Roman" w:cs="Times New Roman"/>
          <w:sz w:val="24"/>
          <w:szCs w:val="24"/>
        </w:rPr>
        <w:t>as team lead with oversight responsibilities for the entire assignment.</w:t>
      </w:r>
      <w:r w:rsidR="00E5503B" w:rsidRPr="00CB2CAA">
        <w:rPr>
          <w:rFonts w:ascii="Times New Roman" w:eastAsiaTheme="minorHAnsi" w:hAnsi="Times New Roman" w:cs="Times New Roman"/>
          <w:sz w:val="24"/>
          <w:szCs w:val="24"/>
        </w:rPr>
        <w:t xml:space="preserve"> </w:t>
      </w:r>
      <w:r w:rsidR="006531A2">
        <w:rPr>
          <w:rFonts w:ascii="Times New Roman" w:eastAsiaTheme="minorHAnsi" w:hAnsi="Times New Roman" w:cs="Times New Roman"/>
          <w:sz w:val="24"/>
          <w:szCs w:val="24"/>
        </w:rPr>
        <w:t xml:space="preserve">The additional </w:t>
      </w:r>
      <w:r w:rsidRPr="00CB2CAA">
        <w:rPr>
          <w:rFonts w:ascii="Times New Roman" w:eastAsiaTheme="minorHAnsi" w:hAnsi="Times New Roman" w:cs="Times New Roman"/>
          <w:sz w:val="24"/>
          <w:szCs w:val="24"/>
        </w:rPr>
        <w:t>days are spread over the duration of the evaluation to ensure</w:t>
      </w:r>
      <w:r w:rsidR="006531A2">
        <w:rPr>
          <w:rFonts w:ascii="Times New Roman" w:eastAsiaTheme="minorHAnsi" w:hAnsi="Times New Roman" w:cs="Times New Roman"/>
          <w:sz w:val="24"/>
          <w:szCs w:val="24"/>
        </w:rPr>
        <w:t xml:space="preserve"> effective</w:t>
      </w:r>
      <w:r w:rsidRPr="00CB2CAA">
        <w:rPr>
          <w:rFonts w:ascii="Times New Roman" w:eastAsiaTheme="minorHAnsi" w:hAnsi="Times New Roman" w:cs="Times New Roman"/>
          <w:sz w:val="24"/>
          <w:szCs w:val="24"/>
        </w:rPr>
        <w:t xml:space="preserve"> coordination, quality, finalization and submission of deliverables.</w:t>
      </w:r>
    </w:p>
    <w:p w14:paraId="764DBD0D" w14:textId="77777777" w:rsidR="00484768" w:rsidRPr="00CB2CAA" w:rsidRDefault="00484768" w:rsidP="000075C0">
      <w:pPr>
        <w:pStyle w:val="HTMLPreformatted"/>
        <w:shd w:val="clear" w:color="auto" w:fill="FFFFFF"/>
        <w:jc w:val="both"/>
        <w:rPr>
          <w:rFonts w:ascii="Times New Roman" w:eastAsiaTheme="minorHAnsi" w:hAnsi="Times New Roman" w:cs="Times New Roman"/>
          <w:sz w:val="24"/>
          <w:szCs w:val="24"/>
        </w:rPr>
      </w:pPr>
    </w:p>
    <w:p w14:paraId="201F3F10" w14:textId="23043802" w:rsidR="007505C6" w:rsidRPr="00CB2CAA" w:rsidRDefault="007505C6" w:rsidP="000075C0">
      <w:pPr>
        <w:pStyle w:val="HTMLPreformatted"/>
        <w:shd w:val="clear" w:color="auto" w:fill="FFFFFF"/>
        <w:jc w:val="both"/>
        <w:rPr>
          <w:rFonts w:ascii="Times New Roman" w:eastAsiaTheme="minorHAnsi" w:hAnsi="Times New Roman" w:cs="Times New Roman"/>
          <w:sz w:val="24"/>
          <w:szCs w:val="24"/>
        </w:rPr>
      </w:pPr>
      <w:r w:rsidRPr="00CB2CAA">
        <w:rPr>
          <w:rFonts w:ascii="Times New Roman" w:eastAsiaTheme="minorHAnsi" w:hAnsi="Times New Roman" w:cs="Times New Roman"/>
          <w:sz w:val="24"/>
          <w:szCs w:val="24"/>
        </w:rPr>
        <w:t>It should also be noted that the number of days presented in the table above represents a provisional estimate and that consultants will be able to review the distribution of days between components and phases according to the methodological approach they will recommend. However, the evaluation must respect</w:t>
      </w:r>
      <w:r w:rsidR="00004F57" w:rsidRPr="00CB2CAA">
        <w:rPr>
          <w:rFonts w:ascii="Times New Roman" w:eastAsiaTheme="minorHAnsi" w:hAnsi="Times New Roman" w:cs="Times New Roman"/>
          <w:sz w:val="24"/>
          <w:szCs w:val="24"/>
        </w:rPr>
        <w:t xml:space="preserve"> the adopted roadmap.</w:t>
      </w:r>
    </w:p>
    <w:p w14:paraId="73E570DA" w14:textId="77777777" w:rsidR="00004F57" w:rsidRPr="00CB2CAA" w:rsidRDefault="00004F57" w:rsidP="000075C0">
      <w:pPr>
        <w:pStyle w:val="HTMLPreformatted"/>
        <w:shd w:val="clear" w:color="auto" w:fill="FFFFFF"/>
        <w:jc w:val="both"/>
        <w:rPr>
          <w:rFonts w:ascii="Times New Roman" w:eastAsiaTheme="minorHAnsi" w:hAnsi="Times New Roman" w:cs="Times New Roman"/>
          <w:sz w:val="24"/>
          <w:szCs w:val="24"/>
        </w:rPr>
      </w:pPr>
    </w:p>
    <w:p w14:paraId="04675EB3" w14:textId="3E647D3C" w:rsidR="005D63E6" w:rsidRPr="00CB2CAA" w:rsidRDefault="005D63E6" w:rsidP="000075C0">
      <w:pPr>
        <w:pStyle w:val="HTMLPreformatted"/>
        <w:shd w:val="clear" w:color="auto" w:fill="FFFFFF"/>
        <w:jc w:val="both"/>
        <w:rPr>
          <w:rFonts w:ascii="Times New Roman" w:eastAsiaTheme="minorHAnsi" w:hAnsi="Times New Roman" w:cs="Times New Roman"/>
          <w:b/>
          <w:sz w:val="24"/>
          <w:szCs w:val="24"/>
        </w:rPr>
      </w:pPr>
      <w:r w:rsidRPr="00CB2CAA">
        <w:rPr>
          <w:rFonts w:ascii="Times New Roman" w:eastAsiaTheme="minorHAnsi" w:hAnsi="Times New Roman" w:cs="Times New Roman"/>
          <w:b/>
          <w:sz w:val="24"/>
          <w:szCs w:val="24"/>
        </w:rPr>
        <w:t>12.1</w:t>
      </w:r>
      <w:r w:rsidRPr="00CB2CAA">
        <w:rPr>
          <w:rFonts w:ascii="Times New Roman" w:eastAsiaTheme="minorHAnsi" w:hAnsi="Times New Roman" w:cs="Times New Roman"/>
          <w:b/>
          <w:sz w:val="24"/>
          <w:szCs w:val="24"/>
        </w:rPr>
        <w:tab/>
        <w:t>Remuneration</w:t>
      </w:r>
    </w:p>
    <w:p w14:paraId="7252781B" w14:textId="12BB08A6" w:rsidR="00E5503B" w:rsidRPr="00CB2CAA" w:rsidRDefault="00E5503B" w:rsidP="000075C0">
      <w:pPr>
        <w:pStyle w:val="HTMLPreformatted"/>
        <w:shd w:val="clear" w:color="auto" w:fill="FFFFFF"/>
        <w:jc w:val="both"/>
        <w:rPr>
          <w:rFonts w:ascii="Times New Roman" w:eastAsiaTheme="minorHAnsi" w:hAnsi="Times New Roman" w:cs="Times New Roman"/>
          <w:sz w:val="24"/>
          <w:szCs w:val="24"/>
        </w:rPr>
      </w:pPr>
      <w:r w:rsidRPr="00CB2CAA">
        <w:rPr>
          <w:rFonts w:ascii="Times New Roman" w:eastAsiaTheme="minorHAnsi" w:hAnsi="Times New Roman" w:cs="Times New Roman"/>
          <w:sz w:val="24"/>
          <w:szCs w:val="24"/>
        </w:rPr>
        <w:t xml:space="preserve">The remuneration of the consultants will be made according to the grid </w:t>
      </w:r>
      <w:r w:rsidR="00C630D1" w:rsidRPr="00CB2CAA">
        <w:rPr>
          <w:rFonts w:ascii="Times New Roman" w:eastAsiaTheme="minorHAnsi" w:hAnsi="Times New Roman" w:cs="Times New Roman"/>
          <w:sz w:val="24"/>
          <w:szCs w:val="24"/>
        </w:rPr>
        <w:t>below</w:t>
      </w:r>
      <w:r w:rsidRPr="00CB2CAA">
        <w:rPr>
          <w:rFonts w:ascii="Times New Roman" w:eastAsiaTheme="minorHAnsi" w:hAnsi="Times New Roman" w:cs="Times New Roman"/>
          <w:sz w:val="24"/>
          <w:szCs w:val="24"/>
        </w:rPr>
        <w:t xml:space="preserve"> and will depend on the various deliverables. The financing of the process is entirely provided by UNFPA Sierra Leone from the regular funds of the Country Office program.</w:t>
      </w:r>
    </w:p>
    <w:p w14:paraId="64F4D86A" w14:textId="77777777" w:rsidR="007505C6" w:rsidRPr="00CB2CAA" w:rsidRDefault="007505C6" w:rsidP="000075C0">
      <w:pPr>
        <w:jc w:val="both"/>
        <w:rPr>
          <w:rFonts w:ascii="Times New Roman" w:hAnsi="Times New Roman" w:cs="Times New Roman"/>
          <w:sz w:val="24"/>
          <w:szCs w:val="24"/>
        </w:rPr>
      </w:pPr>
    </w:p>
    <w:p w14:paraId="55385AF3" w14:textId="77777777" w:rsidR="00CB030B" w:rsidRPr="00CB2CAA" w:rsidRDefault="00CB030B" w:rsidP="000075C0">
      <w:pPr>
        <w:jc w:val="both"/>
        <w:rPr>
          <w:rFonts w:ascii="Times New Roman" w:hAnsi="Times New Roman" w:cs="Times New Roman"/>
          <w:sz w:val="24"/>
          <w:szCs w:val="24"/>
        </w:rPr>
      </w:pPr>
    </w:p>
    <w:tbl>
      <w:tblPr>
        <w:tblW w:w="6565" w:type="dxa"/>
        <w:tblLook w:val="04A0" w:firstRow="1" w:lastRow="0" w:firstColumn="1" w:lastColumn="0" w:noHBand="0" w:noVBand="1"/>
      </w:tblPr>
      <w:tblGrid>
        <w:gridCol w:w="3685"/>
        <w:gridCol w:w="2880"/>
      </w:tblGrid>
      <w:tr w:rsidR="00526108" w:rsidRPr="00CB2CAA" w14:paraId="31A36F9C" w14:textId="77777777" w:rsidTr="00484768">
        <w:trPr>
          <w:trHeight w:val="242"/>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2ABFF" w14:textId="77777777" w:rsidR="00484768" w:rsidRPr="00CB2CAA" w:rsidRDefault="00484768" w:rsidP="000075C0">
            <w:pPr>
              <w:spacing w:after="0" w:line="240" w:lineRule="auto"/>
              <w:jc w:val="both"/>
              <w:rPr>
                <w:rFonts w:ascii="Times New Roman" w:eastAsia="Times New Roman" w:hAnsi="Times New Roman" w:cs="Times New Roman"/>
                <w:b/>
                <w:bCs/>
                <w:color w:val="000000"/>
                <w:sz w:val="24"/>
                <w:szCs w:val="24"/>
              </w:rPr>
            </w:pPr>
          </w:p>
          <w:p w14:paraId="325D341F" w14:textId="77777777" w:rsidR="00526108"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Remuneration timeframe</w:t>
            </w:r>
          </w:p>
          <w:p w14:paraId="7B2E4663" w14:textId="77777777" w:rsidR="00484768" w:rsidRPr="00CB2CAA" w:rsidRDefault="00484768" w:rsidP="000075C0">
            <w:pPr>
              <w:spacing w:after="0" w:line="240" w:lineRule="auto"/>
              <w:jc w:val="both"/>
              <w:rPr>
                <w:rFonts w:ascii="Times New Roman" w:eastAsia="Times New Roman" w:hAnsi="Times New Roman" w:cs="Times New Roman"/>
                <w:b/>
                <w:bCs/>
                <w:color w:val="000000"/>
                <w:sz w:val="24"/>
                <w:szCs w:val="24"/>
              </w:rPr>
            </w:pP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3CA564F9" w14:textId="77777777" w:rsidR="00484768" w:rsidRPr="00CB2CAA" w:rsidRDefault="00526108"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Percentage by deliverable</w:t>
            </w:r>
          </w:p>
          <w:p w14:paraId="394F48AA" w14:textId="76587038" w:rsidR="00484768" w:rsidRPr="00CB2CAA" w:rsidRDefault="00484768" w:rsidP="000075C0">
            <w:pPr>
              <w:spacing w:after="0" w:line="240" w:lineRule="auto"/>
              <w:jc w:val="both"/>
              <w:rPr>
                <w:rFonts w:ascii="Times New Roman" w:eastAsia="Times New Roman" w:hAnsi="Times New Roman" w:cs="Times New Roman"/>
                <w:b/>
                <w:bCs/>
                <w:color w:val="000000"/>
                <w:sz w:val="24"/>
                <w:szCs w:val="24"/>
              </w:rPr>
            </w:pPr>
          </w:p>
        </w:tc>
      </w:tr>
      <w:tr w:rsidR="00526108" w:rsidRPr="00CB2CAA" w14:paraId="02570D26" w14:textId="77777777" w:rsidTr="00484768">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5FD82F2" w14:textId="77777777" w:rsidR="00526108" w:rsidRPr="00CB2CAA" w:rsidRDefault="00526108"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Approval of the design report</w:t>
            </w:r>
          </w:p>
        </w:tc>
        <w:tc>
          <w:tcPr>
            <w:tcW w:w="2880" w:type="dxa"/>
            <w:tcBorders>
              <w:top w:val="nil"/>
              <w:left w:val="nil"/>
              <w:bottom w:val="single" w:sz="4" w:space="0" w:color="auto"/>
              <w:right w:val="single" w:sz="4" w:space="0" w:color="auto"/>
            </w:tcBorders>
            <w:shd w:val="clear" w:color="auto" w:fill="auto"/>
            <w:noWrap/>
            <w:vAlign w:val="bottom"/>
            <w:hideMark/>
          </w:tcPr>
          <w:p w14:paraId="49955E7F" w14:textId="77777777" w:rsidR="00526108" w:rsidRPr="00CB2CAA" w:rsidRDefault="00526108"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20%</w:t>
            </w:r>
          </w:p>
        </w:tc>
      </w:tr>
      <w:tr w:rsidR="00526108" w:rsidRPr="00CB2CAA" w14:paraId="0EBB687B" w14:textId="77777777" w:rsidTr="00484768">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60A02A91" w14:textId="77777777" w:rsidR="00526108" w:rsidRPr="00CB2CAA" w:rsidRDefault="00526108"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Approval of the second draft report</w:t>
            </w:r>
          </w:p>
        </w:tc>
        <w:tc>
          <w:tcPr>
            <w:tcW w:w="2880" w:type="dxa"/>
            <w:tcBorders>
              <w:top w:val="nil"/>
              <w:left w:val="nil"/>
              <w:bottom w:val="single" w:sz="4" w:space="0" w:color="auto"/>
              <w:right w:val="single" w:sz="4" w:space="0" w:color="auto"/>
            </w:tcBorders>
            <w:shd w:val="clear" w:color="auto" w:fill="auto"/>
            <w:noWrap/>
            <w:vAlign w:val="bottom"/>
            <w:hideMark/>
          </w:tcPr>
          <w:p w14:paraId="7B8DEC9E" w14:textId="68E007E5" w:rsidR="00526108" w:rsidRPr="00CB2CAA" w:rsidRDefault="000157EC"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40</w:t>
            </w:r>
            <w:r w:rsidR="00526108" w:rsidRPr="00CB2CAA">
              <w:rPr>
                <w:rFonts w:ascii="Times New Roman" w:eastAsia="Times New Roman" w:hAnsi="Times New Roman" w:cs="Times New Roman"/>
                <w:color w:val="000000"/>
                <w:sz w:val="24"/>
                <w:szCs w:val="24"/>
              </w:rPr>
              <w:t>%</w:t>
            </w:r>
          </w:p>
        </w:tc>
      </w:tr>
      <w:tr w:rsidR="00526108" w:rsidRPr="00CB2CAA" w14:paraId="1ACBE892" w14:textId="77777777" w:rsidTr="00484768">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6A3EC8F" w14:textId="77777777" w:rsidR="00526108" w:rsidRPr="00CB2CAA" w:rsidRDefault="00526108"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Approval of the final report </w:t>
            </w:r>
          </w:p>
        </w:tc>
        <w:tc>
          <w:tcPr>
            <w:tcW w:w="2880" w:type="dxa"/>
            <w:tcBorders>
              <w:top w:val="nil"/>
              <w:left w:val="nil"/>
              <w:bottom w:val="single" w:sz="4" w:space="0" w:color="auto"/>
              <w:right w:val="single" w:sz="4" w:space="0" w:color="auto"/>
            </w:tcBorders>
            <w:shd w:val="clear" w:color="auto" w:fill="auto"/>
            <w:noWrap/>
            <w:vAlign w:val="bottom"/>
            <w:hideMark/>
          </w:tcPr>
          <w:p w14:paraId="19B6F46E" w14:textId="759BCE74" w:rsidR="00526108" w:rsidRPr="00CB2CAA" w:rsidRDefault="000157EC"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40</w:t>
            </w:r>
            <w:r w:rsidR="00526108" w:rsidRPr="00CB2CAA">
              <w:rPr>
                <w:rFonts w:ascii="Times New Roman" w:eastAsia="Times New Roman" w:hAnsi="Times New Roman" w:cs="Times New Roman"/>
                <w:color w:val="000000"/>
                <w:sz w:val="24"/>
                <w:szCs w:val="24"/>
              </w:rPr>
              <w:t>%</w:t>
            </w:r>
          </w:p>
        </w:tc>
      </w:tr>
    </w:tbl>
    <w:p w14:paraId="5DFC64F2" w14:textId="7A25577B" w:rsidR="00004F57" w:rsidRPr="00CB2CAA" w:rsidRDefault="00004F57" w:rsidP="000075C0">
      <w:pPr>
        <w:pStyle w:val="Heading1"/>
        <w:numPr>
          <w:ilvl w:val="0"/>
          <w:numId w:val="6"/>
        </w:numPr>
        <w:jc w:val="both"/>
        <w:rPr>
          <w:rFonts w:ascii="Times New Roman" w:hAnsi="Times New Roman" w:cs="Times New Roman"/>
          <w:sz w:val="24"/>
          <w:szCs w:val="24"/>
        </w:rPr>
      </w:pPr>
      <w:bookmarkStart w:id="12" w:name="_Toc511881273"/>
      <w:r w:rsidRPr="00CB2CAA">
        <w:rPr>
          <w:rFonts w:ascii="Times New Roman" w:hAnsi="Times New Roman" w:cs="Times New Roman"/>
          <w:color w:val="auto"/>
          <w:sz w:val="24"/>
          <w:szCs w:val="24"/>
        </w:rPr>
        <w:t>Evaluation Ethics:</w:t>
      </w:r>
      <w:bookmarkEnd w:id="12"/>
    </w:p>
    <w:p w14:paraId="5F48C552" w14:textId="77777777" w:rsidR="00091359" w:rsidRPr="00CB2CAA" w:rsidRDefault="00091359" w:rsidP="000075C0">
      <w:pPr>
        <w:spacing w:after="0"/>
        <w:jc w:val="both"/>
        <w:rPr>
          <w:rFonts w:ascii="Times New Roman" w:hAnsi="Times New Roman" w:cs="Times New Roman"/>
          <w:sz w:val="24"/>
          <w:szCs w:val="24"/>
        </w:rPr>
      </w:pPr>
    </w:p>
    <w:p w14:paraId="40B835F8" w14:textId="6274FC97" w:rsidR="00526108" w:rsidRPr="00CB2CAA" w:rsidRDefault="00526108" w:rsidP="000075C0">
      <w:pPr>
        <w:spacing w:after="0"/>
        <w:jc w:val="both"/>
        <w:rPr>
          <w:rFonts w:ascii="Times New Roman" w:hAnsi="Times New Roman" w:cs="Times New Roman"/>
          <w:sz w:val="24"/>
          <w:szCs w:val="24"/>
        </w:rPr>
      </w:pPr>
      <w:r w:rsidRPr="00CB2CAA">
        <w:rPr>
          <w:rFonts w:ascii="Times New Roman" w:hAnsi="Times New Roman" w:cs="Times New Roman"/>
          <w:sz w:val="24"/>
          <w:szCs w:val="24"/>
        </w:rPr>
        <w:t xml:space="preserve">The work of the evaluation team will be guided by the norms and standards established by the United Nations Evaluation Group (UNEG) available at </w:t>
      </w:r>
      <w:hyperlink r:id="rId9" w:history="1">
        <w:r w:rsidRPr="00CB2CAA">
          <w:rPr>
            <w:rStyle w:val="Hyperlink"/>
            <w:rFonts w:ascii="Times New Roman" w:hAnsi="Times New Roman" w:cs="Times New Roman"/>
            <w:sz w:val="24"/>
            <w:szCs w:val="24"/>
          </w:rPr>
          <w:t>www.unevaluation.org/ethicalguidelines</w:t>
        </w:r>
      </w:hyperlink>
      <w:r w:rsidRPr="00CB2CAA">
        <w:rPr>
          <w:rFonts w:ascii="Times New Roman" w:hAnsi="Times New Roman" w:cs="Times New Roman"/>
          <w:sz w:val="24"/>
          <w:szCs w:val="24"/>
        </w:rPr>
        <w:t>.  Team members will adhere to the Ethical Guidelines for Evaluators in the UN system and the Code of Conduct, also established by UNEG. The evaluators will be requested to sign the Code of Conduct prior to enga</w:t>
      </w:r>
      <w:r w:rsidR="007C05C5" w:rsidRPr="00CB2CAA">
        <w:rPr>
          <w:rFonts w:ascii="Times New Roman" w:hAnsi="Times New Roman" w:cs="Times New Roman"/>
          <w:sz w:val="24"/>
          <w:szCs w:val="24"/>
        </w:rPr>
        <w:t>ging in the evaluation exercise (See Annex 7 for sample template).</w:t>
      </w:r>
    </w:p>
    <w:p w14:paraId="360E1349" w14:textId="77777777" w:rsidR="00220F25" w:rsidRPr="00CB2CAA" w:rsidRDefault="00220F25" w:rsidP="000075C0">
      <w:pPr>
        <w:jc w:val="both"/>
        <w:rPr>
          <w:rFonts w:ascii="Times New Roman" w:hAnsi="Times New Roman" w:cs="Times New Roman"/>
          <w:b/>
          <w:sz w:val="28"/>
          <w:szCs w:val="28"/>
        </w:rPr>
      </w:pPr>
    </w:p>
    <w:p w14:paraId="5506A811" w14:textId="49C9F029" w:rsidR="00220F25" w:rsidRPr="00CB2CAA" w:rsidRDefault="00964132" w:rsidP="000075C0">
      <w:pPr>
        <w:pStyle w:val="ListParagraph"/>
        <w:numPr>
          <w:ilvl w:val="0"/>
          <w:numId w:val="6"/>
        </w:numPr>
        <w:jc w:val="both"/>
        <w:rPr>
          <w:rFonts w:ascii="Times New Roman" w:hAnsi="Times New Roman" w:cs="Times New Roman"/>
          <w:b/>
          <w:sz w:val="28"/>
          <w:szCs w:val="28"/>
        </w:rPr>
      </w:pPr>
      <w:r w:rsidRPr="00CB2CAA">
        <w:rPr>
          <w:rFonts w:ascii="Times New Roman" w:hAnsi="Times New Roman" w:cs="Times New Roman"/>
          <w:b/>
          <w:sz w:val="28"/>
          <w:szCs w:val="28"/>
        </w:rPr>
        <w:t>List of annexes</w:t>
      </w:r>
    </w:p>
    <w:p w14:paraId="40A7F742" w14:textId="26B88174" w:rsidR="00964132" w:rsidRPr="00CB2CAA" w:rsidRDefault="00964132" w:rsidP="000075C0">
      <w:pPr>
        <w:jc w:val="both"/>
        <w:rPr>
          <w:rFonts w:ascii="Times New Roman" w:hAnsi="Times New Roman" w:cs="Times New Roman"/>
          <w:sz w:val="24"/>
          <w:szCs w:val="28"/>
        </w:rPr>
      </w:pPr>
      <w:r w:rsidRPr="00CB2CAA">
        <w:rPr>
          <w:rFonts w:ascii="Times New Roman" w:hAnsi="Times New Roman" w:cs="Times New Roman"/>
          <w:sz w:val="24"/>
          <w:szCs w:val="28"/>
        </w:rPr>
        <w:t>The following items have been attached as annexes for your consideration</w:t>
      </w:r>
      <w:r w:rsidR="004C5B6E" w:rsidRPr="00CB2CAA">
        <w:rPr>
          <w:rFonts w:ascii="Times New Roman" w:hAnsi="Times New Roman" w:cs="Times New Roman"/>
          <w:sz w:val="24"/>
          <w:szCs w:val="28"/>
        </w:rPr>
        <w:t xml:space="preserve"> and that may be of help</w:t>
      </w:r>
      <w:r w:rsidR="00F0425E" w:rsidRPr="00CB2CAA">
        <w:rPr>
          <w:rFonts w:ascii="Times New Roman" w:hAnsi="Times New Roman" w:cs="Times New Roman"/>
          <w:sz w:val="24"/>
          <w:szCs w:val="28"/>
        </w:rPr>
        <w:t xml:space="preserve"> </w:t>
      </w:r>
      <w:r w:rsidR="004C5B6E" w:rsidRPr="00CB2CAA">
        <w:rPr>
          <w:rFonts w:ascii="Times New Roman" w:hAnsi="Times New Roman" w:cs="Times New Roman"/>
          <w:sz w:val="24"/>
          <w:szCs w:val="28"/>
        </w:rPr>
        <w:t>for a quality evaluation</w:t>
      </w:r>
      <w:r w:rsidR="00AD5C7A" w:rsidRPr="00CB2CAA">
        <w:rPr>
          <w:rFonts w:ascii="Times New Roman" w:hAnsi="Times New Roman" w:cs="Times New Roman"/>
          <w:sz w:val="24"/>
          <w:szCs w:val="28"/>
        </w:rPr>
        <w:t xml:space="preserve"> of the country program</w:t>
      </w:r>
      <w:r w:rsidRPr="00CB2CAA">
        <w:rPr>
          <w:rFonts w:ascii="Times New Roman" w:hAnsi="Times New Roman" w:cs="Times New Roman"/>
          <w:sz w:val="24"/>
          <w:szCs w:val="28"/>
        </w:rPr>
        <w:t>:</w:t>
      </w:r>
    </w:p>
    <w:p w14:paraId="3568E996" w14:textId="65CBB609"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t xml:space="preserve">Key Phases, Deliverables and Timeframes of the Evaluation- </w:t>
      </w:r>
      <w:r w:rsidRPr="00CB2CAA">
        <w:rPr>
          <w:rFonts w:ascii="Times New Roman" w:hAnsi="Times New Roman" w:cs="Times New Roman"/>
          <w:sz w:val="24"/>
          <w:szCs w:val="24"/>
        </w:rPr>
        <w:t xml:space="preserve">this is a time for </w:t>
      </w:r>
      <w:r w:rsidR="004C5B6E" w:rsidRPr="00CB2CAA">
        <w:rPr>
          <w:rFonts w:ascii="Times New Roman" w:hAnsi="Times New Roman" w:cs="Times New Roman"/>
          <w:sz w:val="24"/>
          <w:szCs w:val="24"/>
        </w:rPr>
        <w:t>activiti</w:t>
      </w:r>
      <w:r w:rsidRPr="00CB2CAA">
        <w:rPr>
          <w:rFonts w:ascii="Times New Roman" w:hAnsi="Times New Roman" w:cs="Times New Roman"/>
          <w:sz w:val="24"/>
          <w:szCs w:val="24"/>
        </w:rPr>
        <w:t>es at all phases and the expected deliverables</w:t>
      </w:r>
      <w:r w:rsidR="004C5B6E" w:rsidRPr="00CB2CAA">
        <w:rPr>
          <w:rFonts w:ascii="Times New Roman" w:hAnsi="Times New Roman" w:cs="Times New Roman"/>
          <w:sz w:val="24"/>
          <w:szCs w:val="24"/>
        </w:rPr>
        <w:t xml:space="preserve"> at each stage</w:t>
      </w:r>
      <w:r w:rsidRPr="00CB2CAA">
        <w:rPr>
          <w:rFonts w:ascii="Times New Roman" w:hAnsi="Times New Roman" w:cs="Times New Roman"/>
          <w:sz w:val="24"/>
          <w:szCs w:val="24"/>
        </w:rPr>
        <w:t>.</w:t>
      </w:r>
    </w:p>
    <w:p w14:paraId="43DAA44B" w14:textId="52E2D133"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t xml:space="preserve">Key Evaluation Deliverables and Timing- </w:t>
      </w:r>
      <w:r w:rsidRPr="00CB2CAA">
        <w:rPr>
          <w:rFonts w:ascii="Times New Roman" w:hAnsi="Times New Roman" w:cs="Times New Roman"/>
          <w:sz w:val="24"/>
          <w:szCs w:val="24"/>
        </w:rPr>
        <w:t>this is related to annex one but only looks at the deliverable and the expected time</w:t>
      </w:r>
      <w:r w:rsidR="004C5B6E" w:rsidRPr="00CB2CAA">
        <w:rPr>
          <w:rFonts w:ascii="Times New Roman" w:hAnsi="Times New Roman" w:cs="Times New Roman"/>
          <w:sz w:val="24"/>
          <w:szCs w:val="24"/>
        </w:rPr>
        <w:t>, excluding the activities.</w:t>
      </w:r>
    </w:p>
    <w:p w14:paraId="5D6B3257" w14:textId="579E9F53" w:rsidR="00964132" w:rsidRPr="00CB2CAA" w:rsidRDefault="00964132" w:rsidP="000075C0">
      <w:pPr>
        <w:pStyle w:val="ListParagraph"/>
        <w:numPr>
          <w:ilvl w:val="0"/>
          <w:numId w:val="39"/>
        </w:numPr>
        <w:jc w:val="both"/>
        <w:rPr>
          <w:rFonts w:ascii="Times New Roman" w:hAnsi="Times New Roman" w:cs="Times New Roman"/>
          <w:b/>
          <w:sz w:val="28"/>
          <w:szCs w:val="28"/>
        </w:rPr>
      </w:pPr>
      <w:r w:rsidRPr="00CB2CAA">
        <w:rPr>
          <w:rFonts w:ascii="Times New Roman" w:hAnsi="Times New Roman" w:cs="Times New Roman"/>
          <w:b/>
          <w:sz w:val="24"/>
          <w:szCs w:val="24"/>
        </w:rPr>
        <w:t xml:space="preserve">List of documentation for review by the Evaluation Team- </w:t>
      </w:r>
      <w:r w:rsidRPr="00CB2CAA">
        <w:rPr>
          <w:rFonts w:ascii="Times New Roman" w:hAnsi="Times New Roman" w:cs="Times New Roman"/>
          <w:sz w:val="24"/>
          <w:szCs w:val="24"/>
        </w:rPr>
        <w:t xml:space="preserve">these are proposed populated list for data and other information that may be </w:t>
      </w:r>
      <w:r w:rsidR="004C5B6E" w:rsidRPr="00CB2CAA">
        <w:rPr>
          <w:rFonts w:ascii="Times New Roman" w:hAnsi="Times New Roman" w:cs="Times New Roman"/>
          <w:sz w:val="24"/>
          <w:szCs w:val="24"/>
        </w:rPr>
        <w:t>of help to</w:t>
      </w:r>
      <w:r w:rsidRPr="00CB2CAA">
        <w:rPr>
          <w:rFonts w:ascii="Times New Roman" w:hAnsi="Times New Roman" w:cs="Times New Roman"/>
          <w:sz w:val="24"/>
          <w:szCs w:val="24"/>
        </w:rPr>
        <w:t xml:space="preserve"> the research team.</w:t>
      </w:r>
    </w:p>
    <w:p w14:paraId="7AD0A9E2" w14:textId="6755993E"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lastRenderedPageBreak/>
        <w:t>List of ATLAS Projects for the 6</w:t>
      </w:r>
      <w:r w:rsidRPr="00CB2CAA">
        <w:rPr>
          <w:rFonts w:ascii="Times New Roman" w:hAnsi="Times New Roman" w:cs="Times New Roman"/>
          <w:b/>
          <w:sz w:val="24"/>
          <w:szCs w:val="24"/>
          <w:vertAlign w:val="superscript"/>
        </w:rPr>
        <w:t>th</w:t>
      </w:r>
      <w:r w:rsidRPr="00CB2CAA">
        <w:rPr>
          <w:rFonts w:ascii="Times New Roman" w:hAnsi="Times New Roman" w:cs="Times New Roman"/>
          <w:b/>
          <w:sz w:val="24"/>
          <w:szCs w:val="24"/>
        </w:rPr>
        <w:t xml:space="preserve"> Country </w:t>
      </w:r>
      <w:proofErr w:type="spellStart"/>
      <w:r w:rsidRPr="00CB2CAA">
        <w:rPr>
          <w:rFonts w:ascii="Times New Roman" w:hAnsi="Times New Roman" w:cs="Times New Roman"/>
          <w:b/>
          <w:sz w:val="24"/>
          <w:szCs w:val="24"/>
        </w:rPr>
        <w:t>Programme</w:t>
      </w:r>
      <w:proofErr w:type="spellEnd"/>
      <w:r w:rsidRPr="00CB2CAA">
        <w:rPr>
          <w:rFonts w:ascii="Times New Roman" w:hAnsi="Times New Roman" w:cs="Times New Roman"/>
          <w:b/>
          <w:sz w:val="24"/>
          <w:szCs w:val="24"/>
        </w:rPr>
        <w:t xml:space="preserve"> (2015-2017)</w:t>
      </w:r>
      <w:r w:rsidR="00F0425E" w:rsidRPr="00CB2CAA">
        <w:rPr>
          <w:rFonts w:ascii="Times New Roman" w:hAnsi="Times New Roman" w:cs="Times New Roman"/>
          <w:b/>
          <w:sz w:val="24"/>
          <w:szCs w:val="24"/>
        </w:rPr>
        <w:t xml:space="preserve">- </w:t>
      </w:r>
      <w:r w:rsidR="00F0425E" w:rsidRPr="00CB2CAA">
        <w:rPr>
          <w:rFonts w:ascii="Times New Roman" w:hAnsi="Times New Roman" w:cs="Times New Roman"/>
          <w:sz w:val="24"/>
          <w:szCs w:val="24"/>
        </w:rPr>
        <w:t>the list of projects implemented during the year under review; this includes those agreed on in the CPD and others as a result of humanitarian crises.</w:t>
      </w:r>
    </w:p>
    <w:p w14:paraId="064866F0" w14:textId="31C2E622"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t>Outline of Design Report</w:t>
      </w:r>
      <w:r w:rsidR="00F0425E" w:rsidRPr="00CB2CAA">
        <w:rPr>
          <w:rFonts w:ascii="Times New Roman" w:hAnsi="Times New Roman" w:cs="Times New Roman"/>
          <w:b/>
          <w:sz w:val="24"/>
          <w:szCs w:val="24"/>
        </w:rPr>
        <w:t xml:space="preserve">- </w:t>
      </w:r>
      <w:r w:rsidR="00F0425E" w:rsidRPr="00CB2CAA">
        <w:rPr>
          <w:rFonts w:ascii="Times New Roman" w:hAnsi="Times New Roman" w:cs="Times New Roman"/>
          <w:sz w:val="24"/>
          <w:szCs w:val="24"/>
        </w:rPr>
        <w:t>this</w:t>
      </w:r>
      <w:r w:rsidR="004C5B6E" w:rsidRPr="00CB2CAA">
        <w:rPr>
          <w:rFonts w:ascii="Times New Roman" w:hAnsi="Times New Roman" w:cs="Times New Roman"/>
          <w:sz w:val="24"/>
          <w:szCs w:val="24"/>
        </w:rPr>
        <w:t>,</w:t>
      </w:r>
      <w:r w:rsidR="00F0425E" w:rsidRPr="00CB2CAA">
        <w:rPr>
          <w:rFonts w:ascii="Times New Roman" w:hAnsi="Times New Roman" w:cs="Times New Roman"/>
          <w:sz w:val="24"/>
          <w:szCs w:val="24"/>
        </w:rPr>
        <w:t xml:space="preserve"> basically</w:t>
      </w:r>
      <w:r w:rsidR="004C5B6E" w:rsidRPr="00CB2CAA">
        <w:rPr>
          <w:rFonts w:ascii="Times New Roman" w:hAnsi="Times New Roman" w:cs="Times New Roman"/>
          <w:sz w:val="24"/>
          <w:szCs w:val="24"/>
        </w:rPr>
        <w:t>,</w:t>
      </w:r>
      <w:r w:rsidR="00F0425E" w:rsidRPr="00CB2CAA">
        <w:rPr>
          <w:rFonts w:ascii="Times New Roman" w:hAnsi="Times New Roman" w:cs="Times New Roman"/>
          <w:sz w:val="24"/>
          <w:szCs w:val="24"/>
        </w:rPr>
        <w:t xml:space="preserve"> is the format of the design report</w:t>
      </w:r>
      <w:r w:rsidR="00CD033B">
        <w:rPr>
          <w:rFonts w:ascii="Times New Roman" w:hAnsi="Times New Roman" w:cs="Times New Roman"/>
          <w:sz w:val="24"/>
          <w:szCs w:val="24"/>
        </w:rPr>
        <w:t xml:space="preserve"> indicating the chapters and number of pages and annexes.</w:t>
      </w:r>
    </w:p>
    <w:p w14:paraId="1A8B2D8E" w14:textId="4FA910A9" w:rsidR="00CD033B"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t>Outline of Final Evaluation Report</w:t>
      </w:r>
      <w:r w:rsidR="00CD033B">
        <w:rPr>
          <w:rFonts w:ascii="Times New Roman" w:hAnsi="Times New Roman" w:cs="Times New Roman"/>
          <w:b/>
          <w:sz w:val="24"/>
          <w:szCs w:val="24"/>
        </w:rPr>
        <w:t xml:space="preserve"> -</w:t>
      </w:r>
      <w:r w:rsidR="00CD033B" w:rsidRPr="00CD033B">
        <w:rPr>
          <w:rFonts w:ascii="Times New Roman" w:hAnsi="Times New Roman" w:cs="Times New Roman"/>
          <w:sz w:val="24"/>
          <w:szCs w:val="24"/>
        </w:rPr>
        <w:t xml:space="preserve"> </w:t>
      </w:r>
      <w:r w:rsidR="00CD033B" w:rsidRPr="00CB2CAA">
        <w:rPr>
          <w:rFonts w:ascii="Times New Roman" w:hAnsi="Times New Roman" w:cs="Times New Roman"/>
          <w:sz w:val="24"/>
          <w:szCs w:val="24"/>
        </w:rPr>
        <w:t xml:space="preserve">this, basically, is the format of the </w:t>
      </w:r>
      <w:r w:rsidR="00CD033B">
        <w:rPr>
          <w:rFonts w:ascii="Times New Roman" w:hAnsi="Times New Roman" w:cs="Times New Roman"/>
          <w:sz w:val="24"/>
          <w:szCs w:val="24"/>
        </w:rPr>
        <w:t>final evaluation</w:t>
      </w:r>
      <w:r w:rsidR="00CD033B" w:rsidRPr="00CB2CAA">
        <w:rPr>
          <w:rFonts w:ascii="Times New Roman" w:hAnsi="Times New Roman" w:cs="Times New Roman"/>
          <w:sz w:val="24"/>
          <w:szCs w:val="24"/>
        </w:rPr>
        <w:t xml:space="preserve"> report</w:t>
      </w:r>
      <w:r w:rsidR="00CD033B">
        <w:rPr>
          <w:rFonts w:ascii="Times New Roman" w:hAnsi="Times New Roman" w:cs="Times New Roman"/>
          <w:sz w:val="24"/>
          <w:szCs w:val="24"/>
        </w:rPr>
        <w:t xml:space="preserve"> indicating the chapters and number of pages and annexes attached.</w:t>
      </w:r>
    </w:p>
    <w:p w14:paraId="550448BF" w14:textId="5A52F34C" w:rsidR="004C5B6E" w:rsidRPr="00CB2CAA" w:rsidRDefault="00964132" w:rsidP="000075C0">
      <w:pPr>
        <w:pStyle w:val="ListParagraph"/>
        <w:numPr>
          <w:ilvl w:val="0"/>
          <w:numId w:val="39"/>
        </w:numPr>
        <w:jc w:val="both"/>
        <w:rPr>
          <w:rFonts w:ascii="Times New Roman" w:hAnsi="Times New Roman" w:cs="Times New Roman"/>
          <w:b/>
          <w:sz w:val="28"/>
          <w:szCs w:val="28"/>
        </w:rPr>
      </w:pPr>
      <w:r w:rsidRPr="00CB2CAA">
        <w:rPr>
          <w:rFonts w:ascii="Times New Roman" w:hAnsi="Times New Roman" w:cs="Times New Roman"/>
          <w:b/>
          <w:iCs/>
          <w:sz w:val="24"/>
          <w:szCs w:val="24"/>
        </w:rPr>
        <w:t xml:space="preserve">Ethical Code of Conduct for UNEG/UNFPA Evaluation </w:t>
      </w:r>
      <w:r w:rsidRPr="00CB2CAA">
        <w:rPr>
          <w:rFonts w:ascii="Times New Roman" w:hAnsi="Times New Roman" w:cs="Times New Roman"/>
        </w:rPr>
        <w:t>(</w:t>
      </w:r>
      <w:r w:rsidRPr="00CB2CAA">
        <w:rPr>
          <w:rFonts w:ascii="Times New Roman" w:hAnsi="Times New Roman" w:cs="Times New Roman"/>
          <w:b/>
          <w:bCs/>
          <w:sz w:val="24"/>
          <w:szCs w:val="24"/>
        </w:rPr>
        <w:t>UNEG, March 2008)</w:t>
      </w:r>
      <w:r w:rsidR="004C5B6E" w:rsidRPr="00CB2CAA">
        <w:rPr>
          <w:rFonts w:ascii="Times New Roman" w:hAnsi="Times New Roman" w:cs="Times New Roman"/>
          <w:b/>
          <w:bCs/>
          <w:sz w:val="24"/>
          <w:szCs w:val="24"/>
        </w:rPr>
        <w:t xml:space="preserve">- </w:t>
      </w:r>
      <w:r w:rsidR="004C5B6E" w:rsidRPr="00CB2CAA">
        <w:rPr>
          <w:rFonts w:ascii="Times New Roman" w:hAnsi="Times New Roman" w:cs="Times New Roman"/>
          <w:sz w:val="24"/>
        </w:rPr>
        <w:t xml:space="preserve">The UNEG Code of Conduct applies to all evaluation staff and consultants in the UN system. The principles behind the Code of Conduct are fully consistent with the Standards of Conduct for the International Civil Service by which all UN staff are bound. UN staff are also subject to any UNEG member specific staff rules and procedures for the procurement of services. </w:t>
      </w:r>
      <w:r w:rsidR="004C5B6E" w:rsidRPr="00CB2CAA">
        <w:rPr>
          <w:rFonts w:ascii="Times New Roman" w:hAnsi="Times New Roman" w:cs="Times New Roman"/>
        </w:rPr>
        <w:t xml:space="preserve">It has </w:t>
      </w:r>
      <w:r w:rsidR="004C5B6E" w:rsidRPr="00CB2CAA">
        <w:rPr>
          <w:rFonts w:ascii="Times New Roman" w:hAnsi="Times New Roman" w:cs="Times New Roman"/>
          <w:b/>
          <w:bCs/>
        </w:rPr>
        <w:t>Evaluation Staff Agreement Form t</w:t>
      </w:r>
      <w:r w:rsidR="004C5B6E" w:rsidRPr="00CB2CAA">
        <w:rPr>
          <w:rFonts w:ascii="Times New Roman" w:hAnsi="Times New Roman" w:cs="Times New Roman"/>
        </w:rPr>
        <w:t>o be signed by all staff engaged full or part time in evaluation at the start of their contract.</w:t>
      </w:r>
    </w:p>
    <w:p w14:paraId="7BC8AFA9" w14:textId="22732487"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iCs/>
          <w:sz w:val="24"/>
          <w:szCs w:val="24"/>
        </w:rPr>
        <w:t>Implementing Partners (IPs) and other key stakeholders by areas of intervention</w:t>
      </w:r>
      <w:r w:rsidR="00F0425E" w:rsidRPr="00CB2CAA">
        <w:rPr>
          <w:rFonts w:ascii="Times New Roman" w:hAnsi="Times New Roman" w:cs="Times New Roman"/>
          <w:b/>
          <w:iCs/>
          <w:sz w:val="24"/>
          <w:szCs w:val="24"/>
        </w:rPr>
        <w:t xml:space="preserve">: </w:t>
      </w:r>
      <w:r w:rsidR="00F0425E" w:rsidRPr="00CB2CAA">
        <w:rPr>
          <w:rFonts w:ascii="Times New Roman" w:hAnsi="Times New Roman" w:cs="Times New Roman"/>
          <w:iCs/>
          <w:sz w:val="24"/>
          <w:szCs w:val="24"/>
        </w:rPr>
        <w:t>this includes all IPs used during the period under review. Some of them we are no longer working with and others were recently brought on board as partners.</w:t>
      </w:r>
    </w:p>
    <w:p w14:paraId="267C72F3" w14:textId="663FA0AE" w:rsidR="00964132" w:rsidRPr="00CB2CAA" w:rsidRDefault="00964132" w:rsidP="000075C0">
      <w:pPr>
        <w:pStyle w:val="ListParagraph"/>
        <w:numPr>
          <w:ilvl w:val="0"/>
          <w:numId w:val="39"/>
        </w:numPr>
        <w:jc w:val="both"/>
        <w:rPr>
          <w:rFonts w:ascii="Times New Roman" w:hAnsi="Times New Roman" w:cs="Times New Roman"/>
          <w:sz w:val="28"/>
          <w:szCs w:val="28"/>
        </w:rPr>
      </w:pPr>
      <w:r w:rsidRPr="00CB2CAA">
        <w:rPr>
          <w:rFonts w:ascii="Times New Roman" w:hAnsi="Times New Roman" w:cs="Times New Roman"/>
          <w:b/>
          <w:sz w:val="24"/>
          <w:szCs w:val="24"/>
        </w:rPr>
        <w:t>Evaluation Quality Assessment (EQA) Grid</w:t>
      </w:r>
      <w:r w:rsidR="00F0425E" w:rsidRPr="00CB2CAA">
        <w:rPr>
          <w:rFonts w:ascii="Times New Roman" w:hAnsi="Times New Roman" w:cs="Times New Roman"/>
          <w:b/>
          <w:sz w:val="24"/>
          <w:szCs w:val="24"/>
        </w:rPr>
        <w:t xml:space="preserve">- </w:t>
      </w:r>
      <w:r w:rsidR="00F0425E" w:rsidRPr="00CB2CAA">
        <w:rPr>
          <w:rFonts w:ascii="Times New Roman" w:hAnsi="Times New Roman" w:cs="Times New Roman"/>
          <w:sz w:val="24"/>
          <w:szCs w:val="24"/>
        </w:rPr>
        <w:t xml:space="preserve">this is a template used for the quality assessment of the entire evaluation from planning, content, methodology, field </w:t>
      </w:r>
      <w:r w:rsidR="00D95F5B" w:rsidRPr="00CB2CAA">
        <w:rPr>
          <w:rFonts w:ascii="Times New Roman" w:hAnsi="Times New Roman" w:cs="Times New Roman"/>
          <w:sz w:val="24"/>
          <w:szCs w:val="24"/>
        </w:rPr>
        <w:t>work unto</w:t>
      </w:r>
      <w:r w:rsidR="004F473A" w:rsidRPr="00CB2CAA">
        <w:rPr>
          <w:rFonts w:ascii="Times New Roman" w:hAnsi="Times New Roman" w:cs="Times New Roman"/>
          <w:sz w:val="24"/>
          <w:szCs w:val="24"/>
        </w:rPr>
        <w:t xml:space="preserve"> the final report.</w:t>
      </w:r>
    </w:p>
    <w:p w14:paraId="7B6A7820" w14:textId="77777777" w:rsidR="00220F25" w:rsidRPr="00CB2CAA" w:rsidRDefault="00220F25" w:rsidP="000075C0">
      <w:pPr>
        <w:jc w:val="both"/>
        <w:rPr>
          <w:rFonts w:ascii="Times New Roman" w:hAnsi="Times New Roman" w:cs="Times New Roman"/>
          <w:b/>
          <w:sz w:val="28"/>
          <w:szCs w:val="28"/>
        </w:rPr>
      </w:pPr>
    </w:p>
    <w:p w14:paraId="3E8F6FAB" w14:textId="77777777" w:rsidR="00220F25" w:rsidRPr="00CB2CAA" w:rsidRDefault="00220F25" w:rsidP="000075C0">
      <w:pPr>
        <w:jc w:val="both"/>
        <w:rPr>
          <w:rFonts w:ascii="Times New Roman" w:hAnsi="Times New Roman" w:cs="Times New Roman"/>
          <w:b/>
          <w:sz w:val="28"/>
          <w:szCs w:val="28"/>
        </w:rPr>
      </w:pPr>
    </w:p>
    <w:p w14:paraId="1FBBB955" w14:textId="0B1AA58F" w:rsidR="00220F25" w:rsidRPr="00CB2CAA" w:rsidRDefault="00220F25" w:rsidP="000075C0">
      <w:pPr>
        <w:jc w:val="both"/>
        <w:rPr>
          <w:rFonts w:ascii="Times New Roman" w:hAnsi="Times New Roman" w:cs="Times New Roman"/>
          <w:b/>
          <w:sz w:val="28"/>
          <w:szCs w:val="28"/>
        </w:rPr>
      </w:pPr>
    </w:p>
    <w:p w14:paraId="184E1C9E" w14:textId="7EAD7852" w:rsidR="00C47B14" w:rsidRPr="00CB2CAA" w:rsidRDefault="00C47B14" w:rsidP="000075C0">
      <w:pPr>
        <w:jc w:val="both"/>
        <w:rPr>
          <w:rFonts w:ascii="Times New Roman" w:hAnsi="Times New Roman" w:cs="Times New Roman"/>
          <w:b/>
          <w:sz w:val="28"/>
          <w:szCs w:val="28"/>
        </w:rPr>
      </w:pPr>
    </w:p>
    <w:p w14:paraId="5FEDDCE5" w14:textId="4293AF64" w:rsidR="00C47B14" w:rsidRPr="00CB2CAA" w:rsidRDefault="00C47B14" w:rsidP="000075C0">
      <w:pPr>
        <w:jc w:val="both"/>
        <w:rPr>
          <w:rFonts w:ascii="Times New Roman" w:hAnsi="Times New Roman" w:cs="Times New Roman"/>
          <w:b/>
          <w:sz w:val="28"/>
          <w:szCs w:val="28"/>
        </w:rPr>
      </w:pPr>
    </w:p>
    <w:p w14:paraId="36BC712F" w14:textId="1A5553DF" w:rsidR="00C47B14" w:rsidRPr="00CB2CAA" w:rsidRDefault="00C47B14" w:rsidP="000075C0">
      <w:pPr>
        <w:jc w:val="both"/>
        <w:rPr>
          <w:rFonts w:ascii="Times New Roman" w:hAnsi="Times New Roman" w:cs="Times New Roman"/>
          <w:b/>
          <w:sz w:val="28"/>
          <w:szCs w:val="28"/>
        </w:rPr>
      </w:pPr>
    </w:p>
    <w:p w14:paraId="567F4855" w14:textId="109166F3" w:rsidR="00C47B14" w:rsidRPr="00CB2CAA" w:rsidRDefault="00C47B14" w:rsidP="000075C0">
      <w:pPr>
        <w:jc w:val="both"/>
        <w:rPr>
          <w:rFonts w:ascii="Times New Roman" w:hAnsi="Times New Roman" w:cs="Times New Roman"/>
          <w:b/>
          <w:sz w:val="28"/>
          <w:szCs w:val="28"/>
        </w:rPr>
      </w:pPr>
    </w:p>
    <w:p w14:paraId="352734D2" w14:textId="5763A1D6" w:rsidR="00C47B14" w:rsidRPr="00CB2CAA" w:rsidRDefault="00C47B14" w:rsidP="000075C0">
      <w:pPr>
        <w:jc w:val="both"/>
        <w:rPr>
          <w:rFonts w:ascii="Times New Roman" w:hAnsi="Times New Roman" w:cs="Times New Roman"/>
          <w:b/>
          <w:sz w:val="28"/>
          <w:szCs w:val="28"/>
        </w:rPr>
      </w:pPr>
    </w:p>
    <w:p w14:paraId="24446D4E" w14:textId="672C863C" w:rsidR="00C47B14" w:rsidRPr="00CB2CAA" w:rsidRDefault="00C47B14" w:rsidP="000075C0">
      <w:pPr>
        <w:jc w:val="both"/>
        <w:rPr>
          <w:rFonts w:ascii="Times New Roman" w:hAnsi="Times New Roman" w:cs="Times New Roman"/>
          <w:b/>
          <w:sz w:val="28"/>
          <w:szCs w:val="28"/>
        </w:rPr>
      </w:pPr>
    </w:p>
    <w:p w14:paraId="322693B9" w14:textId="16E2C5DB" w:rsidR="00C47B14" w:rsidRPr="00CB2CAA" w:rsidRDefault="00C47B14" w:rsidP="000075C0">
      <w:pPr>
        <w:jc w:val="both"/>
        <w:rPr>
          <w:rFonts w:ascii="Times New Roman" w:hAnsi="Times New Roman" w:cs="Times New Roman"/>
          <w:b/>
          <w:sz w:val="28"/>
          <w:szCs w:val="28"/>
        </w:rPr>
      </w:pPr>
    </w:p>
    <w:p w14:paraId="14CD2F96" w14:textId="56D7A64B" w:rsidR="00C47B14" w:rsidRPr="00CB2CAA" w:rsidRDefault="00C47B14" w:rsidP="000075C0">
      <w:pPr>
        <w:jc w:val="both"/>
        <w:rPr>
          <w:rFonts w:ascii="Times New Roman" w:hAnsi="Times New Roman" w:cs="Times New Roman"/>
          <w:b/>
          <w:sz w:val="28"/>
          <w:szCs w:val="28"/>
        </w:rPr>
      </w:pPr>
    </w:p>
    <w:p w14:paraId="2A136875" w14:textId="2920E22A" w:rsidR="00C47B14" w:rsidRPr="00CB2CAA" w:rsidRDefault="00C47B14" w:rsidP="000075C0">
      <w:pPr>
        <w:jc w:val="both"/>
        <w:rPr>
          <w:rFonts w:ascii="Times New Roman" w:hAnsi="Times New Roman" w:cs="Times New Roman"/>
          <w:b/>
          <w:sz w:val="28"/>
          <w:szCs w:val="28"/>
        </w:rPr>
      </w:pPr>
    </w:p>
    <w:p w14:paraId="6D912937" w14:textId="4A8674C0" w:rsidR="00C47B14" w:rsidRPr="00CB2CAA" w:rsidRDefault="00C47B14" w:rsidP="000075C0">
      <w:pPr>
        <w:jc w:val="both"/>
        <w:rPr>
          <w:rFonts w:ascii="Times New Roman" w:hAnsi="Times New Roman" w:cs="Times New Roman"/>
          <w:b/>
          <w:sz w:val="28"/>
          <w:szCs w:val="28"/>
        </w:rPr>
      </w:pPr>
    </w:p>
    <w:p w14:paraId="2339BE32" w14:textId="4EAABFE1" w:rsidR="00C47B14" w:rsidRPr="00CB2CAA" w:rsidRDefault="00C47B14" w:rsidP="000075C0">
      <w:pPr>
        <w:jc w:val="both"/>
        <w:rPr>
          <w:rFonts w:ascii="Times New Roman" w:hAnsi="Times New Roman" w:cs="Times New Roman"/>
          <w:b/>
          <w:sz w:val="28"/>
          <w:szCs w:val="28"/>
        </w:rPr>
      </w:pPr>
    </w:p>
    <w:p w14:paraId="07900AD6" w14:textId="11B2C20A" w:rsidR="00C47B14" w:rsidRPr="00CB2CAA" w:rsidRDefault="00C47B14" w:rsidP="000075C0">
      <w:pPr>
        <w:jc w:val="both"/>
        <w:rPr>
          <w:rFonts w:ascii="Times New Roman" w:hAnsi="Times New Roman" w:cs="Times New Roman"/>
          <w:b/>
          <w:sz w:val="28"/>
          <w:szCs w:val="28"/>
        </w:rPr>
      </w:pPr>
    </w:p>
    <w:p w14:paraId="043CF90E" w14:textId="70D5C57A" w:rsidR="00484768" w:rsidRPr="00CB2CAA" w:rsidRDefault="00484768" w:rsidP="000075C0">
      <w:pPr>
        <w:jc w:val="center"/>
        <w:rPr>
          <w:rFonts w:ascii="Times New Roman" w:hAnsi="Times New Roman" w:cs="Times New Roman"/>
          <w:b/>
          <w:sz w:val="28"/>
          <w:szCs w:val="28"/>
        </w:rPr>
      </w:pPr>
      <w:r w:rsidRPr="00CB2CAA">
        <w:rPr>
          <w:rFonts w:ascii="Times New Roman" w:hAnsi="Times New Roman" w:cs="Times New Roman"/>
          <w:b/>
          <w:sz w:val="28"/>
          <w:szCs w:val="28"/>
        </w:rPr>
        <w:lastRenderedPageBreak/>
        <w:t>Annexes</w:t>
      </w:r>
    </w:p>
    <w:p w14:paraId="3763CF1B" w14:textId="436EF224" w:rsidR="00785969" w:rsidRPr="00CB2CAA" w:rsidRDefault="00785969" w:rsidP="000075C0">
      <w:pPr>
        <w:pStyle w:val="NoSpacing"/>
        <w:jc w:val="both"/>
        <w:rPr>
          <w:rFonts w:ascii="Times New Roman" w:hAnsi="Times New Roman" w:cs="Times New Roman"/>
          <w:b/>
          <w:sz w:val="24"/>
          <w:szCs w:val="24"/>
        </w:rPr>
      </w:pPr>
      <w:r w:rsidRPr="00CB2CAA">
        <w:rPr>
          <w:rFonts w:ascii="Times New Roman" w:eastAsia="Times New Roman" w:hAnsi="Times New Roman" w:cs="Times New Roman"/>
          <w:b/>
          <w:color w:val="000000"/>
          <w:sz w:val="24"/>
          <w:szCs w:val="24"/>
        </w:rPr>
        <w:t xml:space="preserve">Annex </w:t>
      </w:r>
      <w:r w:rsidR="00BE1740" w:rsidRPr="00CB2CAA">
        <w:rPr>
          <w:rFonts w:ascii="Times New Roman" w:eastAsia="Times New Roman" w:hAnsi="Times New Roman" w:cs="Times New Roman"/>
          <w:b/>
          <w:color w:val="000000"/>
          <w:sz w:val="24"/>
          <w:szCs w:val="24"/>
        </w:rPr>
        <w:t>1</w:t>
      </w:r>
      <w:r w:rsidR="00437B27" w:rsidRPr="00CB2CAA">
        <w:rPr>
          <w:rFonts w:ascii="Times New Roman" w:eastAsia="Times New Roman" w:hAnsi="Times New Roman" w:cs="Times New Roman"/>
          <w:b/>
          <w:color w:val="000000"/>
          <w:sz w:val="24"/>
          <w:szCs w:val="24"/>
        </w:rPr>
        <w:t xml:space="preserve">:  </w:t>
      </w:r>
      <w:r w:rsidRPr="00CB2CAA">
        <w:rPr>
          <w:rFonts w:ascii="Times New Roman" w:hAnsi="Times New Roman" w:cs="Times New Roman"/>
          <w:b/>
          <w:sz w:val="24"/>
          <w:szCs w:val="24"/>
        </w:rPr>
        <w:t>Key Phases, Deliverables and Timeframes of the Evaluation</w:t>
      </w:r>
    </w:p>
    <w:p w14:paraId="0B0D18BA" w14:textId="77777777" w:rsidR="00785969" w:rsidRPr="00CB2CAA" w:rsidRDefault="00785969" w:rsidP="000075C0">
      <w:pPr>
        <w:pStyle w:val="NoSpacing"/>
        <w:jc w:val="both"/>
        <w:rPr>
          <w:rFonts w:ascii="Times New Roman" w:hAnsi="Times New Roman" w:cs="Times New Roman"/>
          <w:b/>
          <w:sz w:val="24"/>
          <w:szCs w:val="24"/>
        </w:rPr>
      </w:pPr>
    </w:p>
    <w:tbl>
      <w:tblPr>
        <w:tblW w:w="9990" w:type="dxa"/>
        <w:tblInd w:w="85" w:type="dxa"/>
        <w:tblLook w:val="04A0" w:firstRow="1" w:lastRow="0" w:firstColumn="1" w:lastColumn="0" w:noHBand="0" w:noVBand="1"/>
      </w:tblPr>
      <w:tblGrid>
        <w:gridCol w:w="8190"/>
        <w:gridCol w:w="1800"/>
      </w:tblGrid>
      <w:tr w:rsidR="00785969" w:rsidRPr="00CB2CAA" w14:paraId="3E6FDF1A" w14:textId="77777777" w:rsidTr="001867EF">
        <w:trPr>
          <w:trHeight w:val="300"/>
        </w:trPr>
        <w:tc>
          <w:tcPr>
            <w:tcW w:w="9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49DA" w14:textId="77777777" w:rsidR="00785969" w:rsidRPr="00CB2CAA" w:rsidRDefault="0078596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Indicative timeframe</w:t>
            </w:r>
          </w:p>
        </w:tc>
      </w:tr>
      <w:tr w:rsidR="00785969" w:rsidRPr="00CB2CAA" w14:paraId="65CFF197" w14:textId="77777777" w:rsidTr="001867EF">
        <w:trPr>
          <w:trHeight w:val="300"/>
        </w:trPr>
        <w:tc>
          <w:tcPr>
            <w:tcW w:w="8190" w:type="dxa"/>
            <w:tcBorders>
              <w:top w:val="nil"/>
              <w:left w:val="single" w:sz="4" w:space="0" w:color="auto"/>
              <w:bottom w:val="single" w:sz="4" w:space="0" w:color="auto"/>
              <w:right w:val="single" w:sz="4" w:space="0" w:color="auto"/>
            </w:tcBorders>
            <w:shd w:val="clear" w:color="auto" w:fill="auto"/>
            <w:noWrap/>
            <w:vAlign w:val="bottom"/>
            <w:hideMark/>
          </w:tcPr>
          <w:p w14:paraId="64CEB70B" w14:textId="77777777" w:rsidR="00785969" w:rsidRPr="00CB2CAA" w:rsidRDefault="0078596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Phases and deliverables</w:t>
            </w:r>
          </w:p>
        </w:tc>
        <w:tc>
          <w:tcPr>
            <w:tcW w:w="1800" w:type="dxa"/>
            <w:tcBorders>
              <w:top w:val="nil"/>
              <w:left w:val="nil"/>
              <w:bottom w:val="single" w:sz="4" w:space="0" w:color="auto"/>
              <w:right w:val="single" w:sz="4" w:space="0" w:color="auto"/>
            </w:tcBorders>
            <w:shd w:val="clear" w:color="auto" w:fill="auto"/>
            <w:noWrap/>
            <w:vAlign w:val="bottom"/>
            <w:hideMark/>
          </w:tcPr>
          <w:p w14:paraId="69510F97" w14:textId="77777777" w:rsidR="00785969" w:rsidRPr="00CB2CAA" w:rsidRDefault="00785969" w:rsidP="000075C0">
            <w:pPr>
              <w:spacing w:after="0" w:line="240" w:lineRule="auto"/>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Dates</w:t>
            </w:r>
          </w:p>
        </w:tc>
      </w:tr>
      <w:tr w:rsidR="00785969" w:rsidRPr="00CB2CAA" w14:paraId="32263AB2" w14:textId="77777777" w:rsidTr="001867EF">
        <w:trPr>
          <w:trHeight w:val="2600"/>
        </w:trPr>
        <w:tc>
          <w:tcPr>
            <w:tcW w:w="8190" w:type="dxa"/>
            <w:tcBorders>
              <w:top w:val="nil"/>
              <w:left w:val="single" w:sz="4" w:space="0" w:color="auto"/>
              <w:bottom w:val="single" w:sz="4" w:space="0" w:color="auto"/>
              <w:right w:val="single" w:sz="4" w:space="0" w:color="auto"/>
            </w:tcBorders>
            <w:shd w:val="clear" w:color="auto" w:fill="auto"/>
            <w:hideMark/>
          </w:tcPr>
          <w:p w14:paraId="3E78EE82" w14:textId="77777777" w:rsidR="003341F0" w:rsidRPr="00CB2CAA" w:rsidRDefault="00785969" w:rsidP="000075C0">
            <w:pPr>
              <w:pStyle w:val="ListParagraph"/>
              <w:numPr>
                <w:ilvl w:val="0"/>
                <w:numId w:val="5"/>
              </w:num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b/>
                <w:bCs/>
                <w:color w:val="000000"/>
                <w:sz w:val="24"/>
                <w:szCs w:val="24"/>
              </w:rPr>
              <w:t>Preparatory phase:</w:t>
            </w:r>
          </w:p>
          <w:p w14:paraId="6AC9ECD3" w14:textId="056FFB44" w:rsidR="003341F0" w:rsidRPr="00CB2CAA" w:rsidRDefault="00785969" w:rsidP="000075C0">
            <w:pPr>
              <w:spacing w:after="0" w:line="240" w:lineRule="auto"/>
              <w:ind w:left="60"/>
              <w:rPr>
                <w:rFonts w:ascii="Times New Roman" w:eastAsia="Times New Roman" w:hAnsi="Times New Roman" w:cs="Times New Roman"/>
                <w:color w:val="000000"/>
                <w:sz w:val="24"/>
                <w:szCs w:val="24"/>
              </w:rPr>
            </w:pPr>
            <w:r w:rsidRPr="00CB2CAA">
              <w:rPr>
                <w:rFonts w:ascii="Times New Roman" w:eastAsia="Times New Roman" w:hAnsi="Times New Roman" w:cs="Times New Roman"/>
                <w:b/>
                <w:bCs/>
                <w:color w:val="000000"/>
                <w:sz w:val="24"/>
                <w:szCs w:val="24"/>
              </w:rPr>
              <w:t xml:space="preserve">● </w:t>
            </w:r>
            <w:r w:rsidRPr="00CB2CAA">
              <w:rPr>
                <w:rFonts w:ascii="Times New Roman" w:eastAsia="Times New Roman" w:hAnsi="Times New Roman" w:cs="Times New Roman"/>
                <w:color w:val="000000"/>
                <w:sz w:val="24"/>
                <w:szCs w:val="24"/>
              </w:rPr>
              <w:t>Drafting of the CPE work plan</w:t>
            </w:r>
            <w:r w:rsidRPr="00CB2CAA">
              <w:rPr>
                <w:rFonts w:ascii="Times New Roman" w:eastAsia="Times New Roman" w:hAnsi="Times New Roman" w:cs="Times New Roman"/>
                <w:color w:val="000000"/>
                <w:sz w:val="24"/>
                <w:szCs w:val="24"/>
              </w:rPr>
              <w:br/>
              <w:t xml:space="preserve">● The nomination of the evaluation manager by the CO </w:t>
            </w:r>
            <w:r w:rsidRPr="00CB2CAA">
              <w:rPr>
                <w:rFonts w:ascii="Times New Roman" w:eastAsia="PMingLiU" w:hAnsi="Times New Roman" w:cs="Times New Roman"/>
                <w:color w:val="000000"/>
                <w:sz w:val="24"/>
                <w:szCs w:val="24"/>
              </w:rPr>
              <w:br/>
            </w:r>
            <w:r w:rsidRPr="00CB2CAA">
              <w:rPr>
                <w:rFonts w:ascii="Times New Roman" w:eastAsia="Times New Roman" w:hAnsi="Times New Roman" w:cs="Times New Roman"/>
                <w:color w:val="000000"/>
                <w:sz w:val="24"/>
                <w:szCs w:val="24"/>
              </w:rPr>
              <w:t xml:space="preserve">● </w:t>
            </w:r>
            <w:r w:rsidR="003341F0" w:rsidRPr="00CB2CAA">
              <w:rPr>
                <w:rFonts w:ascii="Times New Roman" w:eastAsia="Times New Roman" w:hAnsi="Times New Roman" w:cs="Times New Roman"/>
                <w:color w:val="000000"/>
                <w:sz w:val="24"/>
                <w:szCs w:val="24"/>
              </w:rPr>
              <w:t>T</w:t>
            </w:r>
            <w:r w:rsidRPr="00CB2CAA">
              <w:rPr>
                <w:rFonts w:ascii="Times New Roman" w:eastAsia="Times New Roman" w:hAnsi="Times New Roman" w:cs="Times New Roman"/>
                <w:color w:val="000000"/>
                <w:sz w:val="24"/>
                <w:szCs w:val="24"/>
              </w:rPr>
              <w:t>he constitution of the ERG</w:t>
            </w:r>
            <w:r w:rsidRPr="00CB2CAA">
              <w:rPr>
                <w:rFonts w:ascii="Times New Roman" w:eastAsia="PMingLiU" w:hAnsi="Times New Roman" w:cs="Times New Roman"/>
                <w:color w:val="000000"/>
                <w:sz w:val="24"/>
                <w:szCs w:val="24"/>
              </w:rPr>
              <w:br/>
            </w:r>
            <w:r w:rsidRPr="00CB2CAA">
              <w:rPr>
                <w:rFonts w:ascii="Times New Roman" w:eastAsia="Times New Roman" w:hAnsi="Times New Roman" w:cs="Times New Roman"/>
                <w:color w:val="000000"/>
                <w:sz w:val="24"/>
                <w:szCs w:val="24"/>
              </w:rPr>
              <w:t xml:space="preserve">● </w:t>
            </w:r>
            <w:r w:rsidR="003341F0" w:rsidRPr="00CB2CAA">
              <w:rPr>
                <w:rFonts w:ascii="Times New Roman" w:eastAsia="Times New Roman" w:hAnsi="Times New Roman" w:cs="Times New Roman"/>
                <w:color w:val="000000"/>
                <w:sz w:val="24"/>
                <w:szCs w:val="24"/>
              </w:rPr>
              <w:t>T</w:t>
            </w:r>
            <w:r w:rsidRPr="00CB2CAA">
              <w:rPr>
                <w:rFonts w:ascii="Times New Roman" w:eastAsia="Times New Roman" w:hAnsi="Times New Roman" w:cs="Times New Roman"/>
                <w:color w:val="000000"/>
                <w:sz w:val="24"/>
                <w:szCs w:val="24"/>
              </w:rPr>
              <w:t>he drafting of terms of reference for the</w:t>
            </w:r>
            <w:r w:rsidR="00E74AF9" w:rsidRPr="00CB2CAA">
              <w:rPr>
                <w:rFonts w:ascii="Times New Roman" w:eastAsia="Times New Roman" w:hAnsi="Times New Roman" w:cs="Times New Roman"/>
                <w:color w:val="000000"/>
                <w:sz w:val="24"/>
                <w:szCs w:val="24"/>
              </w:rPr>
              <w:t xml:space="preserve"> </w:t>
            </w:r>
            <w:r w:rsidRPr="00CB2CAA">
              <w:rPr>
                <w:rFonts w:ascii="Times New Roman" w:eastAsia="Times New Roman" w:hAnsi="Times New Roman" w:cs="Times New Roman"/>
                <w:color w:val="000000"/>
                <w:sz w:val="24"/>
                <w:szCs w:val="24"/>
              </w:rPr>
              <w:t>evaluation</w:t>
            </w:r>
            <w:r w:rsidR="0080634B" w:rsidRPr="00CB2CAA">
              <w:rPr>
                <w:rFonts w:ascii="Times New Roman" w:eastAsia="Times New Roman" w:hAnsi="Times New Roman" w:cs="Times New Roman"/>
                <w:color w:val="000000"/>
                <w:sz w:val="24"/>
                <w:szCs w:val="24"/>
              </w:rPr>
              <w:t xml:space="preserve">, </w:t>
            </w:r>
          </w:p>
          <w:p w14:paraId="0B493F8A" w14:textId="472A2005" w:rsidR="003341F0" w:rsidRPr="00CB2CAA" w:rsidRDefault="003341F0"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 The </w:t>
            </w:r>
            <w:proofErr w:type="spellStart"/>
            <w:r w:rsidRPr="00CB2CAA">
              <w:rPr>
                <w:rFonts w:ascii="Times New Roman" w:eastAsia="Times New Roman" w:hAnsi="Times New Roman" w:cs="Times New Roman"/>
                <w:color w:val="000000"/>
                <w:sz w:val="24"/>
                <w:szCs w:val="24"/>
              </w:rPr>
              <w:t>ToRs</w:t>
            </w:r>
            <w:proofErr w:type="spellEnd"/>
            <w:r w:rsidRPr="00CB2CAA">
              <w:rPr>
                <w:rFonts w:ascii="Times New Roman" w:eastAsia="Times New Roman" w:hAnsi="Times New Roman" w:cs="Times New Roman"/>
                <w:color w:val="000000"/>
                <w:sz w:val="24"/>
                <w:szCs w:val="24"/>
              </w:rPr>
              <w:t xml:space="preserve"> and the advert for the Consultants </w:t>
            </w:r>
          </w:p>
          <w:p w14:paraId="7574109C" w14:textId="5D4F2981" w:rsidR="00785969" w:rsidRPr="00CB2CAA" w:rsidRDefault="003341F0"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785969" w:rsidRPr="00CB2CAA">
              <w:rPr>
                <w:rFonts w:ascii="Times New Roman" w:eastAsia="Times New Roman" w:hAnsi="Times New Roman" w:cs="Times New Roman"/>
                <w:color w:val="000000"/>
                <w:sz w:val="24"/>
                <w:szCs w:val="24"/>
              </w:rPr>
              <w:t>● Orientation of local ERG members on the CPE and their roles in it.</w:t>
            </w:r>
            <w:r w:rsidR="00785969" w:rsidRPr="00CB2CAA">
              <w:rPr>
                <w:rFonts w:ascii="Times New Roman" w:eastAsia="Times New Roman" w:hAnsi="Times New Roman" w:cs="Times New Roman"/>
                <w:color w:val="000000"/>
                <w:sz w:val="24"/>
                <w:szCs w:val="24"/>
              </w:rPr>
              <w:br/>
            </w:r>
            <w:r w:rsidRPr="00CB2CAA">
              <w:rPr>
                <w:rFonts w:ascii="Times New Roman" w:eastAsia="Times New Roman" w:hAnsi="Times New Roman" w:cs="Times New Roman"/>
                <w:color w:val="000000"/>
                <w:sz w:val="24"/>
                <w:szCs w:val="24"/>
              </w:rPr>
              <w:t xml:space="preserve"> </w:t>
            </w:r>
            <w:r w:rsidR="00785969" w:rsidRPr="00CB2CAA">
              <w:rPr>
                <w:rFonts w:ascii="Times New Roman" w:eastAsia="Times New Roman" w:hAnsi="Times New Roman" w:cs="Times New Roman"/>
                <w:color w:val="000000"/>
                <w:sz w:val="24"/>
                <w:szCs w:val="24"/>
              </w:rPr>
              <w:t xml:space="preserve">● Finalization of </w:t>
            </w:r>
            <w:proofErr w:type="spellStart"/>
            <w:r w:rsidR="00785969" w:rsidRPr="00CB2CAA">
              <w:rPr>
                <w:rFonts w:ascii="Times New Roman" w:eastAsia="Times New Roman" w:hAnsi="Times New Roman" w:cs="Times New Roman"/>
                <w:color w:val="000000"/>
                <w:sz w:val="24"/>
                <w:szCs w:val="24"/>
              </w:rPr>
              <w:t>ToR</w:t>
            </w:r>
            <w:proofErr w:type="spellEnd"/>
            <w:r w:rsidR="00785969" w:rsidRPr="00CB2CAA">
              <w:rPr>
                <w:rFonts w:ascii="Times New Roman" w:eastAsia="Times New Roman" w:hAnsi="Times New Roman" w:cs="Times New Roman"/>
                <w:color w:val="000000"/>
                <w:sz w:val="24"/>
                <w:szCs w:val="24"/>
              </w:rPr>
              <w:t xml:space="preserve"> </w:t>
            </w:r>
            <w:r w:rsidR="0080634B" w:rsidRPr="00CB2CAA">
              <w:rPr>
                <w:rFonts w:ascii="Times New Roman" w:eastAsia="Times New Roman" w:hAnsi="Times New Roman" w:cs="Times New Roman"/>
                <w:color w:val="000000"/>
                <w:sz w:val="24"/>
                <w:szCs w:val="24"/>
              </w:rPr>
              <w:t>s</w:t>
            </w:r>
            <w:r w:rsidR="00785969" w:rsidRPr="00CB2CAA">
              <w:rPr>
                <w:rFonts w:ascii="Times New Roman" w:eastAsia="Times New Roman" w:hAnsi="Times New Roman" w:cs="Times New Roman"/>
                <w:color w:val="000000"/>
                <w:sz w:val="24"/>
                <w:szCs w:val="24"/>
              </w:rPr>
              <w:t>and publication of VA</w:t>
            </w:r>
            <w:r w:rsidR="00785969" w:rsidRPr="00CB2CAA">
              <w:rPr>
                <w:rFonts w:ascii="Times New Roman" w:eastAsia="PMingLiU" w:hAnsi="Times New Roman" w:cs="Times New Roman"/>
                <w:color w:val="000000"/>
                <w:sz w:val="24"/>
                <w:szCs w:val="24"/>
              </w:rPr>
              <w:br/>
            </w:r>
            <w:r w:rsidRPr="00CB2CAA">
              <w:rPr>
                <w:rFonts w:ascii="Times New Roman" w:eastAsia="Times New Roman" w:hAnsi="Times New Roman" w:cs="Times New Roman"/>
                <w:color w:val="000000"/>
                <w:sz w:val="24"/>
                <w:szCs w:val="24"/>
              </w:rPr>
              <w:t xml:space="preserve"> </w:t>
            </w:r>
            <w:r w:rsidR="00785969" w:rsidRPr="00CB2CAA">
              <w:rPr>
                <w:rFonts w:ascii="Times New Roman" w:eastAsia="Times New Roman" w:hAnsi="Times New Roman" w:cs="Times New Roman"/>
                <w:color w:val="000000"/>
                <w:sz w:val="24"/>
                <w:szCs w:val="24"/>
              </w:rPr>
              <w:t xml:space="preserve">● </w:t>
            </w:r>
            <w:r w:rsidR="00040B27" w:rsidRPr="00CB2CAA">
              <w:rPr>
                <w:rFonts w:ascii="Times New Roman" w:eastAsia="Times New Roman" w:hAnsi="Times New Roman" w:cs="Times New Roman"/>
                <w:color w:val="000000"/>
                <w:sz w:val="24"/>
                <w:szCs w:val="24"/>
              </w:rPr>
              <w:t>Develop</w:t>
            </w:r>
            <w:r w:rsidR="0080634B" w:rsidRPr="00CB2CAA">
              <w:rPr>
                <w:rFonts w:ascii="Times New Roman" w:eastAsia="Times New Roman" w:hAnsi="Times New Roman" w:cs="Times New Roman"/>
                <w:color w:val="000000"/>
                <w:sz w:val="24"/>
                <w:szCs w:val="24"/>
              </w:rPr>
              <w:t xml:space="preserve"> a list of </w:t>
            </w:r>
            <w:r w:rsidR="00785969" w:rsidRPr="00CB2CAA">
              <w:rPr>
                <w:rFonts w:ascii="Times New Roman" w:eastAsia="Times New Roman" w:hAnsi="Times New Roman" w:cs="Times New Roman"/>
                <w:color w:val="000000"/>
                <w:sz w:val="24"/>
                <w:szCs w:val="24"/>
              </w:rPr>
              <w:t xml:space="preserve">the documentation regarding the country </w:t>
            </w:r>
            <w:proofErr w:type="spellStart"/>
            <w:r w:rsidR="00785969" w:rsidRPr="00CB2CAA">
              <w:rPr>
                <w:rFonts w:ascii="Times New Roman" w:eastAsia="Times New Roman" w:hAnsi="Times New Roman" w:cs="Times New Roman"/>
                <w:color w:val="000000"/>
                <w:sz w:val="24"/>
                <w:szCs w:val="24"/>
              </w:rPr>
              <w:t>programme</w:t>
            </w:r>
            <w:proofErr w:type="spellEnd"/>
            <w:r w:rsidR="00785969" w:rsidRPr="00CB2CAA">
              <w:rPr>
                <w:rFonts w:ascii="Times New Roman" w:eastAsia="Times New Roman" w:hAnsi="Times New Roman" w:cs="Times New Roman"/>
                <w:color w:val="000000"/>
                <w:sz w:val="24"/>
                <w:szCs w:val="24"/>
              </w:rPr>
              <w:t xml:space="preserve"> (including a list of Atlas projects);</w:t>
            </w:r>
          </w:p>
        </w:tc>
        <w:tc>
          <w:tcPr>
            <w:tcW w:w="1800" w:type="dxa"/>
            <w:tcBorders>
              <w:top w:val="nil"/>
              <w:left w:val="nil"/>
              <w:bottom w:val="single" w:sz="4" w:space="0" w:color="auto"/>
              <w:right w:val="single" w:sz="4" w:space="0" w:color="auto"/>
            </w:tcBorders>
            <w:shd w:val="clear" w:color="auto" w:fill="auto"/>
            <w:vAlign w:val="center"/>
            <w:hideMark/>
          </w:tcPr>
          <w:p w14:paraId="00AE19F3" w14:textId="717ED35E" w:rsidR="00785969" w:rsidRPr="00CB2CAA" w:rsidRDefault="004E18D5"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1</w:t>
            </w:r>
            <w:r w:rsidRPr="00CB2CAA">
              <w:rPr>
                <w:rFonts w:ascii="Times New Roman" w:eastAsia="Times New Roman" w:hAnsi="Times New Roman" w:cs="Times New Roman"/>
                <w:color w:val="000000"/>
                <w:sz w:val="24"/>
                <w:szCs w:val="24"/>
                <w:vertAlign w:val="superscript"/>
              </w:rPr>
              <w:t>st</w:t>
            </w:r>
            <w:r w:rsidRPr="00CB2CAA">
              <w:rPr>
                <w:rFonts w:ascii="Times New Roman" w:eastAsia="Times New Roman" w:hAnsi="Times New Roman" w:cs="Times New Roman"/>
                <w:color w:val="000000"/>
                <w:sz w:val="24"/>
                <w:szCs w:val="24"/>
              </w:rPr>
              <w:t xml:space="preserve"> Week </w:t>
            </w:r>
            <w:r w:rsidR="00585A17" w:rsidRPr="00CB2CAA">
              <w:rPr>
                <w:rFonts w:ascii="Times New Roman" w:eastAsia="Times New Roman" w:hAnsi="Times New Roman" w:cs="Times New Roman"/>
                <w:color w:val="000000"/>
                <w:sz w:val="24"/>
                <w:szCs w:val="24"/>
              </w:rPr>
              <w:t>March-</w:t>
            </w:r>
            <w:r w:rsidRPr="00CB2CAA">
              <w:rPr>
                <w:rFonts w:ascii="Times New Roman" w:eastAsia="Times New Roman" w:hAnsi="Times New Roman" w:cs="Times New Roman"/>
                <w:color w:val="000000"/>
                <w:sz w:val="24"/>
                <w:szCs w:val="24"/>
              </w:rPr>
              <w:t>4</w:t>
            </w:r>
            <w:r w:rsidRPr="00CB2CAA">
              <w:rPr>
                <w:rFonts w:ascii="Times New Roman" w:eastAsia="Times New Roman" w:hAnsi="Times New Roman" w:cs="Times New Roman"/>
                <w:color w:val="000000"/>
                <w:sz w:val="24"/>
                <w:szCs w:val="24"/>
                <w:vertAlign w:val="superscript"/>
              </w:rPr>
              <w:t>th</w:t>
            </w:r>
            <w:r w:rsidRPr="00CB2CAA">
              <w:rPr>
                <w:rFonts w:ascii="Times New Roman" w:eastAsia="Times New Roman" w:hAnsi="Times New Roman" w:cs="Times New Roman"/>
                <w:color w:val="000000"/>
                <w:sz w:val="24"/>
                <w:szCs w:val="24"/>
              </w:rPr>
              <w:t xml:space="preserve"> Week </w:t>
            </w:r>
            <w:r w:rsidR="00786BD3" w:rsidRPr="00CB2CAA">
              <w:rPr>
                <w:rFonts w:ascii="Times New Roman" w:eastAsia="Times New Roman" w:hAnsi="Times New Roman" w:cs="Times New Roman"/>
                <w:color w:val="000000"/>
                <w:sz w:val="24"/>
                <w:szCs w:val="24"/>
              </w:rPr>
              <w:t>May</w:t>
            </w:r>
          </w:p>
        </w:tc>
      </w:tr>
      <w:tr w:rsidR="0080634B" w:rsidRPr="00CB2CAA" w14:paraId="7C5308F2" w14:textId="77777777" w:rsidTr="001867EF">
        <w:trPr>
          <w:trHeight w:val="890"/>
        </w:trPr>
        <w:tc>
          <w:tcPr>
            <w:tcW w:w="8190" w:type="dxa"/>
            <w:tcBorders>
              <w:top w:val="nil"/>
              <w:left w:val="single" w:sz="4" w:space="0" w:color="auto"/>
              <w:bottom w:val="single" w:sz="4" w:space="0" w:color="auto"/>
              <w:right w:val="single" w:sz="4" w:space="0" w:color="auto"/>
            </w:tcBorders>
            <w:shd w:val="clear" w:color="auto" w:fill="auto"/>
          </w:tcPr>
          <w:p w14:paraId="2F8C3CB5" w14:textId="52A858A1" w:rsidR="0080634B" w:rsidRPr="00CB2CAA" w:rsidRDefault="003341F0" w:rsidP="000075C0">
            <w:pPr>
              <w:spacing w:after="0" w:line="240" w:lineRule="auto"/>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sz w:val="24"/>
                <w:szCs w:val="24"/>
              </w:rPr>
              <w:t xml:space="preserve">● </w:t>
            </w:r>
            <w:r w:rsidR="0080634B" w:rsidRPr="00CB2CAA">
              <w:rPr>
                <w:rFonts w:ascii="Times New Roman" w:eastAsia="Times New Roman" w:hAnsi="Times New Roman" w:cs="Times New Roman"/>
                <w:color w:val="000000"/>
                <w:sz w:val="24"/>
                <w:szCs w:val="24"/>
              </w:rPr>
              <w:t>Selection and recruitment of the external</w:t>
            </w:r>
            <w:r w:rsidRPr="00CB2CAA">
              <w:rPr>
                <w:rFonts w:ascii="Times New Roman" w:eastAsia="Times New Roman" w:hAnsi="Times New Roman" w:cs="Times New Roman"/>
                <w:color w:val="000000"/>
                <w:sz w:val="24"/>
                <w:szCs w:val="24"/>
              </w:rPr>
              <w:t xml:space="preserve"> </w:t>
            </w:r>
            <w:r w:rsidR="0080634B" w:rsidRPr="00CB2CAA">
              <w:rPr>
                <w:rFonts w:ascii="Times New Roman" w:eastAsia="Times New Roman" w:hAnsi="Times New Roman" w:cs="Times New Roman"/>
                <w:color w:val="000000"/>
                <w:sz w:val="24"/>
                <w:szCs w:val="24"/>
              </w:rPr>
              <w:t>evaluators (International and National Consultants)</w:t>
            </w:r>
          </w:p>
          <w:p w14:paraId="118A60A1" w14:textId="66B15CF4" w:rsidR="0080634B" w:rsidRPr="00CB2CAA" w:rsidRDefault="003341F0" w:rsidP="000075C0">
            <w:pPr>
              <w:spacing w:after="0" w:line="240" w:lineRule="auto"/>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color w:val="000000"/>
                <w:sz w:val="24"/>
                <w:szCs w:val="24"/>
              </w:rPr>
              <w:t xml:space="preserve">● </w:t>
            </w:r>
            <w:r w:rsidR="0080634B" w:rsidRPr="00CB2CAA">
              <w:rPr>
                <w:rFonts w:ascii="Times New Roman" w:eastAsia="Times New Roman" w:hAnsi="Times New Roman" w:cs="Times New Roman"/>
                <w:color w:val="000000"/>
                <w:sz w:val="24"/>
                <w:szCs w:val="24"/>
              </w:rPr>
              <w:t xml:space="preserve">The gathering of initial documentation regarding the country </w:t>
            </w:r>
            <w:proofErr w:type="spellStart"/>
            <w:r w:rsidR="0080634B"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w:t>
            </w:r>
          </w:p>
        </w:tc>
        <w:tc>
          <w:tcPr>
            <w:tcW w:w="1800" w:type="dxa"/>
            <w:tcBorders>
              <w:top w:val="nil"/>
              <w:left w:val="nil"/>
              <w:bottom w:val="single" w:sz="4" w:space="0" w:color="auto"/>
              <w:right w:val="single" w:sz="4" w:space="0" w:color="auto"/>
            </w:tcBorders>
            <w:shd w:val="clear" w:color="auto" w:fill="auto"/>
            <w:vAlign w:val="center"/>
          </w:tcPr>
          <w:p w14:paraId="04A9ACB3" w14:textId="22CF8B9E" w:rsidR="0080634B" w:rsidRPr="00CB2CAA" w:rsidRDefault="004E18D5"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1</w:t>
            </w:r>
            <w:r w:rsidRPr="00CB2CAA">
              <w:rPr>
                <w:rFonts w:ascii="Times New Roman" w:eastAsia="Times New Roman" w:hAnsi="Times New Roman" w:cs="Times New Roman"/>
                <w:color w:val="000000"/>
                <w:sz w:val="24"/>
                <w:szCs w:val="24"/>
                <w:vertAlign w:val="superscript"/>
              </w:rPr>
              <w:t>st</w:t>
            </w:r>
            <w:r w:rsidRPr="00CB2CAA">
              <w:rPr>
                <w:rFonts w:ascii="Times New Roman" w:eastAsia="Times New Roman" w:hAnsi="Times New Roman" w:cs="Times New Roman"/>
                <w:color w:val="000000"/>
                <w:sz w:val="24"/>
                <w:szCs w:val="24"/>
              </w:rPr>
              <w:t xml:space="preserve"> to 3</w:t>
            </w:r>
            <w:r w:rsidRPr="00CB2CAA">
              <w:rPr>
                <w:rFonts w:ascii="Times New Roman" w:eastAsia="Times New Roman" w:hAnsi="Times New Roman" w:cs="Times New Roman"/>
                <w:color w:val="000000"/>
                <w:sz w:val="24"/>
                <w:szCs w:val="24"/>
                <w:vertAlign w:val="superscript"/>
              </w:rPr>
              <w:t>rd</w:t>
            </w:r>
            <w:r w:rsidRPr="00CB2CAA">
              <w:rPr>
                <w:rFonts w:ascii="Times New Roman" w:eastAsia="Times New Roman" w:hAnsi="Times New Roman" w:cs="Times New Roman"/>
                <w:color w:val="000000"/>
                <w:sz w:val="24"/>
                <w:szCs w:val="24"/>
              </w:rPr>
              <w:t xml:space="preserve"> Week </w:t>
            </w:r>
            <w:r w:rsidR="00786BD3" w:rsidRPr="00CB2CAA">
              <w:rPr>
                <w:rFonts w:ascii="Times New Roman" w:eastAsia="Times New Roman" w:hAnsi="Times New Roman" w:cs="Times New Roman"/>
                <w:color w:val="000000"/>
                <w:sz w:val="24"/>
                <w:szCs w:val="24"/>
              </w:rPr>
              <w:t>June</w:t>
            </w:r>
          </w:p>
        </w:tc>
      </w:tr>
      <w:tr w:rsidR="00785969" w:rsidRPr="00CB2CAA" w14:paraId="68F8731F" w14:textId="77777777" w:rsidTr="001867EF">
        <w:trPr>
          <w:trHeight w:val="404"/>
        </w:trPr>
        <w:tc>
          <w:tcPr>
            <w:tcW w:w="8190" w:type="dxa"/>
            <w:tcBorders>
              <w:top w:val="nil"/>
              <w:left w:val="single" w:sz="4" w:space="0" w:color="auto"/>
              <w:bottom w:val="single" w:sz="4" w:space="0" w:color="auto"/>
              <w:right w:val="single" w:sz="4" w:space="0" w:color="auto"/>
            </w:tcBorders>
            <w:shd w:val="clear" w:color="auto" w:fill="auto"/>
            <w:hideMark/>
          </w:tcPr>
          <w:p w14:paraId="6E824ABF" w14:textId="77777777" w:rsidR="004A3A7C" w:rsidRPr="00CB2CAA" w:rsidRDefault="00785969" w:rsidP="000075C0">
            <w:pPr>
              <w:spacing w:after="0" w:line="240" w:lineRule="auto"/>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2. Design phase</w:t>
            </w:r>
          </w:p>
          <w:p w14:paraId="4123C048" w14:textId="77777777" w:rsidR="004A3A7C" w:rsidRPr="00CB2CAA" w:rsidRDefault="004A3A7C"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Review all relevant documents on the CP made available by the CO.</w:t>
            </w:r>
          </w:p>
          <w:p w14:paraId="139462A6" w14:textId="77777777" w:rsidR="004A3A7C" w:rsidRPr="00CB2CAA" w:rsidRDefault="004A3A7C"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Development of the evaluation questions based on the evaluation purpose and criteria.</w:t>
            </w:r>
          </w:p>
          <w:p w14:paraId="3E9941A3" w14:textId="77777777" w:rsidR="004A3A7C" w:rsidRPr="00CB2CAA" w:rsidRDefault="004A3A7C"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●Identification of key performance measures and its effectiveness to guide the judgment of the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performance.</w:t>
            </w:r>
          </w:p>
          <w:p w14:paraId="1877E10F" w14:textId="77777777" w:rsidR="004A3A7C" w:rsidRPr="00CB2CAA" w:rsidRDefault="004A3A7C"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●Configuration of the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based on the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logic and theory of change i.e. are the planned activities relevant to the intended results to be achieved?</w:t>
            </w:r>
          </w:p>
          <w:p w14:paraId="4A01C3EE" w14:textId="77777777" w:rsidR="004A3A7C" w:rsidRPr="00CB2CAA" w:rsidRDefault="004A3A7C" w:rsidP="000075C0">
            <w:pPr>
              <w:spacing w:after="0" w:line="240" w:lineRule="auto"/>
              <w:rPr>
                <w:rFonts w:ascii="Times New Roman" w:eastAsia="Times New Roman" w:hAnsi="Times New Roman" w:cs="Times New Roman"/>
                <w:sz w:val="24"/>
                <w:szCs w:val="24"/>
              </w:rPr>
            </w:pPr>
            <w:r w:rsidRPr="00CB2CAA">
              <w:rPr>
                <w:rFonts w:ascii="Times New Roman" w:eastAsia="Times New Roman" w:hAnsi="Times New Roman" w:cs="Times New Roman"/>
                <w:color w:val="000000"/>
                <w:sz w:val="24"/>
                <w:szCs w:val="24"/>
              </w:rPr>
              <w:t>●</w:t>
            </w:r>
            <w:r w:rsidRPr="00CB2CAA">
              <w:rPr>
                <w:rFonts w:ascii="Times New Roman" w:eastAsia="Times New Roman" w:hAnsi="Times New Roman" w:cs="Times New Roman"/>
                <w:sz w:val="24"/>
                <w:szCs w:val="24"/>
              </w:rPr>
              <w:t>Development of data collection tools and concrete work plan for the field phase.</w:t>
            </w:r>
          </w:p>
          <w:p w14:paraId="7FA69A13" w14:textId="4F5DE9B5" w:rsidR="00785969" w:rsidRPr="00CB2CAA" w:rsidRDefault="004A3A7C"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●Preparation and submission of the Design Report</w:t>
            </w:r>
          </w:p>
        </w:tc>
        <w:tc>
          <w:tcPr>
            <w:tcW w:w="1800" w:type="dxa"/>
            <w:tcBorders>
              <w:top w:val="nil"/>
              <w:left w:val="nil"/>
              <w:bottom w:val="single" w:sz="4" w:space="0" w:color="auto"/>
              <w:right w:val="single" w:sz="4" w:space="0" w:color="auto"/>
            </w:tcBorders>
            <w:shd w:val="clear" w:color="auto" w:fill="auto"/>
            <w:noWrap/>
            <w:vAlign w:val="bottom"/>
            <w:hideMark/>
          </w:tcPr>
          <w:p w14:paraId="3571C752" w14:textId="7A5B4557" w:rsidR="00785969" w:rsidRPr="00CB2CAA" w:rsidRDefault="004E18D5" w:rsidP="00A24834">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4</w:t>
            </w:r>
            <w:r w:rsidRPr="00CB2CAA">
              <w:rPr>
                <w:rFonts w:ascii="Times New Roman" w:eastAsia="Times New Roman" w:hAnsi="Times New Roman" w:cs="Times New Roman"/>
                <w:color w:val="000000"/>
                <w:sz w:val="24"/>
                <w:szCs w:val="24"/>
                <w:vertAlign w:val="superscript"/>
              </w:rPr>
              <w:t>th</w:t>
            </w:r>
            <w:r w:rsidRPr="00CB2CAA">
              <w:rPr>
                <w:rFonts w:ascii="Times New Roman" w:eastAsia="Times New Roman" w:hAnsi="Times New Roman" w:cs="Times New Roman"/>
                <w:color w:val="000000"/>
                <w:sz w:val="24"/>
                <w:szCs w:val="24"/>
              </w:rPr>
              <w:t xml:space="preserve"> Week </w:t>
            </w:r>
            <w:r w:rsidR="00786BD3" w:rsidRPr="00CB2CAA">
              <w:rPr>
                <w:rFonts w:ascii="Times New Roman" w:eastAsia="Times New Roman" w:hAnsi="Times New Roman" w:cs="Times New Roman"/>
                <w:color w:val="000000"/>
                <w:sz w:val="24"/>
                <w:szCs w:val="24"/>
              </w:rPr>
              <w:t>June to</w:t>
            </w:r>
            <w:r w:rsidR="00785969" w:rsidRPr="00CB2CAA">
              <w:rPr>
                <w:rFonts w:ascii="Times New Roman" w:eastAsia="Times New Roman" w:hAnsi="Times New Roman" w:cs="Times New Roman"/>
                <w:color w:val="000000"/>
                <w:sz w:val="24"/>
                <w:szCs w:val="24"/>
              </w:rPr>
              <w:t xml:space="preserve"> </w:t>
            </w:r>
            <w:r w:rsidR="00A24834">
              <w:rPr>
                <w:rFonts w:ascii="Times New Roman" w:eastAsia="Times New Roman" w:hAnsi="Times New Roman" w:cs="Times New Roman"/>
                <w:color w:val="000000"/>
                <w:sz w:val="24"/>
                <w:szCs w:val="24"/>
              </w:rPr>
              <w:t>2</w:t>
            </w:r>
            <w:r w:rsidR="00A24834" w:rsidRPr="00A24834">
              <w:rPr>
                <w:rFonts w:ascii="Times New Roman" w:eastAsia="Times New Roman" w:hAnsi="Times New Roman" w:cs="Times New Roman"/>
                <w:color w:val="000000"/>
                <w:sz w:val="24"/>
                <w:szCs w:val="24"/>
                <w:vertAlign w:val="superscript"/>
              </w:rPr>
              <w:t>nd</w:t>
            </w:r>
            <w:r w:rsidR="00A24834">
              <w:rPr>
                <w:rFonts w:ascii="Times New Roman" w:eastAsia="Times New Roman" w:hAnsi="Times New Roman" w:cs="Times New Roman"/>
                <w:color w:val="000000"/>
                <w:sz w:val="24"/>
                <w:szCs w:val="24"/>
              </w:rPr>
              <w:t xml:space="preserve"> </w:t>
            </w:r>
            <w:r w:rsidRPr="00CB2CAA">
              <w:rPr>
                <w:rFonts w:ascii="Times New Roman" w:eastAsia="Times New Roman" w:hAnsi="Times New Roman" w:cs="Times New Roman"/>
                <w:color w:val="000000"/>
                <w:sz w:val="24"/>
                <w:szCs w:val="24"/>
              </w:rPr>
              <w:t xml:space="preserve"> Week </w:t>
            </w:r>
            <w:r w:rsidR="00786BD3" w:rsidRPr="00CB2CAA">
              <w:rPr>
                <w:rFonts w:ascii="Times New Roman" w:eastAsia="Times New Roman" w:hAnsi="Times New Roman" w:cs="Times New Roman"/>
                <w:color w:val="000000"/>
                <w:sz w:val="24"/>
                <w:szCs w:val="24"/>
              </w:rPr>
              <w:t>July</w:t>
            </w:r>
          </w:p>
        </w:tc>
      </w:tr>
      <w:tr w:rsidR="00785969" w:rsidRPr="00CB2CAA" w14:paraId="7A0AF8E8" w14:textId="77777777" w:rsidTr="001867EF">
        <w:trPr>
          <w:trHeight w:val="300"/>
        </w:trPr>
        <w:tc>
          <w:tcPr>
            <w:tcW w:w="8190" w:type="dxa"/>
            <w:tcBorders>
              <w:top w:val="nil"/>
              <w:left w:val="single" w:sz="4" w:space="0" w:color="auto"/>
              <w:bottom w:val="single" w:sz="4" w:space="0" w:color="auto"/>
              <w:right w:val="single" w:sz="4" w:space="0" w:color="auto"/>
            </w:tcBorders>
            <w:shd w:val="clear" w:color="auto" w:fill="auto"/>
            <w:vAlign w:val="bottom"/>
            <w:hideMark/>
          </w:tcPr>
          <w:p w14:paraId="0121AFCF" w14:textId="77777777" w:rsidR="00785969" w:rsidRPr="00CB2CAA" w:rsidRDefault="00785969" w:rsidP="000075C0">
            <w:pPr>
              <w:spacing w:after="0" w:line="240" w:lineRule="auto"/>
              <w:jc w:val="both"/>
              <w:rPr>
                <w:rFonts w:ascii="Times New Roman" w:eastAsia="Times New Roman" w:hAnsi="Times New Roman" w:cs="Times New Roman"/>
                <w:b/>
                <w:color w:val="000000"/>
                <w:sz w:val="24"/>
                <w:szCs w:val="24"/>
              </w:rPr>
            </w:pPr>
            <w:r w:rsidRPr="00CB2CAA">
              <w:rPr>
                <w:rFonts w:ascii="Times New Roman" w:eastAsia="Times New Roman" w:hAnsi="Times New Roman" w:cs="Times New Roman"/>
                <w:b/>
                <w:color w:val="000000"/>
                <w:sz w:val="24"/>
                <w:szCs w:val="24"/>
              </w:rPr>
              <w:t>3. Field Phase</w:t>
            </w:r>
          </w:p>
          <w:p w14:paraId="199C7B4B" w14:textId="22CCF2B6" w:rsidR="004A3A7C" w:rsidRPr="00CB2CAA" w:rsidRDefault="004A3A7C"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●Data collection from relevant sources</w:t>
            </w:r>
          </w:p>
          <w:p w14:paraId="1E656067" w14:textId="77607EAD" w:rsidR="004A3A7C" w:rsidRPr="00CB2CAA" w:rsidRDefault="004A3A7C" w:rsidP="000075C0">
            <w:pPr>
              <w:spacing w:after="0" w:line="240" w:lineRule="auto"/>
              <w:jc w:val="both"/>
              <w:rPr>
                <w:rFonts w:ascii="Times New Roman" w:eastAsia="Times New Roman" w:hAnsi="Times New Roman" w:cs="Times New Roman"/>
                <w:b/>
                <w:color w:val="000000"/>
                <w:sz w:val="24"/>
                <w:szCs w:val="24"/>
              </w:rPr>
            </w:pPr>
            <w:r w:rsidRPr="00CB2CAA">
              <w:rPr>
                <w:rFonts w:ascii="Times New Roman" w:eastAsia="Times New Roman" w:hAnsi="Times New Roman" w:cs="Times New Roman"/>
                <w:color w:val="000000"/>
                <w:sz w:val="24"/>
                <w:szCs w:val="24"/>
              </w:rPr>
              <w:t>●Debriefing report (presentation of preliminary findings and results; tentative conclusions and recommendations)</w:t>
            </w:r>
            <w:r w:rsidR="00257767" w:rsidRPr="00CB2CAA">
              <w:rPr>
                <w:rFonts w:ascii="Times New Roman" w:eastAsia="Times New Roman" w:hAnsi="Times New Roman" w:cs="Times New Roman"/>
                <w:color w:val="000000"/>
                <w:sz w:val="24"/>
                <w:szCs w:val="24"/>
              </w:rPr>
              <w:t>.</w:t>
            </w:r>
          </w:p>
        </w:tc>
        <w:tc>
          <w:tcPr>
            <w:tcW w:w="1800" w:type="dxa"/>
            <w:tcBorders>
              <w:top w:val="nil"/>
              <w:left w:val="nil"/>
              <w:bottom w:val="single" w:sz="4" w:space="0" w:color="auto"/>
              <w:right w:val="single" w:sz="4" w:space="0" w:color="auto"/>
            </w:tcBorders>
            <w:shd w:val="clear" w:color="auto" w:fill="auto"/>
            <w:noWrap/>
            <w:vAlign w:val="bottom"/>
            <w:hideMark/>
          </w:tcPr>
          <w:p w14:paraId="323017BA" w14:textId="2449CB40" w:rsidR="00785969" w:rsidRPr="00CB2CAA" w:rsidRDefault="00A24834" w:rsidP="00A248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3rd</w:t>
            </w:r>
            <w:r w:rsidR="004E18D5" w:rsidRPr="00CB2CAA">
              <w:rPr>
                <w:rFonts w:ascii="Times New Roman" w:eastAsia="Times New Roman" w:hAnsi="Times New Roman" w:cs="Times New Roman"/>
                <w:color w:val="000000"/>
                <w:sz w:val="24"/>
                <w:szCs w:val="24"/>
              </w:rPr>
              <w:t xml:space="preserve"> Week </w:t>
            </w:r>
            <w:r w:rsidR="00785969" w:rsidRPr="00CB2CAA">
              <w:rPr>
                <w:rFonts w:ascii="Times New Roman" w:eastAsia="Times New Roman" w:hAnsi="Times New Roman" w:cs="Times New Roman"/>
                <w:color w:val="000000"/>
                <w:sz w:val="24"/>
                <w:szCs w:val="24"/>
              </w:rPr>
              <w:t>Ju</w:t>
            </w:r>
            <w:r w:rsidR="00786BD3" w:rsidRPr="00CB2CAA">
              <w:rPr>
                <w:rFonts w:ascii="Times New Roman" w:eastAsia="Times New Roman" w:hAnsi="Times New Roman" w:cs="Times New Roman"/>
                <w:color w:val="000000"/>
                <w:sz w:val="24"/>
                <w:szCs w:val="24"/>
              </w:rPr>
              <w:t>ly</w:t>
            </w:r>
            <w:r w:rsidR="00785969" w:rsidRPr="00CB2CAA">
              <w:rPr>
                <w:rFonts w:ascii="Times New Roman" w:eastAsia="Times New Roman" w:hAnsi="Times New Roman" w:cs="Times New Roman"/>
                <w:color w:val="000000"/>
                <w:sz w:val="24"/>
                <w:szCs w:val="24"/>
              </w:rPr>
              <w:t xml:space="preserve"> </w:t>
            </w:r>
            <w:r w:rsidR="004E18D5" w:rsidRPr="00CB2CAA">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4</w:t>
            </w:r>
            <w:r w:rsidRPr="00A2483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4E18D5" w:rsidRPr="00CB2CAA">
              <w:rPr>
                <w:rFonts w:ascii="Times New Roman" w:eastAsia="Times New Roman" w:hAnsi="Times New Roman" w:cs="Times New Roman"/>
                <w:color w:val="000000"/>
                <w:sz w:val="24"/>
                <w:szCs w:val="24"/>
              </w:rPr>
              <w:t xml:space="preserve">Week </w:t>
            </w:r>
            <w:r w:rsidR="00786BD3" w:rsidRPr="00CB2CAA">
              <w:rPr>
                <w:rFonts w:ascii="Times New Roman" w:eastAsia="Times New Roman" w:hAnsi="Times New Roman" w:cs="Times New Roman"/>
                <w:color w:val="000000"/>
                <w:sz w:val="24"/>
                <w:szCs w:val="24"/>
              </w:rPr>
              <w:t>Aug.</w:t>
            </w:r>
          </w:p>
        </w:tc>
      </w:tr>
      <w:tr w:rsidR="00785969" w:rsidRPr="00CB2CAA" w14:paraId="647D8F1B" w14:textId="77777777" w:rsidTr="001867EF">
        <w:trPr>
          <w:trHeight w:val="1313"/>
        </w:trPr>
        <w:tc>
          <w:tcPr>
            <w:tcW w:w="8190" w:type="dxa"/>
            <w:tcBorders>
              <w:top w:val="nil"/>
              <w:left w:val="single" w:sz="4" w:space="0" w:color="auto"/>
              <w:bottom w:val="single" w:sz="4" w:space="0" w:color="auto"/>
              <w:right w:val="single" w:sz="4" w:space="0" w:color="auto"/>
            </w:tcBorders>
            <w:shd w:val="clear" w:color="auto" w:fill="auto"/>
            <w:vAlign w:val="bottom"/>
            <w:hideMark/>
          </w:tcPr>
          <w:p w14:paraId="11FBE148" w14:textId="639374B6" w:rsidR="00785969" w:rsidRPr="00CB2CAA" w:rsidRDefault="00785969" w:rsidP="000075C0">
            <w:pPr>
              <w:spacing w:after="0" w:line="240" w:lineRule="auto"/>
              <w:rPr>
                <w:rFonts w:ascii="Times New Roman" w:eastAsia="Times New Roman" w:hAnsi="Times New Roman" w:cs="Times New Roman"/>
                <w:color w:val="000000"/>
                <w:sz w:val="24"/>
                <w:szCs w:val="24"/>
              </w:rPr>
            </w:pPr>
            <w:r w:rsidRPr="00CB2CAA">
              <w:rPr>
                <w:rFonts w:ascii="Times New Roman" w:eastAsia="Times New Roman" w:hAnsi="Times New Roman" w:cs="Times New Roman"/>
                <w:b/>
                <w:bCs/>
                <w:color w:val="000000"/>
                <w:sz w:val="24"/>
                <w:szCs w:val="24"/>
              </w:rPr>
              <w:t>4. Analysis and Reporting phase</w:t>
            </w:r>
            <w:r w:rsidRPr="00CB2CAA">
              <w:rPr>
                <w:rFonts w:ascii="Times New Roman" w:eastAsia="Times New Roman" w:hAnsi="Times New Roman" w:cs="Times New Roman"/>
                <w:b/>
                <w:bCs/>
                <w:color w:val="000000"/>
                <w:sz w:val="24"/>
                <w:szCs w:val="24"/>
              </w:rPr>
              <w:br/>
            </w:r>
            <w:r w:rsidRPr="00CB2CAA">
              <w:rPr>
                <w:rFonts w:ascii="Times New Roman" w:eastAsia="Times New Roman" w:hAnsi="Times New Roman" w:cs="Times New Roman"/>
                <w:color w:val="000000"/>
                <w:sz w:val="24"/>
                <w:szCs w:val="24"/>
              </w:rPr>
              <w:t xml:space="preserve">●1st draft final report </w:t>
            </w:r>
            <w:r w:rsidRPr="00CB2CAA">
              <w:rPr>
                <w:rFonts w:ascii="Times New Roman" w:eastAsia="Times New Roman" w:hAnsi="Times New Roman" w:cs="Times New Roman"/>
                <w:color w:val="000000"/>
                <w:sz w:val="24"/>
                <w:szCs w:val="24"/>
              </w:rPr>
              <w:br/>
              <w:t xml:space="preserve">● 2nd draft final report </w:t>
            </w:r>
            <w:r w:rsidRPr="00CB2CAA">
              <w:rPr>
                <w:rFonts w:ascii="Times New Roman" w:eastAsia="Times New Roman" w:hAnsi="Times New Roman" w:cs="Times New Roman"/>
                <w:color w:val="000000"/>
                <w:sz w:val="24"/>
                <w:szCs w:val="24"/>
              </w:rPr>
              <w:br/>
              <w:t xml:space="preserve">● Stakeholder workshop </w:t>
            </w:r>
            <w:r w:rsidRPr="00CB2CAA">
              <w:rPr>
                <w:rFonts w:ascii="Times New Roman" w:eastAsia="Times New Roman" w:hAnsi="Times New Roman" w:cs="Times New Roman"/>
                <w:color w:val="000000"/>
                <w:sz w:val="24"/>
                <w:szCs w:val="24"/>
              </w:rPr>
              <w:br/>
              <w:t xml:space="preserve">● Final report </w:t>
            </w:r>
          </w:p>
        </w:tc>
        <w:tc>
          <w:tcPr>
            <w:tcW w:w="1800" w:type="dxa"/>
            <w:tcBorders>
              <w:top w:val="nil"/>
              <w:left w:val="nil"/>
              <w:bottom w:val="single" w:sz="4" w:space="0" w:color="auto"/>
              <w:right w:val="single" w:sz="4" w:space="0" w:color="auto"/>
            </w:tcBorders>
            <w:shd w:val="clear" w:color="auto" w:fill="auto"/>
            <w:noWrap/>
            <w:vAlign w:val="bottom"/>
            <w:hideMark/>
          </w:tcPr>
          <w:p w14:paraId="06FE4A85" w14:textId="02D90D13" w:rsidR="00785969" w:rsidRPr="00CB2CAA" w:rsidRDefault="00A24834" w:rsidP="00A248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24834">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week Sept</w:t>
            </w:r>
            <w:r w:rsidR="00785969" w:rsidRPr="00CB2CAA">
              <w:rPr>
                <w:rFonts w:ascii="Times New Roman" w:eastAsia="Times New Roman" w:hAnsi="Times New Roman" w:cs="Times New Roman"/>
                <w:color w:val="000000"/>
                <w:sz w:val="24"/>
                <w:szCs w:val="24"/>
              </w:rPr>
              <w:t xml:space="preserve"> </w:t>
            </w:r>
            <w:r w:rsidR="0082398D" w:rsidRPr="00CB2CAA">
              <w:rPr>
                <w:rFonts w:ascii="Times New Roman" w:eastAsia="Times New Roman" w:hAnsi="Times New Roman" w:cs="Times New Roman"/>
                <w:color w:val="000000"/>
                <w:sz w:val="24"/>
                <w:szCs w:val="24"/>
              </w:rPr>
              <w:t>–</w:t>
            </w:r>
            <w:r w:rsidR="00785969" w:rsidRPr="00CB2C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A24834">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004E18D5" w:rsidRPr="00CB2CAA">
              <w:rPr>
                <w:rFonts w:ascii="Times New Roman" w:eastAsia="Times New Roman" w:hAnsi="Times New Roman" w:cs="Times New Roman"/>
                <w:color w:val="000000"/>
                <w:sz w:val="24"/>
                <w:szCs w:val="24"/>
              </w:rPr>
              <w:t xml:space="preserve">Week </w:t>
            </w:r>
            <w:r w:rsidR="00786BD3" w:rsidRPr="00CB2CAA">
              <w:rPr>
                <w:rFonts w:ascii="Times New Roman" w:eastAsia="Times New Roman" w:hAnsi="Times New Roman" w:cs="Times New Roman"/>
                <w:color w:val="000000"/>
                <w:sz w:val="24"/>
                <w:szCs w:val="24"/>
              </w:rPr>
              <w:t>Oct</w:t>
            </w:r>
            <w:r w:rsidR="0082398D" w:rsidRPr="00CB2CAA">
              <w:rPr>
                <w:rFonts w:ascii="Times New Roman" w:eastAsia="Times New Roman" w:hAnsi="Times New Roman" w:cs="Times New Roman"/>
                <w:color w:val="000000"/>
                <w:sz w:val="24"/>
                <w:szCs w:val="24"/>
              </w:rPr>
              <w:t>.</w:t>
            </w:r>
          </w:p>
        </w:tc>
      </w:tr>
      <w:tr w:rsidR="00785969" w:rsidRPr="00CB2CAA" w14:paraId="71EBB52E" w14:textId="77777777" w:rsidTr="001867EF">
        <w:trPr>
          <w:trHeight w:val="300"/>
        </w:trPr>
        <w:tc>
          <w:tcPr>
            <w:tcW w:w="8190" w:type="dxa"/>
            <w:tcBorders>
              <w:top w:val="nil"/>
              <w:left w:val="single" w:sz="4" w:space="0" w:color="auto"/>
              <w:bottom w:val="single" w:sz="4" w:space="0" w:color="auto"/>
              <w:right w:val="single" w:sz="4" w:space="0" w:color="auto"/>
            </w:tcBorders>
            <w:shd w:val="clear" w:color="auto" w:fill="auto"/>
            <w:noWrap/>
            <w:vAlign w:val="bottom"/>
            <w:hideMark/>
          </w:tcPr>
          <w:p w14:paraId="2AF149E1" w14:textId="7401DDB9" w:rsidR="00785969" w:rsidRPr="00CB2CAA" w:rsidRDefault="00785969" w:rsidP="000075C0">
            <w:pPr>
              <w:spacing w:after="0" w:line="240" w:lineRule="auto"/>
              <w:jc w:val="both"/>
              <w:rPr>
                <w:rFonts w:ascii="Times New Roman" w:eastAsia="Times New Roman" w:hAnsi="Times New Roman" w:cs="Times New Roman"/>
                <w:b/>
                <w:color w:val="000000"/>
                <w:sz w:val="24"/>
                <w:szCs w:val="24"/>
              </w:rPr>
            </w:pPr>
            <w:r w:rsidRPr="00CB2CAA">
              <w:rPr>
                <w:rFonts w:ascii="Times New Roman" w:eastAsia="Times New Roman" w:hAnsi="Times New Roman" w:cs="Times New Roman"/>
                <w:b/>
                <w:color w:val="000000"/>
                <w:sz w:val="24"/>
                <w:szCs w:val="24"/>
              </w:rPr>
              <w:t>5.</w:t>
            </w:r>
            <w:r w:rsidRPr="00CB2CAA">
              <w:rPr>
                <w:rFonts w:ascii="Times New Roman" w:eastAsia="Times New Roman" w:hAnsi="Times New Roman" w:cs="Times New Roman"/>
                <w:color w:val="000000"/>
                <w:sz w:val="24"/>
                <w:szCs w:val="24"/>
              </w:rPr>
              <w:t xml:space="preserve"> </w:t>
            </w:r>
            <w:r w:rsidRPr="00CB2CAA">
              <w:rPr>
                <w:rFonts w:ascii="Times New Roman" w:eastAsia="Times New Roman" w:hAnsi="Times New Roman" w:cs="Times New Roman"/>
                <w:b/>
                <w:color w:val="000000"/>
                <w:sz w:val="24"/>
                <w:szCs w:val="24"/>
              </w:rPr>
              <w:t>Dissemination phase</w:t>
            </w:r>
          </w:p>
          <w:p w14:paraId="3F26A678" w14:textId="014F24F9" w:rsidR="004B5E0F" w:rsidRPr="00CB2CAA" w:rsidRDefault="00FB6224"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Informing all relevant divisions at UNFPA of the evaluation results.</w:t>
            </w:r>
          </w:p>
          <w:p w14:paraId="729F97F4" w14:textId="3EA62D5B" w:rsidR="004B5E0F" w:rsidRPr="00CB2CAA" w:rsidRDefault="00FB6224"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Submission of evaluation report, including a document listing all recommendations to th</w:t>
            </w:r>
            <w:r w:rsidRPr="00CB2CAA">
              <w:rPr>
                <w:rFonts w:ascii="Times New Roman" w:eastAsia="Times New Roman" w:hAnsi="Times New Roman" w:cs="Times New Roman"/>
                <w:color w:val="000000"/>
                <w:sz w:val="24"/>
                <w:szCs w:val="24"/>
              </w:rPr>
              <w:t xml:space="preserve">e relevant units within UNFPA. </w:t>
            </w:r>
          </w:p>
          <w:p w14:paraId="31B7163A" w14:textId="39C9FA65" w:rsidR="004B5E0F" w:rsidRPr="00CB2CAA" w:rsidRDefault="00FB6224"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Requesting all relevant Units in UNFPA to submit their response as basis for management response to the evaluation.</w:t>
            </w:r>
            <w:r w:rsidRPr="00CB2CAA">
              <w:rPr>
                <w:rFonts w:ascii="Times New Roman" w:eastAsia="Times New Roman" w:hAnsi="Times New Roman" w:cs="Times New Roman"/>
                <w:color w:val="000000"/>
                <w:sz w:val="24"/>
                <w:szCs w:val="24"/>
              </w:rPr>
              <w:t xml:space="preserve"> </w:t>
            </w:r>
          </w:p>
          <w:p w14:paraId="5E100845" w14:textId="1497C35E" w:rsidR="004B5E0F" w:rsidRPr="00CB2CAA" w:rsidRDefault="00FB6224"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Publication of the final evaluation report, along with management response in the UNFPA database.</w:t>
            </w:r>
          </w:p>
          <w:p w14:paraId="3FE7E0E4" w14:textId="31959DE4" w:rsidR="004B5E0F" w:rsidRPr="00CB2CAA" w:rsidRDefault="00FB6224"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Make report available to the UNFPA Executive Board</w:t>
            </w:r>
            <w:r w:rsidR="0080634B" w:rsidRPr="00CB2CAA">
              <w:rPr>
                <w:rFonts w:ascii="Times New Roman" w:eastAsia="Times New Roman" w:hAnsi="Times New Roman" w:cs="Times New Roman"/>
                <w:color w:val="000000"/>
                <w:sz w:val="24"/>
                <w:szCs w:val="24"/>
              </w:rPr>
              <w:t xml:space="preserve">, </w:t>
            </w:r>
            <w:r w:rsidR="004B5E0F" w:rsidRPr="00CB2CAA">
              <w:rPr>
                <w:rFonts w:ascii="Times New Roman" w:eastAsia="Times New Roman" w:hAnsi="Times New Roman" w:cs="Times New Roman"/>
                <w:color w:val="000000"/>
                <w:sz w:val="24"/>
                <w:szCs w:val="24"/>
              </w:rPr>
              <w:t>wide distribution within and outside UNFPA.</w:t>
            </w:r>
            <w:r w:rsidRPr="00CB2CAA">
              <w:rPr>
                <w:rFonts w:ascii="Times New Roman" w:eastAsia="Times New Roman" w:hAnsi="Times New Roman" w:cs="Times New Roman"/>
                <w:color w:val="00000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bottom"/>
            <w:hideMark/>
          </w:tcPr>
          <w:p w14:paraId="3DAB5BC0" w14:textId="2D12BD1F" w:rsidR="00785969" w:rsidRPr="00CB2CAA" w:rsidRDefault="004E18D5"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1</w:t>
            </w:r>
            <w:r w:rsidRPr="00CB2CAA">
              <w:rPr>
                <w:rFonts w:ascii="Times New Roman" w:eastAsia="Times New Roman" w:hAnsi="Times New Roman" w:cs="Times New Roman"/>
                <w:color w:val="000000"/>
                <w:sz w:val="24"/>
                <w:szCs w:val="24"/>
                <w:vertAlign w:val="superscript"/>
              </w:rPr>
              <w:t>st</w:t>
            </w:r>
            <w:r w:rsidRPr="00CB2CAA">
              <w:rPr>
                <w:rFonts w:ascii="Times New Roman" w:eastAsia="Times New Roman" w:hAnsi="Times New Roman" w:cs="Times New Roman"/>
                <w:color w:val="000000"/>
                <w:sz w:val="24"/>
                <w:szCs w:val="24"/>
              </w:rPr>
              <w:t xml:space="preserve"> Week Nov</w:t>
            </w:r>
            <w:r w:rsidR="0082398D" w:rsidRPr="00CB2CAA">
              <w:rPr>
                <w:rFonts w:ascii="Times New Roman" w:eastAsia="Times New Roman" w:hAnsi="Times New Roman" w:cs="Times New Roman"/>
                <w:color w:val="000000"/>
                <w:sz w:val="24"/>
                <w:szCs w:val="24"/>
              </w:rPr>
              <w:t xml:space="preserve"> –</w:t>
            </w:r>
            <w:r w:rsidRPr="00CB2CAA">
              <w:rPr>
                <w:rFonts w:ascii="Times New Roman" w:eastAsia="Times New Roman" w:hAnsi="Times New Roman" w:cs="Times New Roman"/>
                <w:color w:val="000000"/>
                <w:sz w:val="24"/>
                <w:szCs w:val="24"/>
              </w:rPr>
              <w:t>1</w:t>
            </w:r>
            <w:r w:rsidRPr="00CB2CAA">
              <w:rPr>
                <w:rFonts w:ascii="Times New Roman" w:eastAsia="Times New Roman" w:hAnsi="Times New Roman" w:cs="Times New Roman"/>
                <w:color w:val="000000"/>
                <w:sz w:val="24"/>
                <w:szCs w:val="24"/>
                <w:vertAlign w:val="superscript"/>
              </w:rPr>
              <w:t>st</w:t>
            </w:r>
            <w:r w:rsidRPr="00CB2CAA">
              <w:rPr>
                <w:rFonts w:ascii="Times New Roman" w:eastAsia="Times New Roman" w:hAnsi="Times New Roman" w:cs="Times New Roman"/>
                <w:color w:val="000000"/>
                <w:sz w:val="24"/>
                <w:szCs w:val="24"/>
              </w:rPr>
              <w:t xml:space="preserve"> Week</w:t>
            </w:r>
            <w:r w:rsidR="00785969" w:rsidRPr="00CB2CAA">
              <w:rPr>
                <w:rFonts w:ascii="Times New Roman" w:eastAsia="Times New Roman" w:hAnsi="Times New Roman" w:cs="Times New Roman"/>
                <w:color w:val="000000"/>
                <w:sz w:val="24"/>
                <w:szCs w:val="24"/>
              </w:rPr>
              <w:t xml:space="preserve"> Dec</w:t>
            </w:r>
            <w:r w:rsidR="0082398D" w:rsidRPr="00CB2CAA">
              <w:rPr>
                <w:rFonts w:ascii="Times New Roman" w:eastAsia="Times New Roman" w:hAnsi="Times New Roman" w:cs="Times New Roman"/>
                <w:color w:val="000000"/>
                <w:sz w:val="24"/>
                <w:szCs w:val="24"/>
              </w:rPr>
              <w:t>.</w:t>
            </w:r>
          </w:p>
        </w:tc>
      </w:tr>
    </w:tbl>
    <w:p w14:paraId="74F0F373" w14:textId="3666C86D" w:rsidR="00D72FEA" w:rsidRPr="00CB2CAA" w:rsidRDefault="00164472"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lastRenderedPageBreak/>
        <w:t xml:space="preserve">Annex </w:t>
      </w:r>
      <w:r w:rsidR="00BE1740" w:rsidRPr="00CB2CAA">
        <w:rPr>
          <w:rFonts w:ascii="Times New Roman" w:hAnsi="Times New Roman" w:cs="Times New Roman"/>
          <w:b/>
          <w:sz w:val="24"/>
          <w:szCs w:val="24"/>
        </w:rPr>
        <w:t>2</w:t>
      </w:r>
      <w:r w:rsidRPr="00CB2CAA">
        <w:rPr>
          <w:rFonts w:ascii="Times New Roman" w:hAnsi="Times New Roman" w:cs="Times New Roman"/>
          <w:b/>
          <w:sz w:val="24"/>
          <w:szCs w:val="24"/>
        </w:rPr>
        <w:t xml:space="preserve">:  </w:t>
      </w:r>
      <w:r w:rsidR="00D72FEA" w:rsidRPr="00CB2CAA">
        <w:rPr>
          <w:rFonts w:ascii="Times New Roman" w:hAnsi="Times New Roman" w:cs="Times New Roman"/>
          <w:b/>
          <w:sz w:val="24"/>
          <w:szCs w:val="24"/>
        </w:rPr>
        <w:t>Key Evaluation Deliverables and Timing</w:t>
      </w:r>
    </w:p>
    <w:p w14:paraId="5AB889A6" w14:textId="77777777" w:rsidR="00D72FEA" w:rsidRPr="00CB2CAA" w:rsidRDefault="00D72FEA" w:rsidP="000075C0">
      <w:pPr>
        <w:pStyle w:val="NoSpacing"/>
        <w:jc w:val="both"/>
        <w:rPr>
          <w:rFonts w:ascii="Times New Roman" w:hAnsi="Times New Roman" w:cs="Times New Roman"/>
          <w:b/>
          <w:sz w:val="24"/>
          <w:szCs w:val="24"/>
        </w:rPr>
      </w:pPr>
    </w:p>
    <w:tbl>
      <w:tblPr>
        <w:tblW w:w="9990" w:type="dxa"/>
        <w:tblInd w:w="85" w:type="dxa"/>
        <w:tblLayout w:type="fixed"/>
        <w:tblLook w:val="04A0" w:firstRow="1" w:lastRow="0" w:firstColumn="1" w:lastColumn="0" w:noHBand="0" w:noVBand="1"/>
      </w:tblPr>
      <w:tblGrid>
        <w:gridCol w:w="2340"/>
        <w:gridCol w:w="2430"/>
        <w:gridCol w:w="1530"/>
        <w:gridCol w:w="3690"/>
      </w:tblGrid>
      <w:tr w:rsidR="00D72FEA" w:rsidRPr="00CB2CAA" w14:paraId="537A30E9" w14:textId="77777777" w:rsidTr="00983DCE">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0268338" w14:textId="77777777" w:rsidR="00D72FEA" w:rsidRPr="00CB2CAA" w:rsidRDefault="00D72FEA" w:rsidP="000075C0">
            <w:pPr>
              <w:spacing w:after="0" w:line="240" w:lineRule="auto"/>
              <w:jc w:val="both"/>
              <w:rPr>
                <w:rFonts w:ascii="Times New Roman" w:eastAsia="Times New Roman" w:hAnsi="Times New Roman" w:cs="Times New Roman"/>
                <w:b/>
                <w:bCs/>
                <w:color w:val="FFFFFF"/>
                <w:sz w:val="24"/>
                <w:szCs w:val="24"/>
              </w:rPr>
            </w:pPr>
            <w:r w:rsidRPr="00CB2CAA">
              <w:rPr>
                <w:rFonts w:ascii="Times New Roman" w:eastAsia="Times New Roman" w:hAnsi="Times New Roman" w:cs="Times New Roman"/>
                <w:b/>
                <w:bCs/>
                <w:color w:val="FFFFFF"/>
                <w:sz w:val="24"/>
                <w:szCs w:val="24"/>
              </w:rPr>
              <w:t>Deliverables</w:t>
            </w:r>
          </w:p>
        </w:tc>
        <w:tc>
          <w:tcPr>
            <w:tcW w:w="2430" w:type="dxa"/>
            <w:tcBorders>
              <w:top w:val="single" w:sz="4" w:space="0" w:color="auto"/>
              <w:left w:val="nil"/>
              <w:bottom w:val="single" w:sz="4" w:space="0" w:color="auto"/>
              <w:right w:val="single" w:sz="4" w:space="0" w:color="auto"/>
            </w:tcBorders>
            <w:shd w:val="clear" w:color="000000" w:fill="000000"/>
            <w:noWrap/>
            <w:vAlign w:val="bottom"/>
            <w:hideMark/>
          </w:tcPr>
          <w:p w14:paraId="2084C4B3" w14:textId="77777777" w:rsidR="00D72FEA" w:rsidRPr="00CB2CAA" w:rsidRDefault="00D72FEA" w:rsidP="000075C0">
            <w:pPr>
              <w:spacing w:after="0" w:line="240" w:lineRule="auto"/>
              <w:jc w:val="both"/>
              <w:rPr>
                <w:rFonts w:ascii="Times New Roman" w:eastAsia="Times New Roman" w:hAnsi="Times New Roman" w:cs="Times New Roman"/>
                <w:b/>
                <w:bCs/>
                <w:color w:val="FFFFFF"/>
                <w:sz w:val="24"/>
                <w:szCs w:val="24"/>
              </w:rPr>
            </w:pPr>
            <w:r w:rsidRPr="00CB2CAA">
              <w:rPr>
                <w:rFonts w:ascii="Times New Roman" w:eastAsia="Times New Roman" w:hAnsi="Times New Roman" w:cs="Times New Roman"/>
                <w:b/>
                <w:bCs/>
                <w:color w:val="FFFFFF"/>
                <w:sz w:val="24"/>
                <w:szCs w:val="24"/>
              </w:rPr>
              <w:t>Contents</w:t>
            </w:r>
          </w:p>
        </w:tc>
        <w:tc>
          <w:tcPr>
            <w:tcW w:w="1530" w:type="dxa"/>
            <w:tcBorders>
              <w:top w:val="single" w:sz="4" w:space="0" w:color="auto"/>
              <w:left w:val="nil"/>
              <w:bottom w:val="single" w:sz="4" w:space="0" w:color="auto"/>
              <w:right w:val="single" w:sz="4" w:space="0" w:color="auto"/>
            </w:tcBorders>
            <w:shd w:val="clear" w:color="000000" w:fill="000000"/>
            <w:noWrap/>
            <w:vAlign w:val="bottom"/>
            <w:hideMark/>
          </w:tcPr>
          <w:p w14:paraId="207ADA33" w14:textId="77777777" w:rsidR="00D72FEA" w:rsidRPr="00CB2CAA" w:rsidRDefault="00D72FEA" w:rsidP="000075C0">
            <w:pPr>
              <w:spacing w:after="0" w:line="240" w:lineRule="auto"/>
              <w:jc w:val="both"/>
              <w:rPr>
                <w:rFonts w:ascii="Times New Roman" w:eastAsia="Times New Roman" w:hAnsi="Times New Roman" w:cs="Times New Roman"/>
                <w:b/>
                <w:bCs/>
                <w:color w:val="FFFFFF"/>
                <w:sz w:val="24"/>
                <w:szCs w:val="24"/>
              </w:rPr>
            </w:pPr>
            <w:r w:rsidRPr="00CB2CAA">
              <w:rPr>
                <w:rFonts w:ascii="Times New Roman" w:eastAsia="Times New Roman" w:hAnsi="Times New Roman" w:cs="Times New Roman"/>
                <w:b/>
                <w:bCs/>
                <w:color w:val="FFFFFF"/>
                <w:sz w:val="24"/>
                <w:szCs w:val="24"/>
              </w:rPr>
              <w:t>Timing</w:t>
            </w:r>
          </w:p>
        </w:tc>
        <w:tc>
          <w:tcPr>
            <w:tcW w:w="3690" w:type="dxa"/>
            <w:tcBorders>
              <w:top w:val="single" w:sz="4" w:space="0" w:color="auto"/>
              <w:left w:val="nil"/>
              <w:bottom w:val="single" w:sz="4" w:space="0" w:color="auto"/>
              <w:right w:val="single" w:sz="4" w:space="0" w:color="auto"/>
            </w:tcBorders>
            <w:shd w:val="clear" w:color="000000" w:fill="000000"/>
            <w:noWrap/>
            <w:vAlign w:val="bottom"/>
            <w:hideMark/>
          </w:tcPr>
          <w:p w14:paraId="2411A1D5" w14:textId="77777777" w:rsidR="00D72FEA" w:rsidRPr="00CB2CAA" w:rsidRDefault="00D72FEA" w:rsidP="000075C0">
            <w:pPr>
              <w:spacing w:after="0" w:line="240" w:lineRule="auto"/>
              <w:jc w:val="both"/>
              <w:rPr>
                <w:rFonts w:ascii="Times New Roman" w:eastAsia="Times New Roman" w:hAnsi="Times New Roman" w:cs="Times New Roman"/>
                <w:b/>
                <w:bCs/>
                <w:color w:val="FFFFFF"/>
                <w:sz w:val="24"/>
                <w:szCs w:val="24"/>
              </w:rPr>
            </w:pPr>
            <w:r w:rsidRPr="00CB2CAA">
              <w:rPr>
                <w:rFonts w:ascii="Times New Roman" w:eastAsia="Times New Roman" w:hAnsi="Times New Roman" w:cs="Times New Roman"/>
                <w:b/>
                <w:bCs/>
                <w:color w:val="FFFFFF"/>
                <w:sz w:val="24"/>
                <w:szCs w:val="24"/>
              </w:rPr>
              <w:t>Responsibility</w:t>
            </w:r>
          </w:p>
        </w:tc>
      </w:tr>
      <w:tr w:rsidR="00D72FEA" w:rsidRPr="00CB2CAA" w14:paraId="53F60376" w14:textId="77777777" w:rsidTr="00983DCE">
        <w:trPr>
          <w:trHeight w:val="809"/>
        </w:trPr>
        <w:tc>
          <w:tcPr>
            <w:tcW w:w="2340" w:type="dxa"/>
            <w:tcBorders>
              <w:top w:val="nil"/>
              <w:left w:val="single" w:sz="4" w:space="0" w:color="auto"/>
              <w:bottom w:val="single" w:sz="4" w:space="0" w:color="auto"/>
              <w:right w:val="single" w:sz="4" w:space="0" w:color="auto"/>
            </w:tcBorders>
            <w:shd w:val="clear" w:color="auto" w:fill="auto"/>
            <w:hideMark/>
          </w:tcPr>
          <w:p w14:paraId="11B32DE5"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Design/technical report</w:t>
            </w:r>
          </w:p>
        </w:tc>
        <w:tc>
          <w:tcPr>
            <w:tcW w:w="2430" w:type="dxa"/>
            <w:tcBorders>
              <w:top w:val="nil"/>
              <w:left w:val="nil"/>
              <w:bottom w:val="single" w:sz="4" w:space="0" w:color="auto"/>
              <w:right w:val="single" w:sz="4" w:space="0" w:color="auto"/>
            </w:tcBorders>
            <w:shd w:val="clear" w:color="auto" w:fill="auto"/>
            <w:hideMark/>
          </w:tcPr>
          <w:p w14:paraId="21F4561A" w14:textId="1BB9332A"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Evaluator provides clarifications on methodology, tools, work schedule</w:t>
            </w:r>
            <w:r w:rsidR="00CB2CAA">
              <w:rPr>
                <w:rFonts w:ascii="Times New Roman" w:eastAsia="Times New Roman" w:hAnsi="Times New Roman" w:cs="Times New Roman"/>
                <w:color w:val="000000"/>
                <w:sz w:val="24"/>
                <w:szCs w:val="24"/>
              </w:rPr>
              <w:t xml:space="preserve"> &amp; evaluation questions</w:t>
            </w:r>
          </w:p>
        </w:tc>
        <w:tc>
          <w:tcPr>
            <w:tcW w:w="1530" w:type="dxa"/>
            <w:tcBorders>
              <w:top w:val="nil"/>
              <w:left w:val="nil"/>
              <w:bottom w:val="single" w:sz="4" w:space="0" w:color="auto"/>
              <w:right w:val="single" w:sz="4" w:space="0" w:color="auto"/>
            </w:tcBorders>
            <w:shd w:val="clear" w:color="auto" w:fill="auto"/>
            <w:hideMark/>
          </w:tcPr>
          <w:p w14:paraId="3597E7DB" w14:textId="6CC96022" w:rsidR="00D72FEA" w:rsidRPr="00CB2CAA" w:rsidRDefault="00E426CA"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426CA">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week </w:t>
            </w:r>
            <w:r w:rsidR="004E4387" w:rsidRPr="00CB2CAA">
              <w:rPr>
                <w:rFonts w:ascii="Times New Roman" w:eastAsia="Times New Roman" w:hAnsi="Times New Roman" w:cs="Times New Roman"/>
                <w:color w:val="000000"/>
                <w:sz w:val="24"/>
                <w:szCs w:val="24"/>
              </w:rPr>
              <w:t>Ju</w:t>
            </w:r>
            <w:r w:rsidR="00791D88" w:rsidRPr="00CB2CAA">
              <w:rPr>
                <w:rFonts w:ascii="Times New Roman" w:eastAsia="Times New Roman" w:hAnsi="Times New Roman" w:cs="Times New Roman"/>
                <w:color w:val="000000"/>
                <w:sz w:val="24"/>
                <w:szCs w:val="24"/>
              </w:rPr>
              <w:t>ly</w:t>
            </w:r>
          </w:p>
        </w:tc>
        <w:tc>
          <w:tcPr>
            <w:tcW w:w="3690" w:type="dxa"/>
            <w:tcBorders>
              <w:top w:val="nil"/>
              <w:left w:val="nil"/>
              <w:bottom w:val="single" w:sz="4" w:space="0" w:color="auto"/>
              <w:right w:val="single" w:sz="4" w:space="0" w:color="auto"/>
            </w:tcBorders>
            <w:shd w:val="clear" w:color="auto" w:fill="auto"/>
            <w:hideMark/>
          </w:tcPr>
          <w:p w14:paraId="1FA6902E"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Team leader with support from</w:t>
            </w:r>
            <w:r w:rsidRPr="00CB2CAA">
              <w:rPr>
                <w:rFonts w:ascii="Times New Roman" w:eastAsia="Times New Roman" w:hAnsi="Times New Roman" w:cs="Times New Roman"/>
                <w:color w:val="000000"/>
                <w:sz w:val="24"/>
                <w:szCs w:val="24"/>
              </w:rPr>
              <w:br/>
              <w:t>technical experts.</w:t>
            </w:r>
          </w:p>
        </w:tc>
      </w:tr>
      <w:tr w:rsidR="00CB2CAA" w:rsidRPr="00CB2CAA" w14:paraId="61F2132A" w14:textId="77777777" w:rsidTr="00983DCE">
        <w:trPr>
          <w:trHeight w:val="809"/>
        </w:trPr>
        <w:tc>
          <w:tcPr>
            <w:tcW w:w="2340" w:type="dxa"/>
            <w:tcBorders>
              <w:top w:val="nil"/>
              <w:left w:val="single" w:sz="4" w:space="0" w:color="auto"/>
              <w:bottom w:val="single" w:sz="4" w:space="0" w:color="auto"/>
              <w:right w:val="single" w:sz="4" w:space="0" w:color="auto"/>
            </w:tcBorders>
            <w:shd w:val="clear" w:color="auto" w:fill="auto"/>
          </w:tcPr>
          <w:p w14:paraId="0F124B27" w14:textId="1FA32E64" w:rsidR="00CB2CAA" w:rsidRPr="00CB2CAA" w:rsidRDefault="00CB2CAA"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data collection</w:t>
            </w:r>
          </w:p>
        </w:tc>
        <w:tc>
          <w:tcPr>
            <w:tcW w:w="2430" w:type="dxa"/>
            <w:tcBorders>
              <w:top w:val="nil"/>
              <w:left w:val="nil"/>
              <w:bottom w:val="single" w:sz="4" w:space="0" w:color="auto"/>
              <w:right w:val="single" w:sz="4" w:space="0" w:color="auto"/>
            </w:tcBorders>
            <w:shd w:val="clear" w:color="auto" w:fill="auto"/>
          </w:tcPr>
          <w:p w14:paraId="4BD9CE77" w14:textId="1849A9CB" w:rsidR="00CB2CAA" w:rsidRPr="00CB2CAA" w:rsidRDefault="00CB2CAA"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collection from relevant sources including field visits</w:t>
            </w:r>
            <w:r w:rsidR="00CD033B">
              <w:rPr>
                <w:rFonts w:ascii="Times New Roman" w:eastAsia="Times New Roman" w:hAnsi="Times New Roman" w:cs="Times New Roman"/>
                <w:color w:val="000000"/>
                <w:sz w:val="24"/>
                <w:szCs w:val="24"/>
              </w:rPr>
              <w:t xml:space="preserve"> commence.</w:t>
            </w:r>
          </w:p>
        </w:tc>
        <w:tc>
          <w:tcPr>
            <w:tcW w:w="1530" w:type="dxa"/>
            <w:tcBorders>
              <w:top w:val="nil"/>
              <w:left w:val="nil"/>
              <w:bottom w:val="single" w:sz="4" w:space="0" w:color="auto"/>
              <w:right w:val="single" w:sz="4" w:space="0" w:color="auto"/>
            </w:tcBorders>
            <w:shd w:val="clear" w:color="auto" w:fill="auto"/>
          </w:tcPr>
          <w:p w14:paraId="7DD28704" w14:textId="07981FB0" w:rsidR="00CB2CAA" w:rsidRPr="00CB2CAA" w:rsidRDefault="00E426CA" w:rsidP="00E426C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426CA">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t>
            </w:r>
            <w:r w:rsidR="00CD033B">
              <w:rPr>
                <w:rFonts w:ascii="Times New Roman" w:eastAsia="Times New Roman" w:hAnsi="Times New Roman" w:cs="Times New Roman"/>
                <w:color w:val="000000"/>
                <w:sz w:val="24"/>
                <w:szCs w:val="24"/>
              </w:rPr>
              <w:t xml:space="preserve">week July </w:t>
            </w:r>
          </w:p>
        </w:tc>
        <w:tc>
          <w:tcPr>
            <w:tcW w:w="3690" w:type="dxa"/>
            <w:tcBorders>
              <w:top w:val="nil"/>
              <w:left w:val="nil"/>
              <w:bottom w:val="single" w:sz="4" w:space="0" w:color="auto"/>
              <w:right w:val="single" w:sz="4" w:space="0" w:color="auto"/>
            </w:tcBorders>
            <w:shd w:val="clear" w:color="auto" w:fill="auto"/>
          </w:tcPr>
          <w:p w14:paraId="109291DA" w14:textId="07894271" w:rsidR="00CB2CAA" w:rsidRPr="00CB2CAA" w:rsidRDefault="00CD033B"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team with support from Evaluation manager</w:t>
            </w:r>
          </w:p>
        </w:tc>
      </w:tr>
      <w:tr w:rsidR="00D72FEA" w:rsidRPr="00CB2CAA" w14:paraId="208E4B64" w14:textId="77777777" w:rsidTr="00983DCE">
        <w:trPr>
          <w:trHeight w:val="1619"/>
        </w:trPr>
        <w:tc>
          <w:tcPr>
            <w:tcW w:w="2340" w:type="dxa"/>
            <w:tcBorders>
              <w:top w:val="nil"/>
              <w:left w:val="single" w:sz="4" w:space="0" w:color="auto"/>
              <w:bottom w:val="single" w:sz="4" w:space="0" w:color="auto"/>
              <w:right w:val="single" w:sz="4" w:space="0" w:color="auto"/>
            </w:tcBorders>
            <w:shd w:val="clear" w:color="auto" w:fill="auto"/>
            <w:hideMark/>
          </w:tcPr>
          <w:p w14:paraId="1FEF9C09" w14:textId="0A2EA7CB" w:rsidR="00D72FEA" w:rsidRPr="00CB2CAA" w:rsidRDefault="00D72FEA" w:rsidP="0015564B">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Debriefing</w:t>
            </w:r>
            <w:r w:rsidRPr="00CB2CAA">
              <w:rPr>
                <w:rFonts w:ascii="Times New Roman" w:eastAsia="Times New Roman" w:hAnsi="Times New Roman" w:cs="Times New Roman"/>
                <w:color w:val="000000"/>
                <w:sz w:val="24"/>
                <w:szCs w:val="24"/>
              </w:rPr>
              <w:br/>
            </w:r>
            <w:r w:rsidR="0015564B">
              <w:rPr>
                <w:rFonts w:ascii="Times New Roman" w:eastAsia="Times New Roman" w:hAnsi="Times New Roman" w:cs="Times New Roman"/>
                <w:color w:val="000000"/>
                <w:sz w:val="24"/>
                <w:szCs w:val="24"/>
              </w:rPr>
              <w:t>meeting</w:t>
            </w:r>
            <w:bookmarkStart w:id="13" w:name="_GoBack"/>
            <w:bookmarkEnd w:id="13"/>
          </w:p>
        </w:tc>
        <w:tc>
          <w:tcPr>
            <w:tcW w:w="2430" w:type="dxa"/>
            <w:tcBorders>
              <w:top w:val="nil"/>
              <w:left w:val="nil"/>
              <w:bottom w:val="single" w:sz="4" w:space="0" w:color="auto"/>
              <w:right w:val="single" w:sz="4" w:space="0" w:color="auto"/>
            </w:tcBorders>
            <w:shd w:val="clear" w:color="auto" w:fill="auto"/>
            <w:hideMark/>
          </w:tcPr>
          <w:p w14:paraId="4641DAC3"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Initial findings</w:t>
            </w:r>
          </w:p>
        </w:tc>
        <w:tc>
          <w:tcPr>
            <w:tcW w:w="1530" w:type="dxa"/>
            <w:tcBorders>
              <w:top w:val="nil"/>
              <w:left w:val="nil"/>
              <w:bottom w:val="single" w:sz="4" w:space="0" w:color="auto"/>
              <w:right w:val="single" w:sz="4" w:space="0" w:color="auto"/>
            </w:tcBorders>
            <w:shd w:val="clear" w:color="auto" w:fill="auto"/>
            <w:hideMark/>
          </w:tcPr>
          <w:p w14:paraId="67724E58" w14:textId="111A41FA" w:rsidR="00D72FEA" w:rsidRPr="00CB2CAA" w:rsidRDefault="00E426CA" w:rsidP="00E426C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E426C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CB2CAA">
              <w:rPr>
                <w:rFonts w:ascii="Times New Roman" w:eastAsia="Times New Roman" w:hAnsi="Times New Roman" w:cs="Times New Roman"/>
                <w:color w:val="000000"/>
                <w:sz w:val="24"/>
                <w:szCs w:val="24"/>
              </w:rPr>
              <w:t xml:space="preserve">week </w:t>
            </w:r>
            <w:r w:rsidR="00791D88" w:rsidRPr="00CB2CAA">
              <w:rPr>
                <w:rFonts w:ascii="Times New Roman" w:eastAsia="Times New Roman" w:hAnsi="Times New Roman" w:cs="Times New Roman"/>
                <w:color w:val="000000"/>
                <w:sz w:val="24"/>
                <w:szCs w:val="24"/>
              </w:rPr>
              <w:t>August</w:t>
            </w:r>
          </w:p>
        </w:tc>
        <w:tc>
          <w:tcPr>
            <w:tcW w:w="3690" w:type="dxa"/>
            <w:tcBorders>
              <w:top w:val="nil"/>
              <w:left w:val="nil"/>
              <w:bottom w:val="single" w:sz="4" w:space="0" w:color="auto"/>
              <w:right w:val="single" w:sz="4" w:space="0" w:color="auto"/>
            </w:tcBorders>
            <w:shd w:val="clear" w:color="auto" w:fill="auto"/>
            <w:hideMark/>
          </w:tcPr>
          <w:p w14:paraId="27346834"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Evaluator needs to carry out a</w:t>
            </w:r>
            <w:r w:rsidRPr="00CB2CAA">
              <w:rPr>
                <w:rFonts w:ascii="Times New Roman" w:eastAsia="Times New Roman" w:hAnsi="Times New Roman" w:cs="Times New Roman"/>
                <w:color w:val="000000"/>
                <w:sz w:val="24"/>
                <w:szCs w:val="24"/>
              </w:rPr>
              <w:br/>
              <w:t>validation session for CO</w:t>
            </w:r>
            <w:r w:rsidRPr="00CB2CAA">
              <w:rPr>
                <w:rFonts w:ascii="Times New Roman" w:eastAsia="Times New Roman" w:hAnsi="Times New Roman" w:cs="Times New Roman"/>
                <w:color w:val="000000"/>
                <w:sz w:val="24"/>
                <w:szCs w:val="24"/>
              </w:rPr>
              <w:br/>
              <w:t xml:space="preserve">partners and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staff</w:t>
            </w:r>
            <w:r w:rsidRPr="00CB2CAA">
              <w:rPr>
                <w:rFonts w:ascii="Times New Roman" w:eastAsia="Times New Roman" w:hAnsi="Times New Roman" w:cs="Times New Roman"/>
                <w:color w:val="000000"/>
                <w:sz w:val="24"/>
                <w:szCs w:val="24"/>
              </w:rPr>
              <w:br/>
              <w:t>immediately after the field data</w:t>
            </w:r>
            <w:r w:rsidRPr="00CB2CAA">
              <w:rPr>
                <w:rFonts w:ascii="Times New Roman" w:eastAsia="Times New Roman" w:hAnsi="Times New Roman" w:cs="Times New Roman"/>
                <w:color w:val="000000"/>
                <w:sz w:val="24"/>
                <w:szCs w:val="24"/>
              </w:rPr>
              <w:br/>
              <w:t>collection and before leaving the</w:t>
            </w:r>
            <w:r w:rsidRPr="00CB2CAA">
              <w:rPr>
                <w:rFonts w:ascii="Times New Roman" w:eastAsia="Times New Roman" w:hAnsi="Times New Roman" w:cs="Times New Roman"/>
                <w:color w:val="000000"/>
                <w:sz w:val="24"/>
                <w:szCs w:val="24"/>
              </w:rPr>
              <w:br/>
              <w:t>country.</w:t>
            </w:r>
          </w:p>
        </w:tc>
      </w:tr>
      <w:tr w:rsidR="00D72FEA" w:rsidRPr="00CB2CAA" w14:paraId="2167A4C3" w14:textId="77777777" w:rsidTr="00983DCE">
        <w:trPr>
          <w:trHeight w:val="1331"/>
        </w:trPr>
        <w:tc>
          <w:tcPr>
            <w:tcW w:w="2340" w:type="dxa"/>
            <w:tcBorders>
              <w:top w:val="nil"/>
              <w:left w:val="single" w:sz="4" w:space="0" w:color="auto"/>
              <w:bottom w:val="single" w:sz="4" w:space="0" w:color="auto"/>
              <w:right w:val="single" w:sz="4" w:space="0" w:color="auto"/>
            </w:tcBorders>
            <w:shd w:val="clear" w:color="auto" w:fill="auto"/>
            <w:hideMark/>
          </w:tcPr>
          <w:p w14:paraId="0DEEED29"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First draft of final report. N/B: </w:t>
            </w:r>
            <w:r w:rsidRPr="00CB2CAA">
              <w:rPr>
                <w:rFonts w:ascii="Times New Roman" w:eastAsia="Times New Roman" w:hAnsi="Times New Roman" w:cs="Times New Roman"/>
                <w:i/>
                <w:iCs/>
                <w:color w:val="000000"/>
                <w:sz w:val="24"/>
                <w:szCs w:val="24"/>
              </w:rPr>
              <w:t>this will not be shared outside of UNFPA before it's finalized.</w:t>
            </w:r>
          </w:p>
        </w:tc>
        <w:tc>
          <w:tcPr>
            <w:tcW w:w="2430" w:type="dxa"/>
            <w:tcBorders>
              <w:top w:val="nil"/>
              <w:left w:val="nil"/>
              <w:bottom w:val="single" w:sz="4" w:space="0" w:color="auto"/>
              <w:right w:val="single" w:sz="4" w:space="0" w:color="auto"/>
            </w:tcBorders>
            <w:shd w:val="clear" w:color="auto" w:fill="auto"/>
            <w:hideMark/>
          </w:tcPr>
          <w:p w14:paraId="220CE95B"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Full report</w:t>
            </w:r>
          </w:p>
        </w:tc>
        <w:tc>
          <w:tcPr>
            <w:tcW w:w="1530" w:type="dxa"/>
            <w:tcBorders>
              <w:top w:val="nil"/>
              <w:left w:val="nil"/>
              <w:bottom w:val="single" w:sz="4" w:space="0" w:color="auto"/>
              <w:right w:val="single" w:sz="4" w:space="0" w:color="auto"/>
            </w:tcBorders>
            <w:shd w:val="clear" w:color="auto" w:fill="auto"/>
            <w:hideMark/>
          </w:tcPr>
          <w:p w14:paraId="64610905" w14:textId="37A22CA5" w:rsidR="00D72FEA" w:rsidRPr="00CB2CAA" w:rsidRDefault="00E426CA" w:rsidP="00E426C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426CA">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00CB2CAA">
              <w:rPr>
                <w:rFonts w:ascii="Times New Roman" w:eastAsia="Times New Roman" w:hAnsi="Times New Roman" w:cs="Times New Roman"/>
                <w:color w:val="000000"/>
                <w:sz w:val="24"/>
                <w:szCs w:val="24"/>
              </w:rPr>
              <w:t>week</w:t>
            </w:r>
            <w:r w:rsidR="00706E1C" w:rsidRPr="00CB2C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Sept</w:t>
            </w:r>
          </w:p>
        </w:tc>
        <w:tc>
          <w:tcPr>
            <w:tcW w:w="3690" w:type="dxa"/>
            <w:tcBorders>
              <w:top w:val="nil"/>
              <w:left w:val="nil"/>
              <w:bottom w:val="single" w:sz="4" w:space="0" w:color="auto"/>
              <w:right w:val="single" w:sz="4" w:space="0" w:color="auto"/>
            </w:tcBorders>
            <w:shd w:val="clear" w:color="auto" w:fill="auto"/>
            <w:hideMark/>
          </w:tcPr>
          <w:p w14:paraId="79A3F129"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Evaluators send the first draft of the final report to the CO. The Evaluation Manager shares the draft report with the ERG for comments.</w:t>
            </w:r>
          </w:p>
        </w:tc>
      </w:tr>
      <w:tr w:rsidR="00D72FEA" w:rsidRPr="00CB2CAA" w14:paraId="06AA842D" w14:textId="77777777" w:rsidTr="00983DCE">
        <w:trPr>
          <w:trHeight w:val="827"/>
        </w:trPr>
        <w:tc>
          <w:tcPr>
            <w:tcW w:w="2340" w:type="dxa"/>
            <w:tcBorders>
              <w:top w:val="nil"/>
              <w:left w:val="single" w:sz="4" w:space="0" w:color="auto"/>
              <w:bottom w:val="single" w:sz="4" w:space="0" w:color="auto"/>
              <w:right w:val="single" w:sz="4" w:space="0" w:color="auto"/>
            </w:tcBorders>
            <w:shd w:val="clear" w:color="auto" w:fill="auto"/>
          </w:tcPr>
          <w:p w14:paraId="202891DA"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sz w:val="24"/>
                <w:szCs w:val="24"/>
              </w:rPr>
              <w:t xml:space="preserve">Second draft of final report. N/B: </w:t>
            </w:r>
            <w:r w:rsidRPr="00CB2CAA">
              <w:rPr>
                <w:rFonts w:ascii="Times New Roman" w:eastAsia="Times New Roman" w:hAnsi="Times New Roman" w:cs="Times New Roman"/>
                <w:i/>
                <w:iCs/>
                <w:sz w:val="24"/>
                <w:szCs w:val="24"/>
              </w:rPr>
              <w:t>this will not be shared outside of UNFPA before it's finalized.</w:t>
            </w:r>
          </w:p>
        </w:tc>
        <w:tc>
          <w:tcPr>
            <w:tcW w:w="2430" w:type="dxa"/>
            <w:tcBorders>
              <w:top w:val="nil"/>
              <w:left w:val="nil"/>
              <w:bottom w:val="single" w:sz="4" w:space="0" w:color="auto"/>
              <w:right w:val="single" w:sz="4" w:space="0" w:color="auto"/>
            </w:tcBorders>
            <w:shd w:val="clear" w:color="auto" w:fill="auto"/>
          </w:tcPr>
          <w:p w14:paraId="4F7016D6" w14:textId="77777777" w:rsidR="00D72FEA" w:rsidRPr="00CB2CAA" w:rsidRDefault="00D72FEA" w:rsidP="000075C0">
            <w:pPr>
              <w:spacing w:after="0" w:line="240" w:lineRule="auto"/>
              <w:jc w:val="both"/>
              <w:rPr>
                <w:rFonts w:ascii="Times New Roman" w:eastAsia="Times New Roman" w:hAnsi="Times New Roman" w:cs="Times New Roman"/>
                <w:sz w:val="24"/>
                <w:szCs w:val="24"/>
              </w:rPr>
            </w:pPr>
            <w:r w:rsidRPr="00CB2CAA">
              <w:rPr>
                <w:rFonts w:ascii="Times New Roman" w:eastAsia="Times New Roman" w:hAnsi="Times New Roman" w:cs="Times New Roman"/>
                <w:sz w:val="24"/>
                <w:szCs w:val="24"/>
              </w:rPr>
              <w:t>Full report</w:t>
            </w:r>
          </w:p>
        </w:tc>
        <w:tc>
          <w:tcPr>
            <w:tcW w:w="1530" w:type="dxa"/>
            <w:tcBorders>
              <w:top w:val="nil"/>
              <w:left w:val="nil"/>
              <w:bottom w:val="single" w:sz="4" w:space="0" w:color="auto"/>
              <w:right w:val="single" w:sz="4" w:space="0" w:color="auto"/>
            </w:tcBorders>
            <w:shd w:val="clear" w:color="auto" w:fill="auto"/>
          </w:tcPr>
          <w:p w14:paraId="1A28E3E4" w14:textId="385A5225" w:rsidR="00D72FEA" w:rsidRPr="00CB2CAA" w:rsidRDefault="00E426CA" w:rsidP="000075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426C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week </w:t>
            </w:r>
            <w:r w:rsidR="00791D88" w:rsidRPr="00CB2CAA">
              <w:rPr>
                <w:rFonts w:ascii="Times New Roman" w:eastAsia="Times New Roman" w:hAnsi="Times New Roman" w:cs="Times New Roman"/>
                <w:sz w:val="24"/>
                <w:szCs w:val="24"/>
              </w:rPr>
              <w:t>Sept.</w:t>
            </w:r>
          </w:p>
        </w:tc>
        <w:tc>
          <w:tcPr>
            <w:tcW w:w="3690" w:type="dxa"/>
            <w:tcBorders>
              <w:top w:val="nil"/>
              <w:left w:val="nil"/>
              <w:bottom w:val="single" w:sz="4" w:space="0" w:color="auto"/>
              <w:right w:val="single" w:sz="4" w:space="0" w:color="auto"/>
            </w:tcBorders>
            <w:shd w:val="clear" w:color="auto" w:fill="auto"/>
          </w:tcPr>
          <w:p w14:paraId="2DBB54A2" w14:textId="77777777" w:rsidR="00D72FEA" w:rsidRPr="00CB2CAA" w:rsidRDefault="00D72FEA" w:rsidP="000075C0">
            <w:pPr>
              <w:spacing w:after="0" w:line="240" w:lineRule="auto"/>
              <w:jc w:val="both"/>
              <w:rPr>
                <w:rFonts w:ascii="Times New Roman" w:eastAsia="Times New Roman" w:hAnsi="Times New Roman" w:cs="Times New Roman"/>
                <w:sz w:val="24"/>
                <w:szCs w:val="24"/>
              </w:rPr>
            </w:pPr>
            <w:r w:rsidRPr="00CB2CAA">
              <w:rPr>
                <w:rFonts w:ascii="Times New Roman" w:eastAsia="Times New Roman" w:hAnsi="Times New Roman" w:cs="Times New Roman"/>
                <w:color w:val="000000"/>
                <w:sz w:val="24"/>
                <w:szCs w:val="24"/>
              </w:rPr>
              <w:t>Evaluators send the second draft of the final report to the CO. The Evaluation Manager shares the second draft report with the ERG for comments.</w:t>
            </w:r>
          </w:p>
        </w:tc>
      </w:tr>
      <w:tr w:rsidR="00D72FEA" w:rsidRPr="00CB2CAA" w14:paraId="7E3EBB36" w14:textId="77777777" w:rsidTr="00983DCE">
        <w:trPr>
          <w:trHeight w:val="827"/>
        </w:trPr>
        <w:tc>
          <w:tcPr>
            <w:tcW w:w="2340" w:type="dxa"/>
            <w:tcBorders>
              <w:top w:val="nil"/>
              <w:left w:val="single" w:sz="4" w:space="0" w:color="auto"/>
              <w:bottom w:val="single" w:sz="4" w:space="0" w:color="auto"/>
              <w:right w:val="single" w:sz="4" w:space="0" w:color="auto"/>
            </w:tcBorders>
            <w:shd w:val="clear" w:color="auto" w:fill="auto"/>
          </w:tcPr>
          <w:p w14:paraId="569D6419" w14:textId="77777777" w:rsidR="00D72FEA" w:rsidRPr="00CB2CAA" w:rsidRDefault="00D72FEA" w:rsidP="000075C0">
            <w:pPr>
              <w:spacing w:after="0" w:line="240" w:lineRule="auto"/>
              <w:jc w:val="both"/>
              <w:rPr>
                <w:rFonts w:ascii="Times New Roman" w:eastAsia="Times New Roman" w:hAnsi="Times New Roman" w:cs="Times New Roman"/>
                <w:sz w:val="24"/>
                <w:szCs w:val="24"/>
              </w:rPr>
            </w:pPr>
            <w:r w:rsidRPr="00CB2CAA">
              <w:rPr>
                <w:rFonts w:ascii="Times New Roman" w:eastAsia="Times New Roman" w:hAnsi="Times New Roman" w:cs="Times New Roman"/>
                <w:color w:val="000000"/>
                <w:sz w:val="24"/>
                <w:szCs w:val="24"/>
              </w:rPr>
              <w:t>Stakeholder workshop</w:t>
            </w:r>
          </w:p>
        </w:tc>
        <w:tc>
          <w:tcPr>
            <w:tcW w:w="2430" w:type="dxa"/>
            <w:tcBorders>
              <w:top w:val="nil"/>
              <w:left w:val="nil"/>
              <w:bottom w:val="single" w:sz="4" w:space="0" w:color="auto"/>
              <w:right w:val="single" w:sz="4" w:space="0" w:color="auto"/>
            </w:tcBorders>
            <w:shd w:val="clear" w:color="auto" w:fill="auto"/>
          </w:tcPr>
          <w:p w14:paraId="6F16044C" w14:textId="77777777" w:rsidR="00D72FEA" w:rsidRPr="00CB2CAA" w:rsidRDefault="00D72FEA" w:rsidP="000075C0">
            <w:pPr>
              <w:spacing w:after="0" w:line="240" w:lineRule="auto"/>
              <w:jc w:val="both"/>
              <w:rPr>
                <w:rFonts w:ascii="Times New Roman" w:eastAsia="Times New Roman" w:hAnsi="Times New Roman" w:cs="Times New Roman"/>
                <w:sz w:val="24"/>
                <w:szCs w:val="24"/>
              </w:rPr>
            </w:pPr>
            <w:r w:rsidRPr="00CB2CAA">
              <w:rPr>
                <w:rFonts w:ascii="Times New Roman" w:eastAsia="Times New Roman" w:hAnsi="Times New Roman" w:cs="Times New Roman"/>
                <w:sz w:val="24"/>
                <w:szCs w:val="24"/>
              </w:rPr>
              <w:t>Clarification of issues, comments and conclusion, recommendation, and way forward.</w:t>
            </w:r>
          </w:p>
        </w:tc>
        <w:tc>
          <w:tcPr>
            <w:tcW w:w="1530" w:type="dxa"/>
            <w:tcBorders>
              <w:top w:val="nil"/>
              <w:left w:val="nil"/>
              <w:bottom w:val="single" w:sz="4" w:space="0" w:color="auto"/>
              <w:right w:val="single" w:sz="4" w:space="0" w:color="auto"/>
            </w:tcBorders>
            <w:shd w:val="clear" w:color="auto" w:fill="auto"/>
          </w:tcPr>
          <w:p w14:paraId="3AAFC30F" w14:textId="36025149" w:rsidR="00D72FEA" w:rsidRPr="00CB2CAA" w:rsidRDefault="00E426CA" w:rsidP="000075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426C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w:t>
            </w:r>
            <w:r w:rsidR="00706E1C" w:rsidRPr="00CB2CAA">
              <w:rPr>
                <w:rFonts w:ascii="Times New Roman" w:eastAsia="Times New Roman" w:hAnsi="Times New Roman" w:cs="Times New Roman"/>
                <w:sz w:val="24"/>
                <w:szCs w:val="24"/>
              </w:rPr>
              <w:t>Sept</w:t>
            </w:r>
            <w:r w:rsidR="00791D88" w:rsidRPr="00CB2CAA">
              <w:rPr>
                <w:rFonts w:ascii="Times New Roman" w:eastAsia="Times New Roman" w:hAnsi="Times New Roman" w:cs="Times New Roman"/>
                <w:sz w:val="24"/>
                <w:szCs w:val="24"/>
              </w:rPr>
              <w:t>.</w:t>
            </w:r>
          </w:p>
        </w:tc>
        <w:tc>
          <w:tcPr>
            <w:tcW w:w="3690" w:type="dxa"/>
            <w:tcBorders>
              <w:top w:val="nil"/>
              <w:left w:val="nil"/>
              <w:bottom w:val="single" w:sz="4" w:space="0" w:color="auto"/>
              <w:right w:val="single" w:sz="4" w:space="0" w:color="auto"/>
            </w:tcBorders>
            <w:shd w:val="clear" w:color="auto" w:fill="auto"/>
          </w:tcPr>
          <w:p w14:paraId="03DADC36"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Evaluators convene/facilitate stakeholders’ workshop to validate comments and findings.</w:t>
            </w:r>
          </w:p>
        </w:tc>
      </w:tr>
      <w:tr w:rsidR="00D72FEA" w:rsidRPr="00CB2CAA" w14:paraId="6775C647" w14:textId="77777777" w:rsidTr="00983DCE">
        <w:trPr>
          <w:trHeight w:val="782"/>
        </w:trPr>
        <w:tc>
          <w:tcPr>
            <w:tcW w:w="2340" w:type="dxa"/>
            <w:tcBorders>
              <w:top w:val="nil"/>
              <w:left w:val="single" w:sz="4" w:space="0" w:color="auto"/>
              <w:bottom w:val="single" w:sz="4" w:space="0" w:color="auto"/>
              <w:right w:val="single" w:sz="4" w:space="0" w:color="auto"/>
            </w:tcBorders>
            <w:shd w:val="clear" w:color="auto" w:fill="auto"/>
            <w:hideMark/>
          </w:tcPr>
          <w:p w14:paraId="47A0FE47"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Final Report</w:t>
            </w:r>
          </w:p>
        </w:tc>
        <w:tc>
          <w:tcPr>
            <w:tcW w:w="2430" w:type="dxa"/>
            <w:tcBorders>
              <w:top w:val="nil"/>
              <w:left w:val="nil"/>
              <w:bottom w:val="single" w:sz="4" w:space="0" w:color="auto"/>
              <w:right w:val="single" w:sz="4" w:space="0" w:color="auto"/>
            </w:tcBorders>
            <w:shd w:val="clear" w:color="auto" w:fill="auto"/>
            <w:hideMark/>
          </w:tcPr>
          <w:p w14:paraId="0647C6C8"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Revised report</w:t>
            </w:r>
          </w:p>
        </w:tc>
        <w:tc>
          <w:tcPr>
            <w:tcW w:w="1530" w:type="dxa"/>
            <w:tcBorders>
              <w:top w:val="nil"/>
              <w:left w:val="nil"/>
              <w:bottom w:val="single" w:sz="4" w:space="0" w:color="auto"/>
              <w:right w:val="single" w:sz="4" w:space="0" w:color="auto"/>
            </w:tcBorders>
            <w:shd w:val="clear" w:color="auto" w:fill="auto"/>
            <w:hideMark/>
          </w:tcPr>
          <w:p w14:paraId="0AA1AA18" w14:textId="47D85EAB" w:rsidR="00D72FEA" w:rsidRPr="00CB2CAA" w:rsidRDefault="00E426CA" w:rsidP="000075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426CA">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week </w:t>
            </w:r>
            <w:r w:rsidR="00791D88" w:rsidRPr="00CB2CAA">
              <w:rPr>
                <w:rFonts w:ascii="Times New Roman" w:eastAsia="Times New Roman" w:hAnsi="Times New Roman" w:cs="Times New Roman"/>
                <w:color w:val="000000"/>
                <w:sz w:val="24"/>
                <w:szCs w:val="24"/>
              </w:rPr>
              <w:t>Oct.</w:t>
            </w:r>
          </w:p>
        </w:tc>
        <w:tc>
          <w:tcPr>
            <w:tcW w:w="3690" w:type="dxa"/>
            <w:tcBorders>
              <w:top w:val="nil"/>
              <w:left w:val="nil"/>
              <w:bottom w:val="single" w:sz="4" w:space="0" w:color="auto"/>
              <w:right w:val="single" w:sz="4" w:space="0" w:color="auto"/>
            </w:tcBorders>
            <w:shd w:val="clear" w:color="auto" w:fill="auto"/>
            <w:hideMark/>
          </w:tcPr>
          <w:p w14:paraId="77072079"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The Evaluator submits a final report incorporating UNFPA staff and implementing partners’ comments.</w:t>
            </w:r>
          </w:p>
        </w:tc>
      </w:tr>
      <w:tr w:rsidR="00D72FEA" w:rsidRPr="00CB2CAA" w14:paraId="1C0EDF8E" w14:textId="77777777" w:rsidTr="00983DCE">
        <w:trPr>
          <w:trHeight w:val="1322"/>
        </w:trPr>
        <w:tc>
          <w:tcPr>
            <w:tcW w:w="2340" w:type="dxa"/>
            <w:tcBorders>
              <w:top w:val="nil"/>
              <w:left w:val="single" w:sz="4" w:space="0" w:color="auto"/>
              <w:bottom w:val="single" w:sz="4" w:space="0" w:color="auto"/>
              <w:right w:val="single" w:sz="4" w:space="0" w:color="auto"/>
            </w:tcBorders>
            <w:shd w:val="clear" w:color="auto" w:fill="auto"/>
            <w:hideMark/>
          </w:tcPr>
          <w:p w14:paraId="2C44899B"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Power point</w:t>
            </w:r>
            <w:r w:rsidRPr="00CB2CAA">
              <w:rPr>
                <w:rFonts w:ascii="Times New Roman" w:eastAsia="Times New Roman" w:hAnsi="Times New Roman" w:cs="Times New Roman"/>
                <w:color w:val="000000"/>
                <w:sz w:val="24"/>
                <w:szCs w:val="24"/>
              </w:rPr>
              <w:br/>
              <w:t>presentation</w:t>
            </w:r>
            <w:r w:rsidRPr="00CB2CAA">
              <w:rPr>
                <w:rFonts w:ascii="Times New Roman" w:eastAsia="Times New Roman" w:hAnsi="Times New Roman" w:cs="Times New Roman"/>
                <w:color w:val="000000"/>
                <w:sz w:val="24"/>
                <w:szCs w:val="24"/>
              </w:rPr>
              <w:br/>
              <w:t>summarizing the key findings, conclusions and recommendations</w:t>
            </w:r>
          </w:p>
        </w:tc>
        <w:tc>
          <w:tcPr>
            <w:tcW w:w="2430" w:type="dxa"/>
            <w:tcBorders>
              <w:top w:val="nil"/>
              <w:left w:val="nil"/>
              <w:bottom w:val="single" w:sz="4" w:space="0" w:color="auto"/>
              <w:right w:val="single" w:sz="4" w:space="0" w:color="auto"/>
            </w:tcBorders>
            <w:shd w:val="clear" w:color="auto" w:fill="auto"/>
            <w:hideMark/>
          </w:tcPr>
          <w:p w14:paraId="5C5FC3CB"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Not more than 20 slides, to be</w:t>
            </w:r>
            <w:r w:rsidRPr="00CB2CAA">
              <w:rPr>
                <w:rFonts w:ascii="Times New Roman" w:eastAsia="Times New Roman" w:hAnsi="Times New Roman" w:cs="Times New Roman"/>
                <w:color w:val="000000"/>
                <w:sz w:val="24"/>
                <w:szCs w:val="24"/>
              </w:rPr>
              <w:br/>
              <w:t>submitted together with the final report and to be used for</w:t>
            </w:r>
            <w:r w:rsidRPr="00CB2CAA">
              <w:rPr>
                <w:rFonts w:ascii="Times New Roman" w:eastAsia="Times New Roman" w:hAnsi="Times New Roman" w:cs="Times New Roman"/>
                <w:color w:val="000000"/>
                <w:sz w:val="24"/>
                <w:szCs w:val="24"/>
              </w:rPr>
              <w:br/>
              <w:t>dissemination workshop.</w:t>
            </w:r>
          </w:p>
        </w:tc>
        <w:tc>
          <w:tcPr>
            <w:tcW w:w="1530" w:type="dxa"/>
            <w:tcBorders>
              <w:top w:val="nil"/>
              <w:left w:val="nil"/>
              <w:bottom w:val="single" w:sz="4" w:space="0" w:color="auto"/>
              <w:right w:val="single" w:sz="4" w:space="0" w:color="auto"/>
            </w:tcBorders>
            <w:shd w:val="clear" w:color="auto" w:fill="auto"/>
            <w:hideMark/>
          </w:tcPr>
          <w:p w14:paraId="60E71D55" w14:textId="4FB75DA9" w:rsidR="00D72FEA" w:rsidRPr="00CB2CAA" w:rsidRDefault="00791D88"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Nov.</w:t>
            </w:r>
            <w:r w:rsidR="00706E1C" w:rsidRPr="00CB2CAA">
              <w:rPr>
                <w:rFonts w:ascii="Times New Roman" w:eastAsia="Times New Roman" w:hAnsi="Times New Roman" w:cs="Times New Roman"/>
                <w:color w:val="000000"/>
                <w:sz w:val="24"/>
                <w:szCs w:val="24"/>
              </w:rPr>
              <w:t xml:space="preserve"> </w:t>
            </w:r>
          </w:p>
        </w:tc>
        <w:tc>
          <w:tcPr>
            <w:tcW w:w="3690" w:type="dxa"/>
            <w:tcBorders>
              <w:top w:val="nil"/>
              <w:left w:val="nil"/>
              <w:bottom w:val="single" w:sz="4" w:space="0" w:color="auto"/>
              <w:right w:val="single" w:sz="4" w:space="0" w:color="auto"/>
            </w:tcBorders>
            <w:shd w:val="clear" w:color="auto" w:fill="auto"/>
            <w:hideMark/>
          </w:tcPr>
          <w:p w14:paraId="1D5D36E0" w14:textId="77777777" w:rsidR="00D72FEA" w:rsidRPr="00CB2CAA" w:rsidRDefault="00D72FEA" w:rsidP="000075C0">
            <w:pPr>
              <w:spacing w:after="0" w:line="240" w:lineRule="auto"/>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Evaluation Manager</w:t>
            </w:r>
          </w:p>
        </w:tc>
      </w:tr>
    </w:tbl>
    <w:p w14:paraId="01A31C90" w14:textId="77777777" w:rsidR="00D72FEA" w:rsidRPr="00CB2CAA" w:rsidRDefault="00D72FEA" w:rsidP="000075C0">
      <w:pPr>
        <w:pStyle w:val="NoSpacing"/>
        <w:jc w:val="both"/>
        <w:rPr>
          <w:rFonts w:ascii="Times New Roman" w:hAnsi="Times New Roman" w:cs="Times New Roman"/>
          <w:sz w:val="24"/>
          <w:szCs w:val="24"/>
        </w:rPr>
      </w:pPr>
    </w:p>
    <w:p w14:paraId="7964C35E" w14:textId="77777777" w:rsidR="008C1851" w:rsidRPr="00CB2CAA" w:rsidRDefault="008C1851" w:rsidP="000075C0">
      <w:pPr>
        <w:pStyle w:val="NoSpacing"/>
        <w:jc w:val="both"/>
        <w:rPr>
          <w:rFonts w:ascii="Times New Roman" w:hAnsi="Times New Roman" w:cs="Times New Roman"/>
          <w:b/>
          <w:sz w:val="24"/>
          <w:szCs w:val="24"/>
        </w:rPr>
      </w:pPr>
    </w:p>
    <w:p w14:paraId="29A7EA81" w14:textId="77777777" w:rsidR="008C1851" w:rsidRPr="00CB2CAA" w:rsidRDefault="008C1851" w:rsidP="000075C0">
      <w:pPr>
        <w:pStyle w:val="NoSpacing"/>
        <w:jc w:val="both"/>
        <w:rPr>
          <w:rFonts w:ascii="Times New Roman" w:hAnsi="Times New Roman" w:cs="Times New Roman"/>
          <w:b/>
          <w:sz w:val="24"/>
          <w:szCs w:val="24"/>
        </w:rPr>
      </w:pPr>
    </w:p>
    <w:p w14:paraId="29DC2C5C" w14:textId="77777777" w:rsidR="008C1851" w:rsidRPr="00CB2CAA" w:rsidRDefault="008C1851" w:rsidP="000075C0">
      <w:pPr>
        <w:pStyle w:val="NoSpacing"/>
        <w:jc w:val="both"/>
        <w:rPr>
          <w:rFonts w:ascii="Times New Roman" w:hAnsi="Times New Roman" w:cs="Times New Roman"/>
          <w:b/>
          <w:sz w:val="24"/>
          <w:szCs w:val="24"/>
        </w:rPr>
      </w:pPr>
    </w:p>
    <w:p w14:paraId="7E9E828F" w14:textId="77777777" w:rsidR="008C1851" w:rsidRPr="00CB2CAA" w:rsidRDefault="008C1851" w:rsidP="000075C0">
      <w:pPr>
        <w:pStyle w:val="NoSpacing"/>
        <w:jc w:val="both"/>
        <w:rPr>
          <w:rFonts w:ascii="Times New Roman" w:hAnsi="Times New Roman" w:cs="Times New Roman"/>
          <w:b/>
          <w:sz w:val="24"/>
          <w:szCs w:val="24"/>
        </w:rPr>
      </w:pPr>
    </w:p>
    <w:p w14:paraId="2203B08C" w14:textId="77777777" w:rsidR="008C1851" w:rsidRPr="00CB2CAA" w:rsidRDefault="008C1851" w:rsidP="000075C0">
      <w:pPr>
        <w:pStyle w:val="NoSpacing"/>
        <w:jc w:val="both"/>
        <w:rPr>
          <w:rFonts w:ascii="Times New Roman" w:hAnsi="Times New Roman" w:cs="Times New Roman"/>
          <w:b/>
          <w:sz w:val="24"/>
          <w:szCs w:val="24"/>
        </w:rPr>
      </w:pPr>
    </w:p>
    <w:p w14:paraId="728DDA4B" w14:textId="77777777" w:rsidR="008C1851" w:rsidRPr="00CB2CAA" w:rsidRDefault="008C1851" w:rsidP="000075C0">
      <w:pPr>
        <w:pStyle w:val="NoSpacing"/>
        <w:jc w:val="both"/>
        <w:rPr>
          <w:rFonts w:ascii="Times New Roman" w:hAnsi="Times New Roman" w:cs="Times New Roman"/>
          <w:b/>
          <w:sz w:val="24"/>
          <w:szCs w:val="24"/>
        </w:rPr>
      </w:pPr>
    </w:p>
    <w:p w14:paraId="421AA74F" w14:textId="7B5F598E" w:rsidR="00526108" w:rsidRPr="00CB2CAA" w:rsidRDefault="00BE1740"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 3</w:t>
      </w:r>
      <w:r w:rsidR="00164472" w:rsidRPr="00CB2CAA">
        <w:rPr>
          <w:rFonts w:ascii="Times New Roman" w:hAnsi="Times New Roman" w:cs="Times New Roman"/>
          <w:b/>
          <w:sz w:val="24"/>
          <w:szCs w:val="24"/>
        </w:rPr>
        <w:t xml:space="preserve">:  </w:t>
      </w:r>
      <w:r w:rsidR="00526108" w:rsidRPr="00CB2CAA">
        <w:rPr>
          <w:rFonts w:ascii="Times New Roman" w:hAnsi="Times New Roman" w:cs="Times New Roman"/>
          <w:b/>
          <w:sz w:val="24"/>
          <w:szCs w:val="24"/>
        </w:rPr>
        <w:t>L</w:t>
      </w:r>
      <w:r w:rsidR="00925D52" w:rsidRPr="00CB2CAA">
        <w:rPr>
          <w:rFonts w:ascii="Times New Roman" w:hAnsi="Times New Roman" w:cs="Times New Roman"/>
          <w:b/>
          <w:sz w:val="24"/>
          <w:szCs w:val="24"/>
        </w:rPr>
        <w:t>ist of d</w:t>
      </w:r>
      <w:r w:rsidR="00D72FEA" w:rsidRPr="00CB2CAA">
        <w:rPr>
          <w:rFonts w:ascii="Times New Roman" w:hAnsi="Times New Roman" w:cs="Times New Roman"/>
          <w:b/>
          <w:sz w:val="24"/>
          <w:szCs w:val="24"/>
        </w:rPr>
        <w:t xml:space="preserve">ocumentation for </w:t>
      </w:r>
      <w:r w:rsidR="00925D52" w:rsidRPr="00CB2CAA">
        <w:rPr>
          <w:rFonts w:ascii="Times New Roman" w:hAnsi="Times New Roman" w:cs="Times New Roman"/>
          <w:b/>
          <w:sz w:val="24"/>
          <w:szCs w:val="24"/>
        </w:rPr>
        <w:t>r</w:t>
      </w:r>
      <w:r w:rsidR="00D72FEA" w:rsidRPr="00CB2CAA">
        <w:rPr>
          <w:rFonts w:ascii="Times New Roman" w:hAnsi="Times New Roman" w:cs="Times New Roman"/>
          <w:b/>
          <w:sz w:val="24"/>
          <w:szCs w:val="24"/>
        </w:rPr>
        <w:t>eview by the Evaluation Team</w:t>
      </w:r>
    </w:p>
    <w:p w14:paraId="0B355B34" w14:textId="77777777" w:rsidR="00164472" w:rsidRPr="00CB2CAA" w:rsidRDefault="00164472" w:rsidP="000075C0">
      <w:pPr>
        <w:pStyle w:val="NoSpacing"/>
        <w:jc w:val="both"/>
        <w:rPr>
          <w:rFonts w:ascii="Times New Roman" w:hAnsi="Times New Roman" w:cs="Times New Roman"/>
          <w:b/>
          <w:sz w:val="24"/>
          <w:szCs w:val="24"/>
        </w:rPr>
      </w:pPr>
    </w:p>
    <w:tbl>
      <w:tblPr>
        <w:tblStyle w:val="TableGrid"/>
        <w:tblW w:w="9900" w:type="dxa"/>
        <w:tblInd w:w="175" w:type="dxa"/>
        <w:tblLook w:val="04A0" w:firstRow="1" w:lastRow="0" w:firstColumn="1" w:lastColumn="0" w:noHBand="0" w:noVBand="1"/>
      </w:tblPr>
      <w:tblGrid>
        <w:gridCol w:w="570"/>
        <w:gridCol w:w="9330"/>
      </w:tblGrid>
      <w:tr w:rsidR="00F81630" w:rsidRPr="00CB2CAA" w14:paraId="5D1A824F" w14:textId="77777777" w:rsidTr="008C1851">
        <w:tc>
          <w:tcPr>
            <w:tcW w:w="570" w:type="dxa"/>
          </w:tcPr>
          <w:p w14:paraId="0198BEEB" w14:textId="12EAF829" w:rsidR="00F81630" w:rsidRPr="00CB2CAA" w:rsidRDefault="00F81630" w:rsidP="000075C0">
            <w:pPr>
              <w:jc w:val="both"/>
              <w:rPr>
                <w:rFonts w:ascii="Times New Roman" w:hAnsi="Times New Roman" w:cs="Times New Roman"/>
                <w:b/>
                <w:sz w:val="24"/>
                <w:szCs w:val="24"/>
              </w:rPr>
            </w:pPr>
            <w:r w:rsidRPr="00CB2CAA">
              <w:rPr>
                <w:rFonts w:ascii="Times New Roman" w:hAnsi="Times New Roman" w:cs="Times New Roman"/>
                <w:b/>
                <w:sz w:val="24"/>
                <w:szCs w:val="24"/>
              </w:rPr>
              <w:t>No.</w:t>
            </w:r>
          </w:p>
        </w:tc>
        <w:tc>
          <w:tcPr>
            <w:tcW w:w="9330" w:type="dxa"/>
          </w:tcPr>
          <w:p w14:paraId="5BE0E0BC" w14:textId="0AC0D408" w:rsidR="00F81630" w:rsidRPr="00CB2CAA" w:rsidRDefault="00F81630" w:rsidP="000075C0">
            <w:pPr>
              <w:jc w:val="both"/>
              <w:rPr>
                <w:rFonts w:ascii="Times New Roman" w:hAnsi="Times New Roman" w:cs="Times New Roman"/>
                <w:b/>
                <w:sz w:val="24"/>
                <w:szCs w:val="24"/>
              </w:rPr>
            </w:pPr>
            <w:r w:rsidRPr="00CB2CAA">
              <w:rPr>
                <w:rFonts w:ascii="Times New Roman" w:hAnsi="Times New Roman" w:cs="Times New Roman"/>
                <w:b/>
                <w:sz w:val="24"/>
                <w:szCs w:val="24"/>
              </w:rPr>
              <w:t>Document</w:t>
            </w:r>
            <w:r w:rsidR="00706E1C" w:rsidRPr="00CB2CAA">
              <w:rPr>
                <w:rFonts w:ascii="Times New Roman" w:hAnsi="Times New Roman" w:cs="Times New Roman"/>
                <w:b/>
                <w:sz w:val="24"/>
                <w:szCs w:val="24"/>
              </w:rPr>
              <w:t>s</w:t>
            </w:r>
          </w:p>
        </w:tc>
      </w:tr>
      <w:tr w:rsidR="00F81630" w:rsidRPr="00CB2CAA" w14:paraId="5A80A7CB" w14:textId="77777777" w:rsidTr="008C1851">
        <w:tc>
          <w:tcPr>
            <w:tcW w:w="570" w:type="dxa"/>
          </w:tcPr>
          <w:p w14:paraId="5D05F939" w14:textId="3B5DD6C1" w:rsidR="00F81630" w:rsidRPr="00CB2CAA" w:rsidRDefault="00F81630" w:rsidP="000075C0">
            <w:pPr>
              <w:jc w:val="both"/>
              <w:rPr>
                <w:rFonts w:ascii="Times New Roman" w:hAnsi="Times New Roman" w:cs="Times New Roman"/>
                <w:sz w:val="24"/>
                <w:szCs w:val="24"/>
              </w:rPr>
            </w:pPr>
            <w:r w:rsidRPr="00CB2CAA">
              <w:rPr>
                <w:rFonts w:ascii="Times New Roman" w:hAnsi="Times New Roman" w:cs="Times New Roman"/>
                <w:sz w:val="24"/>
                <w:szCs w:val="24"/>
              </w:rPr>
              <w:t>1</w:t>
            </w:r>
          </w:p>
        </w:tc>
        <w:tc>
          <w:tcPr>
            <w:tcW w:w="9330" w:type="dxa"/>
          </w:tcPr>
          <w:p w14:paraId="4936E875" w14:textId="2C7A2717" w:rsidR="00F81630" w:rsidRPr="00CB2CAA" w:rsidRDefault="00791D88"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6</w:t>
            </w:r>
            <w:r w:rsidRPr="00CB2CAA">
              <w:rPr>
                <w:rFonts w:ascii="Times New Roman" w:hAnsi="Times New Roman" w:cs="Times New Roman"/>
                <w:sz w:val="24"/>
                <w:szCs w:val="24"/>
                <w:vertAlign w:val="superscript"/>
              </w:rPr>
              <w:t>th</w:t>
            </w:r>
            <w:r w:rsidRPr="00CB2CAA">
              <w:rPr>
                <w:rFonts w:ascii="Times New Roman" w:hAnsi="Times New Roman" w:cs="Times New Roman"/>
                <w:sz w:val="24"/>
                <w:szCs w:val="24"/>
              </w:rPr>
              <w:t xml:space="preserve"> </w:t>
            </w:r>
            <w:r w:rsidR="00F81630" w:rsidRPr="00CB2CAA">
              <w:rPr>
                <w:rFonts w:ascii="Times New Roman" w:hAnsi="Times New Roman" w:cs="Times New Roman"/>
                <w:sz w:val="24"/>
                <w:szCs w:val="24"/>
              </w:rPr>
              <w:t>C</w:t>
            </w:r>
            <w:r w:rsidRPr="00CB2CAA">
              <w:rPr>
                <w:rFonts w:ascii="Times New Roman" w:hAnsi="Times New Roman" w:cs="Times New Roman"/>
                <w:sz w:val="24"/>
                <w:szCs w:val="24"/>
              </w:rPr>
              <w:t xml:space="preserve">ountry </w:t>
            </w:r>
            <w:proofErr w:type="spellStart"/>
            <w:r w:rsidR="00F81630" w:rsidRPr="00CB2CAA">
              <w:rPr>
                <w:rFonts w:ascii="Times New Roman" w:hAnsi="Times New Roman" w:cs="Times New Roman"/>
                <w:sz w:val="24"/>
                <w:szCs w:val="24"/>
              </w:rPr>
              <w:t>P</w:t>
            </w:r>
            <w:r w:rsidRPr="00CB2CAA">
              <w:rPr>
                <w:rFonts w:ascii="Times New Roman" w:hAnsi="Times New Roman" w:cs="Times New Roman"/>
                <w:sz w:val="24"/>
                <w:szCs w:val="24"/>
              </w:rPr>
              <w:t>rogramme</w:t>
            </w:r>
            <w:proofErr w:type="spellEnd"/>
            <w:r w:rsidR="00F81630" w:rsidRPr="00CB2CAA">
              <w:rPr>
                <w:rFonts w:ascii="Times New Roman" w:hAnsi="Times New Roman" w:cs="Times New Roman"/>
                <w:sz w:val="24"/>
                <w:szCs w:val="24"/>
              </w:rPr>
              <w:t xml:space="preserve"> Document </w:t>
            </w:r>
            <w:r w:rsidRPr="00CB2CAA">
              <w:rPr>
                <w:rFonts w:ascii="Times New Roman" w:hAnsi="Times New Roman" w:cs="Times New Roman"/>
                <w:sz w:val="24"/>
                <w:szCs w:val="24"/>
              </w:rPr>
              <w:t xml:space="preserve">(CPD </w:t>
            </w:r>
            <w:r w:rsidR="00F81630" w:rsidRPr="00CB2CAA">
              <w:rPr>
                <w:rFonts w:ascii="Times New Roman" w:hAnsi="Times New Roman" w:cs="Times New Roman"/>
                <w:sz w:val="24"/>
                <w:szCs w:val="24"/>
              </w:rPr>
              <w:t>201</w:t>
            </w:r>
            <w:r w:rsidRPr="00CB2CAA">
              <w:rPr>
                <w:rFonts w:ascii="Times New Roman" w:hAnsi="Times New Roman" w:cs="Times New Roman"/>
                <w:sz w:val="24"/>
                <w:szCs w:val="24"/>
              </w:rPr>
              <w:t>5</w:t>
            </w:r>
            <w:r w:rsidR="00F81630" w:rsidRPr="00CB2CAA">
              <w:rPr>
                <w:rFonts w:ascii="Times New Roman" w:hAnsi="Times New Roman" w:cs="Times New Roman"/>
                <w:sz w:val="24"/>
                <w:szCs w:val="24"/>
              </w:rPr>
              <w:t>-201</w:t>
            </w:r>
            <w:r w:rsidRPr="00CB2CAA">
              <w:rPr>
                <w:rFonts w:ascii="Times New Roman" w:hAnsi="Times New Roman" w:cs="Times New Roman"/>
                <w:sz w:val="24"/>
                <w:szCs w:val="24"/>
              </w:rPr>
              <w:t>9</w:t>
            </w:r>
            <w:r w:rsidR="001A3012" w:rsidRPr="00CB2CAA">
              <w:rPr>
                <w:rFonts w:ascii="Times New Roman" w:hAnsi="Times New Roman" w:cs="Times New Roman"/>
                <w:sz w:val="24"/>
                <w:szCs w:val="24"/>
              </w:rPr>
              <w:t>)</w:t>
            </w:r>
            <w:r w:rsidR="00F81630" w:rsidRPr="00CB2CAA">
              <w:rPr>
                <w:rFonts w:ascii="Times New Roman" w:hAnsi="Times New Roman" w:cs="Times New Roman"/>
                <w:sz w:val="24"/>
                <w:szCs w:val="24"/>
              </w:rPr>
              <w:t xml:space="preserve"> </w:t>
            </w:r>
          </w:p>
        </w:tc>
      </w:tr>
      <w:tr w:rsidR="00F81630" w:rsidRPr="00CB2CAA" w14:paraId="362AA86D" w14:textId="77777777" w:rsidTr="000F7CB0">
        <w:tc>
          <w:tcPr>
            <w:tcW w:w="570" w:type="dxa"/>
          </w:tcPr>
          <w:p w14:paraId="14B2080A" w14:textId="1A048395" w:rsidR="00F81630" w:rsidRPr="00CB2CAA" w:rsidRDefault="00F81630" w:rsidP="000075C0">
            <w:pPr>
              <w:jc w:val="both"/>
              <w:rPr>
                <w:rFonts w:ascii="Times New Roman" w:hAnsi="Times New Roman" w:cs="Times New Roman"/>
                <w:sz w:val="24"/>
                <w:szCs w:val="24"/>
              </w:rPr>
            </w:pPr>
            <w:r w:rsidRPr="00CB2CAA">
              <w:rPr>
                <w:rFonts w:ascii="Times New Roman" w:hAnsi="Times New Roman" w:cs="Times New Roman"/>
                <w:sz w:val="24"/>
                <w:szCs w:val="24"/>
              </w:rPr>
              <w:t>2</w:t>
            </w:r>
          </w:p>
        </w:tc>
        <w:tc>
          <w:tcPr>
            <w:tcW w:w="9330" w:type="dxa"/>
          </w:tcPr>
          <w:p w14:paraId="0CEB33B0" w14:textId="506F053E"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C</w:t>
            </w:r>
            <w:r w:rsidR="00791D88" w:rsidRPr="00CB2CAA">
              <w:rPr>
                <w:rFonts w:ascii="Times New Roman" w:hAnsi="Times New Roman" w:cs="Times New Roman"/>
                <w:sz w:val="24"/>
                <w:szCs w:val="24"/>
              </w:rPr>
              <w:t xml:space="preserve">ountry </w:t>
            </w:r>
            <w:proofErr w:type="spellStart"/>
            <w:r w:rsidRPr="00CB2CAA">
              <w:rPr>
                <w:rFonts w:ascii="Times New Roman" w:hAnsi="Times New Roman" w:cs="Times New Roman"/>
                <w:sz w:val="24"/>
                <w:szCs w:val="24"/>
              </w:rPr>
              <w:t>P</w:t>
            </w:r>
            <w:r w:rsidR="00791D88" w:rsidRPr="00CB2CAA">
              <w:rPr>
                <w:rFonts w:ascii="Times New Roman" w:hAnsi="Times New Roman" w:cs="Times New Roman"/>
                <w:sz w:val="24"/>
                <w:szCs w:val="24"/>
              </w:rPr>
              <w:t>rogramme</w:t>
            </w:r>
            <w:proofErr w:type="spellEnd"/>
            <w:r w:rsidR="00791D88" w:rsidRPr="00CB2CAA">
              <w:rPr>
                <w:rFonts w:ascii="Times New Roman" w:hAnsi="Times New Roman" w:cs="Times New Roman"/>
                <w:sz w:val="24"/>
                <w:szCs w:val="24"/>
              </w:rPr>
              <w:t xml:space="preserve"> </w:t>
            </w:r>
            <w:r w:rsidRPr="00CB2CAA">
              <w:rPr>
                <w:rFonts w:ascii="Times New Roman" w:hAnsi="Times New Roman" w:cs="Times New Roman"/>
                <w:sz w:val="24"/>
                <w:szCs w:val="24"/>
              </w:rPr>
              <w:t>A</w:t>
            </w:r>
            <w:r w:rsidR="00791D88" w:rsidRPr="00CB2CAA">
              <w:rPr>
                <w:rFonts w:ascii="Times New Roman" w:hAnsi="Times New Roman" w:cs="Times New Roman"/>
                <w:sz w:val="24"/>
                <w:szCs w:val="24"/>
              </w:rPr>
              <w:t xml:space="preserve">ction </w:t>
            </w:r>
            <w:r w:rsidRPr="00CB2CAA">
              <w:rPr>
                <w:rFonts w:ascii="Times New Roman" w:hAnsi="Times New Roman" w:cs="Times New Roman"/>
                <w:sz w:val="24"/>
                <w:szCs w:val="24"/>
              </w:rPr>
              <w:t>P</w:t>
            </w:r>
            <w:r w:rsidR="008C1851" w:rsidRPr="00CB2CAA">
              <w:rPr>
                <w:rFonts w:ascii="Times New Roman" w:hAnsi="Times New Roman" w:cs="Times New Roman"/>
                <w:sz w:val="24"/>
                <w:szCs w:val="24"/>
              </w:rPr>
              <w:t xml:space="preserve">lan (CPAP </w:t>
            </w:r>
            <w:r w:rsidRPr="00CB2CAA">
              <w:rPr>
                <w:rFonts w:ascii="Times New Roman" w:hAnsi="Times New Roman" w:cs="Times New Roman"/>
                <w:sz w:val="24"/>
                <w:szCs w:val="24"/>
              </w:rPr>
              <w:t>201</w:t>
            </w:r>
            <w:r w:rsidR="001A3012" w:rsidRPr="00CB2CAA">
              <w:rPr>
                <w:rFonts w:ascii="Times New Roman" w:hAnsi="Times New Roman" w:cs="Times New Roman"/>
                <w:sz w:val="24"/>
                <w:szCs w:val="24"/>
              </w:rPr>
              <w:t>5</w:t>
            </w:r>
            <w:r w:rsidRPr="00CB2CAA">
              <w:rPr>
                <w:rFonts w:ascii="Times New Roman" w:hAnsi="Times New Roman" w:cs="Times New Roman"/>
                <w:sz w:val="24"/>
                <w:szCs w:val="24"/>
              </w:rPr>
              <w:t>–201</w:t>
            </w:r>
            <w:r w:rsidR="001A3012" w:rsidRPr="00CB2CAA">
              <w:rPr>
                <w:rFonts w:ascii="Times New Roman" w:hAnsi="Times New Roman" w:cs="Times New Roman"/>
                <w:sz w:val="24"/>
                <w:szCs w:val="24"/>
              </w:rPr>
              <w:t>9)</w:t>
            </w:r>
            <w:r w:rsidRPr="00CB2CAA">
              <w:rPr>
                <w:rFonts w:ascii="Times New Roman" w:hAnsi="Times New Roman" w:cs="Times New Roman"/>
                <w:sz w:val="24"/>
                <w:szCs w:val="24"/>
              </w:rPr>
              <w:t xml:space="preserve"> </w:t>
            </w:r>
          </w:p>
        </w:tc>
      </w:tr>
      <w:tr w:rsidR="00F81630" w:rsidRPr="00CB2CAA" w14:paraId="53C1A596" w14:textId="77777777" w:rsidTr="000F7CB0">
        <w:tc>
          <w:tcPr>
            <w:tcW w:w="570" w:type="dxa"/>
          </w:tcPr>
          <w:p w14:paraId="1D8C2E00" w14:textId="3A3899F6" w:rsidR="00F81630" w:rsidRPr="00CB2CAA" w:rsidRDefault="00F81630" w:rsidP="000075C0">
            <w:pPr>
              <w:jc w:val="both"/>
              <w:rPr>
                <w:rFonts w:ascii="Times New Roman" w:hAnsi="Times New Roman" w:cs="Times New Roman"/>
                <w:sz w:val="24"/>
                <w:szCs w:val="24"/>
              </w:rPr>
            </w:pPr>
            <w:r w:rsidRPr="00CB2CAA">
              <w:rPr>
                <w:rFonts w:ascii="Times New Roman" w:hAnsi="Times New Roman" w:cs="Times New Roman"/>
                <w:sz w:val="24"/>
                <w:szCs w:val="24"/>
              </w:rPr>
              <w:t>3</w:t>
            </w:r>
          </w:p>
        </w:tc>
        <w:tc>
          <w:tcPr>
            <w:tcW w:w="9330" w:type="dxa"/>
          </w:tcPr>
          <w:p w14:paraId="25CD65A8" w14:textId="50AD2A1E"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CCA/UNDAF Concept Note</w:t>
            </w:r>
          </w:p>
        </w:tc>
      </w:tr>
      <w:tr w:rsidR="00F81630" w:rsidRPr="00CB2CAA" w14:paraId="2CAC997B" w14:textId="77777777" w:rsidTr="000F7CB0">
        <w:tc>
          <w:tcPr>
            <w:tcW w:w="570" w:type="dxa"/>
          </w:tcPr>
          <w:p w14:paraId="46FA573D" w14:textId="28773A00" w:rsidR="00F81630" w:rsidRPr="00CB2CAA" w:rsidRDefault="00F81630" w:rsidP="000075C0">
            <w:pPr>
              <w:jc w:val="both"/>
              <w:rPr>
                <w:rFonts w:ascii="Times New Roman" w:hAnsi="Times New Roman" w:cs="Times New Roman"/>
                <w:sz w:val="24"/>
                <w:szCs w:val="24"/>
              </w:rPr>
            </w:pPr>
            <w:r w:rsidRPr="00CB2CAA">
              <w:rPr>
                <w:rFonts w:ascii="Times New Roman" w:hAnsi="Times New Roman" w:cs="Times New Roman"/>
                <w:sz w:val="24"/>
                <w:szCs w:val="24"/>
              </w:rPr>
              <w:t>4</w:t>
            </w:r>
          </w:p>
        </w:tc>
        <w:tc>
          <w:tcPr>
            <w:tcW w:w="9330" w:type="dxa"/>
          </w:tcPr>
          <w:p w14:paraId="0CF1A0A5" w14:textId="45CD9733"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Performance Monitoring Frameworks </w:t>
            </w:r>
            <w:r w:rsidR="001A3012" w:rsidRPr="00CB2CAA">
              <w:rPr>
                <w:rFonts w:ascii="Times New Roman" w:hAnsi="Times New Roman" w:cs="Times New Roman"/>
                <w:sz w:val="24"/>
                <w:szCs w:val="24"/>
              </w:rPr>
              <w:t>(</w:t>
            </w:r>
            <w:r w:rsidRPr="00CB2CAA">
              <w:rPr>
                <w:rFonts w:ascii="Times New Roman" w:hAnsi="Times New Roman" w:cs="Times New Roman"/>
                <w:sz w:val="24"/>
                <w:szCs w:val="24"/>
              </w:rPr>
              <w:t>201</w:t>
            </w:r>
            <w:r w:rsidR="001A3012" w:rsidRPr="00CB2CAA">
              <w:rPr>
                <w:rFonts w:ascii="Times New Roman" w:hAnsi="Times New Roman" w:cs="Times New Roman"/>
                <w:sz w:val="24"/>
                <w:szCs w:val="24"/>
              </w:rPr>
              <w:t>5-</w:t>
            </w:r>
            <w:r w:rsidRPr="00CB2CAA">
              <w:rPr>
                <w:rFonts w:ascii="Times New Roman" w:hAnsi="Times New Roman" w:cs="Times New Roman"/>
                <w:sz w:val="24"/>
                <w:szCs w:val="24"/>
              </w:rPr>
              <w:t>201</w:t>
            </w:r>
            <w:r w:rsidR="001A3012" w:rsidRPr="00CB2CAA">
              <w:rPr>
                <w:rFonts w:ascii="Times New Roman" w:hAnsi="Times New Roman" w:cs="Times New Roman"/>
                <w:sz w:val="24"/>
                <w:szCs w:val="24"/>
              </w:rPr>
              <w:t>7)</w:t>
            </w:r>
          </w:p>
        </w:tc>
      </w:tr>
      <w:tr w:rsidR="00F81630" w:rsidRPr="00CB2CAA" w14:paraId="2A37077D" w14:textId="77777777" w:rsidTr="000F7CB0">
        <w:tc>
          <w:tcPr>
            <w:tcW w:w="570" w:type="dxa"/>
          </w:tcPr>
          <w:p w14:paraId="7488DEB8" w14:textId="00F8DE5B" w:rsidR="00F81630" w:rsidRPr="00CB2CAA" w:rsidRDefault="00F81630" w:rsidP="000075C0">
            <w:pPr>
              <w:jc w:val="both"/>
              <w:rPr>
                <w:rFonts w:ascii="Times New Roman" w:hAnsi="Times New Roman" w:cs="Times New Roman"/>
                <w:sz w:val="24"/>
                <w:szCs w:val="24"/>
              </w:rPr>
            </w:pPr>
            <w:r w:rsidRPr="00CB2CAA">
              <w:rPr>
                <w:rFonts w:ascii="Times New Roman" w:hAnsi="Times New Roman" w:cs="Times New Roman"/>
                <w:sz w:val="24"/>
                <w:szCs w:val="24"/>
              </w:rPr>
              <w:t>5</w:t>
            </w:r>
          </w:p>
        </w:tc>
        <w:tc>
          <w:tcPr>
            <w:tcW w:w="9330" w:type="dxa"/>
          </w:tcPr>
          <w:p w14:paraId="41D52D48" w14:textId="293AB17D" w:rsidR="00F81630" w:rsidRPr="00CB2CAA" w:rsidRDefault="001A3012"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Country Office Annual Report</w:t>
            </w:r>
            <w:r w:rsidR="003442FE" w:rsidRPr="00CB2CAA">
              <w:rPr>
                <w:rFonts w:ascii="Times New Roman" w:hAnsi="Times New Roman" w:cs="Times New Roman"/>
                <w:sz w:val="24"/>
                <w:szCs w:val="24"/>
              </w:rPr>
              <w:t>s</w:t>
            </w:r>
            <w:r w:rsidRPr="00CB2CAA">
              <w:rPr>
                <w:rFonts w:ascii="Times New Roman" w:hAnsi="Times New Roman" w:cs="Times New Roman"/>
                <w:sz w:val="24"/>
                <w:szCs w:val="24"/>
              </w:rPr>
              <w:t xml:space="preserve"> (</w:t>
            </w:r>
            <w:r w:rsidR="00F81630" w:rsidRPr="00CB2CAA">
              <w:rPr>
                <w:rFonts w:ascii="Times New Roman" w:hAnsi="Times New Roman" w:cs="Times New Roman"/>
                <w:sz w:val="24"/>
                <w:szCs w:val="24"/>
              </w:rPr>
              <w:t xml:space="preserve">COAR 2015-2017 </w:t>
            </w:r>
          </w:p>
        </w:tc>
      </w:tr>
      <w:tr w:rsidR="00F115DF" w:rsidRPr="00CB2CAA" w14:paraId="71BA9532" w14:textId="77777777" w:rsidTr="000F7CB0">
        <w:tc>
          <w:tcPr>
            <w:tcW w:w="570" w:type="dxa"/>
          </w:tcPr>
          <w:p w14:paraId="230D4A9F" w14:textId="7C31DDE3" w:rsidR="00F115DF"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6</w:t>
            </w:r>
          </w:p>
        </w:tc>
        <w:tc>
          <w:tcPr>
            <w:tcW w:w="9330" w:type="dxa"/>
          </w:tcPr>
          <w:p w14:paraId="4FF47F0A" w14:textId="71A94832" w:rsidR="00F115DF" w:rsidRPr="00CB2CAA" w:rsidRDefault="00F115DF"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CO Annual Reports-Publications 2015- 2017</w:t>
            </w:r>
          </w:p>
        </w:tc>
      </w:tr>
      <w:tr w:rsidR="00F81630" w:rsidRPr="00CB2CAA" w14:paraId="66D040F7" w14:textId="77777777" w:rsidTr="000F7CB0">
        <w:tc>
          <w:tcPr>
            <w:tcW w:w="570" w:type="dxa"/>
          </w:tcPr>
          <w:p w14:paraId="1C270235" w14:textId="28EF2FCD"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7</w:t>
            </w:r>
          </w:p>
        </w:tc>
        <w:tc>
          <w:tcPr>
            <w:tcW w:w="9330" w:type="dxa"/>
          </w:tcPr>
          <w:p w14:paraId="1F8C5CC9" w14:textId="1A9DEA1B" w:rsidR="00F81630" w:rsidRPr="00CB2CAA" w:rsidRDefault="001A3012"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Office Management Plan (OMP 2015 – 2017)</w:t>
            </w:r>
          </w:p>
        </w:tc>
      </w:tr>
      <w:tr w:rsidR="00F81630" w:rsidRPr="00CB2CAA" w14:paraId="6C9502C5" w14:textId="77777777" w:rsidTr="000F7CB0">
        <w:tc>
          <w:tcPr>
            <w:tcW w:w="570" w:type="dxa"/>
          </w:tcPr>
          <w:p w14:paraId="5E593B8A" w14:textId="3BE6E1EF"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8</w:t>
            </w:r>
          </w:p>
        </w:tc>
        <w:tc>
          <w:tcPr>
            <w:tcW w:w="9330" w:type="dxa"/>
          </w:tcPr>
          <w:p w14:paraId="204E07FC" w14:textId="04C74B3F"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Resource Mobilization Plan/Strategy </w:t>
            </w:r>
            <w:r w:rsidR="001A3012" w:rsidRPr="00CB2CAA">
              <w:rPr>
                <w:rFonts w:ascii="Times New Roman" w:hAnsi="Times New Roman" w:cs="Times New Roman"/>
                <w:sz w:val="24"/>
                <w:szCs w:val="24"/>
              </w:rPr>
              <w:t>(2015-2017)</w:t>
            </w:r>
          </w:p>
        </w:tc>
      </w:tr>
      <w:tr w:rsidR="00F81630" w:rsidRPr="00CB2CAA" w14:paraId="729817BE" w14:textId="77777777" w:rsidTr="000F7CB0">
        <w:tc>
          <w:tcPr>
            <w:tcW w:w="570" w:type="dxa"/>
          </w:tcPr>
          <w:p w14:paraId="2B98308F" w14:textId="0F658297"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9</w:t>
            </w:r>
          </w:p>
        </w:tc>
        <w:tc>
          <w:tcPr>
            <w:tcW w:w="9330" w:type="dxa"/>
          </w:tcPr>
          <w:p w14:paraId="088BB47F" w14:textId="12906162"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Mid-Year </w:t>
            </w:r>
            <w:r w:rsidR="00484768" w:rsidRPr="00CB2CAA">
              <w:rPr>
                <w:rFonts w:ascii="Times New Roman" w:hAnsi="Times New Roman" w:cs="Times New Roman"/>
                <w:sz w:val="24"/>
                <w:szCs w:val="24"/>
              </w:rPr>
              <w:t xml:space="preserve">and </w:t>
            </w:r>
            <w:r w:rsidRPr="00CB2CAA">
              <w:rPr>
                <w:rFonts w:ascii="Times New Roman" w:hAnsi="Times New Roman" w:cs="Times New Roman"/>
                <w:sz w:val="24"/>
                <w:szCs w:val="24"/>
              </w:rPr>
              <w:t xml:space="preserve">Annual Review Reports </w:t>
            </w:r>
            <w:r w:rsidR="001A3012" w:rsidRPr="00CB2CAA">
              <w:rPr>
                <w:rFonts w:ascii="Times New Roman" w:hAnsi="Times New Roman" w:cs="Times New Roman"/>
                <w:sz w:val="24"/>
                <w:szCs w:val="24"/>
              </w:rPr>
              <w:t>(2015-</w:t>
            </w:r>
            <w:r w:rsidRPr="00CB2CAA">
              <w:rPr>
                <w:rFonts w:ascii="Times New Roman" w:hAnsi="Times New Roman" w:cs="Times New Roman"/>
                <w:sz w:val="24"/>
                <w:szCs w:val="24"/>
              </w:rPr>
              <w:t>2017</w:t>
            </w:r>
            <w:r w:rsidR="001A3012" w:rsidRPr="00CB2CAA">
              <w:rPr>
                <w:rFonts w:ascii="Times New Roman" w:hAnsi="Times New Roman" w:cs="Times New Roman"/>
                <w:sz w:val="24"/>
                <w:szCs w:val="24"/>
              </w:rPr>
              <w:t>)</w:t>
            </w:r>
            <w:r w:rsidRPr="00CB2CAA">
              <w:rPr>
                <w:rFonts w:ascii="Times New Roman" w:hAnsi="Times New Roman" w:cs="Times New Roman"/>
                <w:sz w:val="24"/>
                <w:szCs w:val="24"/>
              </w:rPr>
              <w:t xml:space="preserve">  </w:t>
            </w:r>
          </w:p>
        </w:tc>
      </w:tr>
      <w:tr w:rsidR="003442FE" w:rsidRPr="00CB2CAA" w14:paraId="090C28C1" w14:textId="77777777" w:rsidTr="000F7CB0">
        <w:tc>
          <w:tcPr>
            <w:tcW w:w="570" w:type="dxa"/>
          </w:tcPr>
          <w:p w14:paraId="7C57F70E" w14:textId="3B929EDC" w:rsidR="003442FE"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10</w:t>
            </w:r>
          </w:p>
        </w:tc>
        <w:tc>
          <w:tcPr>
            <w:tcW w:w="9330" w:type="dxa"/>
          </w:tcPr>
          <w:p w14:paraId="55ADD689" w14:textId="6C0DF262" w:rsidR="003442FE" w:rsidRPr="00CB2CAA" w:rsidRDefault="003442FE"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Mid-Term Review 2017</w:t>
            </w:r>
          </w:p>
        </w:tc>
      </w:tr>
      <w:tr w:rsidR="00046963" w:rsidRPr="00CB2CAA" w14:paraId="59D7F8EC" w14:textId="77777777" w:rsidTr="000F7CB0">
        <w:tc>
          <w:tcPr>
            <w:tcW w:w="570" w:type="dxa"/>
          </w:tcPr>
          <w:p w14:paraId="0C0D4218" w14:textId="301A342F" w:rsidR="00046963"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11</w:t>
            </w:r>
          </w:p>
        </w:tc>
        <w:tc>
          <w:tcPr>
            <w:tcW w:w="9330" w:type="dxa"/>
          </w:tcPr>
          <w:p w14:paraId="73AD490A" w14:textId="27F09249" w:rsidR="00046963" w:rsidRPr="00CB2CAA" w:rsidRDefault="00046963"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IPs Annual Work Plans (2015-2019)</w:t>
            </w:r>
          </w:p>
        </w:tc>
      </w:tr>
      <w:tr w:rsidR="00F81630" w:rsidRPr="00CB2CAA" w14:paraId="7BF57C3E" w14:textId="77777777" w:rsidTr="000F7CB0">
        <w:tc>
          <w:tcPr>
            <w:tcW w:w="570" w:type="dxa"/>
          </w:tcPr>
          <w:p w14:paraId="4FD3C949" w14:textId="4BE2BC95" w:rsidR="00F81630" w:rsidRPr="00CB2CAA" w:rsidRDefault="00046963" w:rsidP="000075C0">
            <w:pPr>
              <w:jc w:val="both"/>
              <w:rPr>
                <w:rFonts w:ascii="Times New Roman" w:hAnsi="Times New Roman" w:cs="Times New Roman"/>
                <w:sz w:val="24"/>
                <w:szCs w:val="24"/>
              </w:rPr>
            </w:pPr>
            <w:r w:rsidRPr="00CB2CAA">
              <w:rPr>
                <w:rFonts w:ascii="Times New Roman" w:hAnsi="Times New Roman" w:cs="Times New Roman"/>
                <w:sz w:val="24"/>
                <w:szCs w:val="24"/>
              </w:rPr>
              <w:t>1</w:t>
            </w:r>
            <w:r w:rsidR="008C1851" w:rsidRPr="00CB2CAA">
              <w:rPr>
                <w:rFonts w:ascii="Times New Roman" w:hAnsi="Times New Roman" w:cs="Times New Roman"/>
                <w:sz w:val="24"/>
                <w:szCs w:val="24"/>
              </w:rPr>
              <w:t>2</w:t>
            </w:r>
          </w:p>
        </w:tc>
        <w:tc>
          <w:tcPr>
            <w:tcW w:w="9330" w:type="dxa"/>
          </w:tcPr>
          <w:p w14:paraId="0ADDD9B4" w14:textId="25D76C73"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IPs Quarterly Progress Reports 2015 - 2017 </w:t>
            </w:r>
          </w:p>
        </w:tc>
      </w:tr>
      <w:tr w:rsidR="00F81630" w:rsidRPr="00CB2CAA" w14:paraId="140B70D3" w14:textId="77777777" w:rsidTr="000F7CB0">
        <w:tc>
          <w:tcPr>
            <w:tcW w:w="570" w:type="dxa"/>
          </w:tcPr>
          <w:p w14:paraId="040C39CA" w14:textId="6E08AA4C"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13</w:t>
            </w:r>
          </w:p>
        </w:tc>
        <w:tc>
          <w:tcPr>
            <w:tcW w:w="9330" w:type="dxa"/>
          </w:tcPr>
          <w:p w14:paraId="6411A59D" w14:textId="080E5107" w:rsidR="00F81630" w:rsidRPr="00CB2CAA" w:rsidRDefault="00F81630" w:rsidP="000075C0">
            <w:pPr>
              <w:pStyle w:val="ListParagraph"/>
              <w:numPr>
                <w:ilvl w:val="0"/>
                <w:numId w:val="27"/>
              </w:numPr>
              <w:jc w:val="both"/>
              <w:rPr>
                <w:rFonts w:ascii="Times New Roman" w:hAnsi="Times New Roman" w:cs="Times New Roman"/>
                <w:b/>
                <w:sz w:val="24"/>
                <w:szCs w:val="24"/>
              </w:rPr>
            </w:pPr>
            <w:r w:rsidRPr="00CB2CAA">
              <w:rPr>
                <w:rFonts w:ascii="Times New Roman" w:hAnsi="Times New Roman" w:cs="Times New Roman"/>
                <w:sz w:val="24"/>
                <w:szCs w:val="24"/>
              </w:rPr>
              <w:t>Facility-Based RHCS Report 2015-2017</w:t>
            </w:r>
          </w:p>
        </w:tc>
      </w:tr>
      <w:tr w:rsidR="00F81630" w:rsidRPr="00CB2CAA" w14:paraId="0F3131BE" w14:textId="77777777" w:rsidTr="000F7CB0">
        <w:tc>
          <w:tcPr>
            <w:tcW w:w="570" w:type="dxa"/>
          </w:tcPr>
          <w:p w14:paraId="601A38B7" w14:textId="2FD607A9"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14</w:t>
            </w:r>
          </w:p>
        </w:tc>
        <w:tc>
          <w:tcPr>
            <w:tcW w:w="9330" w:type="dxa"/>
          </w:tcPr>
          <w:p w14:paraId="68FEB9F7" w14:textId="0E08CD5F" w:rsidR="00F81630" w:rsidRPr="00CB2CAA" w:rsidRDefault="00046963"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CO </w:t>
            </w:r>
            <w:r w:rsidR="00F81630" w:rsidRPr="00CB2CAA">
              <w:rPr>
                <w:rFonts w:ascii="Times New Roman" w:hAnsi="Times New Roman" w:cs="Times New Roman"/>
                <w:sz w:val="24"/>
                <w:szCs w:val="24"/>
              </w:rPr>
              <w:t>Annual Budge</w:t>
            </w:r>
            <w:r w:rsidRPr="00CB2CAA">
              <w:rPr>
                <w:rFonts w:ascii="Times New Roman" w:hAnsi="Times New Roman" w:cs="Times New Roman"/>
                <w:sz w:val="24"/>
                <w:szCs w:val="24"/>
              </w:rPr>
              <w:t>t and Expenditure Reports (2015-</w:t>
            </w:r>
            <w:r w:rsidR="00F81630" w:rsidRPr="00CB2CAA">
              <w:rPr>
                <w:rFonts w:ascii="Times New Roman" w:hAnsi="Times New Roman" w:cs="Times New Roman"/>
                <w:sz w:val="24"/>
                <w:szCs w:val="24"/>
              </w:rPr>
              <w:t xml:space="preserve">2017) </w:t>
            </w:r>
          </w:p>
        </w:tc>
      </w:tr>
      <w:tr w:rsidR="00F81630" w:rsidRPr="00CB2CAA" w14:paraId="3D1C8124" w14:textId="77777777" w:rsidTr="000F7CB0">
        <w:tc>
          <w:tcPr>
            <w:tcW w:w="570" w:type="dxa"/>
          </w:tcPr>
          <w:p w14:paraId="7AFCFCE0" w14:textId="69637ACF"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15</w:t>
            </w:r>
          </w:p>
        </w:tc>
        <w:tc>
          <w:tcPr>
            <w:tcW w:w="9330" w:type="dxa"/>
          </w:tcPr>
          <w:p w14:paraId="567E0F44" w14:textId="2EF366B2" w:rsidR="00F81630" w:rsidRPr="00CB2CAA" w:rsidRDefault="00F115DF"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Joint </w:t>
            </w:r>
            <w:proofErr w:type="spellStart"/>
            <w:r w:rsidR="00046963" w:rsidRPr="00CB2CAA">
              <w:rPr>
                <w:rFonts w:ascii="Times New Roman" w:hAnsi="Times New Roman" w:cs="Times New Roman"/>
                <w:sz w:val="24"/>
                <w:szCs w:val="24"/>
              </w:rPr>
              <w:t>Programme</w:t>
            </w:r>
            <w:proofErr w:type="spellEnd"/>
            <w:r w:rsidR="00046963" w:rsidRPr="00CB2CAA">
              <w:rPr>
                <w:rFonts w:ascii="Times New Roman" w:hAnsi="Times New Roman" w:cs="Times New Roman"/>
                <w:sz w:val="24"/>
                <w:szCs w:val="24"/>
              </w:rPr>
              <w:t xml:space="preserve"> </w:t>
            </w:r>
            <w:r w:rsidR="00F81630" w:rsidRPr="00CB2CAA">
              <w:rPr>
                <w:rFonts w:ascii="Times New Roman" w:hAnsi="Times New Roman" w:cs="Times New Roman"/>
                <w:sz w:val="24"/>
                <w:szCs w:val="24"/>
              </w:rPr>
              <w:t xml:space="preserve">Monitoring Reports </w:t>
            </w:r>
            <w:r w:rsidR="00046963" w:rsidRPr="00CB2CAA">
              <w:rPr>
                <w:rFonts w:ascii="Times New Roman" w:hAnsi="Times New Roman" w:cs="Times New Roman"/>
                <w:sz w:val="24"/>
                <w:szCs w:val="24"/>
              </w:rPr>
              <w:t>(</w:t>
            </w:r>
            <w:r w:rsidR="00F81630" w:rsidRPr="00CB2CAA">
              <w:rPr>
                <w:rFonts w:ascii="Times New Roman" w:hAnsi="Times New Roman" w:cs="Times New Roman"/>
                <w:sz w:val="24"/>
                <w:szCs w:val="24"/>
              </w:rPr>
              <w:t>2015-2017</w:t>
            </w:r>
            <w:r w:rsidR="00046963" w:rsidRPr="00CB2CAA">
              <w:rPr>
                <w:rFonts w:ascii="Times New Roman" w:hAnsi="Times New Roman" w:cs="Times New Roman"/>
                <w:sz w:val="24"/>
                <w:szCs w:val="24"/>
              </w:rPr>
              <w:t>)</w:t>
            </w:r>
          </w:p>
        </w:tc>
      </w:tr>
      <w:tr w:rsidR="00F81630" w:rsidRPr="00CB2CAA" w14:paraId="0F94CE33" w14:textId="77777777" w:rsidTr="000F7CB0">
        <w:tc>
          <w:tcPr>
            <w:tcW w:w="570" w:type="dxa"/>
          </w:tcPr>
          <w:p w14:paraId="65B0510C" w14:textId="36EB5446" w:rsidR="00F81630"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16</w:t>
            </w:r>
          </w:p>
        </w:tc>
        <w:tc>
          <w:tcPr>
            <w:tcW w:w="9330" w:type="dxa"/>
          </w:tcPr>
          <w:p w14:paraId="38221BE4" w14:textId="7E347212" w:rsidR="00F81630" w:rsidRPr="00CB2CAA" w:rsidRDefault="00F81630"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CPE Concept Note</w:t>
            </w:r>
          </w:p>
        </w:tc>
      </w:tr>
      <w:tr w:rsidR="000157EC" w:rsidRPr="00CB2CAA" w14:paraId="10439C24" w14:textId="77777777" w:rsidTr="000F7CB0">
        <w:tc>
          <w:tcPr>
            <w:tcW w:w="570" w:type="dxa"/>
          </w:tcPr>
          <w:p w14:paraId="0541061C" w14:textId="71B4D2B1" w:rsidR="000157EC"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17</w:t>
            </w:r>
          </w:p>
        </w:tc>
        <w:tc>
          <w:tcPr>
            <w:tcW w:w="9330" w:type="dxa"/>
          </w:tcPr>
          <w:p w14:paraId="2A94245C" w14:textId="5FC20B91" w:rsidR="000157EC" w:rsidRPr="00CB2CAA" w:rsidRDefault="00046963"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 xml:space="preserve">UNFPA </w:t>
            </w:r>
            <w:r w:rsidR="000157EC" w:rsidRPr="00CB2CAA">
              <w:rPr>
                <w:rFonts w:ascii="Times New Roman" w:hAnsi="Times New Roman" w:cs="Times New Roman"/>
                <w:sz w:val="24"/>
                <w:szCs w:val="24"/>
              </w:rPr>
              <w:t>E</w:t>
            </w:r>
            <w:r w:rsidRPr="00CB2CAA">
              <w:rPr>
                <w:rFonts w:ascii="Times New Roman" w:hAnsi="Times New Roman" w:cs="Times New Roman"/>
                <w:sz w:val="24"/>
                <w:szCs w:val="24"/>
              </w:rPr>
              <w:t xml:space="preserve">valuation </w:t>
            </w:r>
            <w:r w:rsidR="000157EC" w:rsidRPr="00CB2CAA">
              <w:rPr>
                <w:rFonts w:ascii="Times New Roman" w:hAnsi="Times New Roman" w:cs="Times New Roman"/>
                <w:sz w:val="24"/>
                <w:szCs w:val="24"/>
              </w:rPr>
              <w:t>Q</w:t>
            </w:r>
            <w:r w:rsidRPr="00CB2CAA">
              <w:rPr>
                <w:rFonts w:ascii="Times New Roman" w:hAnsi="Times New Roman" w:cs="Times New Roman"/>
                <w:sz w:val="24"/>
                <w:szCs w:val="24"/>
              </w:rPr>
              <w:t xml:space="preserve">uality </w:t>
            </w:r>
            <w:r w:rsidR="000157EC" w:rsidRPr="00CB2CAA">
              <w:rPr>
                <w:rFonts w:ascii="Times New Roman" w:hAnsi="Times New Roman" w:cs="Times New Roman"/>
                <w:sz w:val="24"/>
                <w:szCs w:val="24"/>
              </w:rPr>
              <w:t>A</w:t>
            </w:r>
            <w:r w:rsidRPr="00CB2CAA">
              <w:rPr>
                <w:rFonts w:ascii="Times New Roman" w:hAnsi="Times New Roman" w:cs="Times New Roman"/>
                <w:sz w:val="24"/>
                <w:szCs w:val="24"/>
              </w:rPr>
              <w:t>ssessment</w:t>
            </w:r>
            <w:r w:rsidR="000157EC" w:rsidRPr="00CB2CAA">
              <w:rPr>
                <w:rFonts w:ascii="Times New Roman" w:hAnsi="Times New Roman" w:cs="Times New Roman"/>
                <w:sz w:val="24"/>
                <w:szCs w:val="24"/>
              </w:rPr>
              <w:t xml:space="preserve"> </w:t>
            </w:r>
            <w:r w:rsidRPr="00CB2CAA">
              <w:rPr>
                <w:rFonts w:ascii="Times New Roman" w:hAnsi="Times New Roman" w:cs="Times New Roman"/>
                <w:sz w:val="24"/>
                <w:szCs w:val="24"/>
              </w:rPr>
              <w:t>(EQA) G</w:t>
            </w:r>
            <w:r w:rsidR="000157EC" w:rsidRPr="00CB2CAA">
              <w:rPr>
                <w:rFonts w:ascii="Times New Roman" w:hAnsi="Times New Roman" w:cs="Times New Roman"/>
                <w:sz w:val="24"/>
                <w:szCs w:val="24"/>
              </w:rPr>
              <w:t>rid</w:t>
            </w:r>
          </w:p>
        </w:tc>
      </w:tr>
      <w:tr w:rsidR="00F115DF" w:rsidRPr="00CB2CAA" w14:paraId="4F0B22F5" w14:textId="77777777" w:rsidTr="000F7CB0">
        <w:tc>
          <w:tcPr>
            <w:tcW w:w="570" w:type="dxa"/>
          </w:tcPr>
          <w:p w14:paraId="3B11301A" w14:textId="4103C8DC" w:rsidR="00F115DF"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18</w:t>
            </w:r>
          </w:p>
        </w:tc>
        <w:tc>
          <w:tcPr>
            <w:tcW w:w="9330" w:type="dxa"/>
          </w:tcPr>
          <w:p w14:paraId="1D6F39DA" w14:textId="327B8DC0" w:rsidR="00F115DF" w:rsidRPr="00CB2CAA" w:rsidRDefault="007D08D2" w:rsidP="000075C0">
            <w:pPr>
              <w:pStyle w:val="ListParagraph"/>
              <w:numPr>
                <w:ilvl w:val="0"/>
                <w:numId w:val="27"/>
              </w:numPr>
              <w:jc w:val="both"/>
              <w:rPr>
                <w:rFonts w:ascii="Times New Roman" w:hAnsi="Times New Roman" w:cs="Times New Roman"/>
                <w:sz w:val="24"/>
                <w:szCs w:val="24"/>
              </w:rPr>
            </w:pPr>
            <w:r w:rsidRPr="00CB2CAA">
              <w:rPr>
                <w:rFonts w:ascii="Times New Roman" w:hAnsi="Times New Roman" w:cs="Times New Roman"/>
                <w:sz w:val="24"/>
                <w:szCs w:val="24"/>
              </w:rPr>
              <w:t>IP C</w:t>
            </w:r>
            <w:r w:rsidR="00F115DF" w:rsidRPr="00CB2CAA">
              <w:rPr>
                <w:rFonts w:ascii="Times New Roman" w:hAnsi="Times New Roman" w:cs="Times New Roman"/>
                <w:sz w:val="24"/>
                <w:szCs w:val="24"/>
              </w:rPr>
              <w:t xml:space="preserve">apacity </w:t>
            </w:r>
            <w:r w:rsidRPr="00CB2CAA">
              <w:rPr>
                <w:rFonts w:ascii="Times New Roman" w:hAnsi="Times New Roman" w:cs="Times New Roman"/>
                <w:sz w:val="24"/>
                <w:szCs w:val="24"/>
              </w:rPr>
              <w:t>A</w:t>
            </w:r>
            <w:r w:rsidR="00F115DF" w:rsidRPr="00CB2CAA">
              <w:rPr>
                <w:rFonts w:ascii="Times New Roman" w:hAnsi="Times New Roman" w:cs="Times New Roman"/>
                <w:sz w:val="24"/>
                <w:szCs w:val="24"/>
              </w:rPr>
              <w:t xml:space="preserve">ssessments </w:t>
            </w:r>
            <w:r w:rsidRPr="00CB2CAA">
              <w:rPr>
                <w:rFonts w:ascii="Times New Roman" w:hAnsi="Times New Roman" w:cs="Times New Roman"/>
                <w:sz w:val="24"/>
                <w:szCs w:val="24"/>
              </w:rPr>
              <w:t>R</w:t>
            </w:r>
            <w:r w:rsidR="00F115DF" w:rsidRPr="00CB2CAA">
              <w:rPr>
                <w:rFonts w:ascii="Times New Roman" w:hAnsi="Times New Roman" w:cs="Times New Roman"/>
                <w:sz w:val="24"/>
                <w:szCs w:val="24"/>
              </w:rPr>
              <w:t>eports</w:t>
            </w:r>
          </w:p>
        </w:tc>
      </w:tr>
      <w:tr w:rsidR="00F115DF" w:rsidRPr="00CB2CAA" w14:paraId="22989F11" w14:textId="77777777" w:rsidTr="000F7CB0">
        <w:tc>
          <w:tcPr>
            <w:tcW w:w="570" w:type="dxa"/>
          </w:tcPr>
          <w:p w14:paraId="2DECA6FD" w14:textId="77777777" w:rsidR="00F115DF" w:rsidRPr="00CB2CAA" w:rsidRDefault="00F115DF" w:rsidP="000075C0">
            <w:pPr>
              <w:jc w:val="both"/>
              <w:rPr>
                <w:rFonts w:ascii="Times New Roman" w:hAnsi="Times New Roman" w:cs="Times New Roman"/>
                <w:sz w:val="24"/>
                <w:szCs w:val="24"/>
              </w:rPr>
            </w:pPr>
          </w:p>
        </w:tc>
        <w:tc>
          <w:tcPr>
            <w:tcW w:w="9330" w:type="dxa"/>
          </w:tcPr>
          <w:p w14:paraId="6ACF0250" w14:textId="6750D42D" w:rsidR="00F115DF" w:rsidRPr="00CB2CAA" w:rsidRDefault="008C1851" w:rsidP="000075C0">
            <w:pPr>
              <w:ind w:left="360"/>
              <w:jc w:val="both"/>
              <w:rPr>
                <w:rFonts w:ascii="Times New Roman" w:hAnsi="Times New Roman" w:cs="Times New Roman"/>
                <w:b/>
                <w:sz w:val="24"/>
                <w:szCs w:val="24"/>
              </w:rPr>
            </w:pPr>
            <w:r w:rsidRPr="00CB2CAA">
              <w:rPr>
                <w:rFonts w:ascii="Times New Roman" w:hAnsi="Times New Roman" w:cs="Times New Roman"/>
                <w:b/>
                <w:sz w:val="24"/>
                <w:szCs w:val="24"/>
              </w:rPr>
              <w:t>Post-Ebola Recovery Documents</w:t>
            </w:r>
          </w:p>
        </w:tc>
      </w:tr>
      <w:tr w:rsidR="00F115DF" w:rsidRPr="00CB2CAA" w14:paraId="0685242E" w14:textId="77777777" w:rsidTr="008C1851">
        <w:tc>
          <w:tcPr>
            <w:tcW w:w="570" w:type="dxa"/>
          </w:tcPr>
          <w:p w14:paraId="6618BE6F" w14:textId="1AFD7537" w:rsidR="00F115DF"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20</w:t>
            </w:r>
          </w:p>
        </w:tc>
        <w:tc>
          <w:tcPr>
            <w:tcW w:w="9330" w:type="dxa"/>
          </w:tcPr>
          <w:p w14:paraId="5E4E8D07" w14:textId="4E33AA6B" w:rsidR="00F115DF" w:rsidRPr="00CB2CAA" w:rsidRDefault="003A15C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UN Ebola Recovery Plan (ERP) 2015-2017</w:t>
            </w:r>
          </w:p>
        </w:tc>
      </w:tr>
      <w:tr w:rsidR="00F115DF" w:rsidRPr="00CB2CAA" w14:paraId="79D2B4BD" w14:textId="77777777" w:rsidTr="008C1851">
        <w:tc>
          <w:tcPr>
            <w:tcW w:w="570" w:type="dxa"/>
          </w:tcPr>
          <w:p w14:paraId="4025757E" w14:textId="2D9BEDBB" w:rsidR="00F115DF"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21</w:t>
            </w:r>
          </w:p>
        </w:tc>
        <w:tc>
          <w:tcPr>
            <w:tcW w:w="9330" w:type="dxa"/>
          </w:tcPr>
          <w:p w14:paraId="78193351" w14:textId="524C24FC" w:rsidR="00F115DF" w:rsidRPr="00CB2CAA" w:rsidRDefault="003A15C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Ebola Recovery Plan and Demographic Dividend</w:t>
            </w:r>
          </w:p>
        </w:tc>
      </w:tr>
      <w:tr w:rsidR="00F115DF" w:rsidRPr="00CB2CAA" w14:paraId="739B6F5D" w14:textId="77777777" w:rsidTr="008C1851">
        <w:tc>
          <w:tcPr>
            <w:tcW w:w="570" w:type="dxa"/>
          </w:tcPr>
          <w:p w14:paraId="151957C6" w14:textId="4927C540" w:rsidR="00F115DF"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22</w:t>
            </w:r>
          </w:p>
        </w:tc>
        <w:tc>
          <w:tcPr>
            <w:tcW w:w="9330" w:type="dxa"/>
          </w:tcPr>
          <w:p w14:paraId="08490041" w14:textId="7305C8EE" w:rsidR="00F115DF" w:rsidRPr="00CB2CAA" w:rsidRDefault="003A15C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MPTF- Post Ebola (Joint Proposal UNFPA, UNICEF, WHO)</w:t>
            </w:r>
          </w:p>
        </w:tc>
      </w:tr>
      <w:tr w:rsidR="003A15C7" w:rsidRPr="00CB2CAA" w14:paraId="2DFC4793" w14:textId="77777777" w:rsidTr="008C1851">
        <w:tc>
          <w:tcPr>
            <w:tcW w:w="570" w:type="dxa"/>
          </w:tcPr>
          <w:p w14:paraId="79930E95" w14:textId="0E93DEF0" w:rsidR="003A15C7"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23</w:t>
            </w:r>
          </w:p>
        </w:tc>
        <w:tc>
          <w:tcPr>
            <w:tcW w:w="9330" w:type="dxa"/>
          </w:tcPr>
          <w:p w14:paraId="19A36F94" w14:textId="743010EA" w:rsidR="003A15C7" w:rsidRPr="00CB2CAA" w:rsidRDefault="003A15C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UNFPA priority SRHR interventions for the Ebola recovery period.</w:t>
            </w:r>
          </w:p>
        </w:tc>
      </w:tr>
      <w:tr w:rsidR="003A15C7" w:rsidRPr="00CB2CAA" w14:paraId="5D6F0801" w14:textId="77777777" w:rsidTr="008C1851">
        <w:tc>
          <w:tcPr>
            <w:tcW w:w="570" w:type="dxa"/>
          </w:tcPr>
          <w:p w14:paraId="0EED8521" w14:textId="72910CA1" w:rsidR="003A15C7"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24</w:t>
            </w:r>
          </w:p>
        </w:tc>
        <w:tc>
          <w:tcPr>
            <w:tcW w:w="9330" w:type="dxa"/>
          </w:tcPr>
          <w:p w14:paraId="4918F4AA" w14:textId="3A5F7B74" w:rsidR="003A15C7" w:rsidRPr="00CB2CAA" w:rsidRDefault="009459A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 xml:space="preserve">Sierra Leone post-Ebola outbreak (World Bank) </w:t>
            </w:r>
          </w:p>
        </w:tc>
      </w:tr>
      <w:tr w:rsidR="003A15C7" w:rsidRPr="00CB2CAA" w14:paraId="6D64C64F" w14:textId="77777777" w:rsidTr="008C1851">
        <w:tc>
          <w:tcPr>
            <w:tcW w:w="570" w:type="dxa"/>
          </w:tcPr>
          <w:p w14:paraId="6C2B35FE" w14:textId="73F7F3F3" w:rsidR="003A15C7"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25</w:t>
            </w:r>
          </w:p>
        </w:tc>
        <w:tc>
          <w:tcPr>
            <w:tcW w:w="9330" w:type="dxa"/>
          </w:tcPr>
          <w:p w14:paraId="50C33F6B" w14:textId="71E0AFB8" w:rsidR="003A15C7" w:rsidRPr="00CB2CAA" w:rsidRDefault="009459A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Presidential Re</w:t>
            </w:r>
            <w:r w:rsidR="008C1851" w:rsidRPr="00CB2CAA">
              <w:rPr>
                <w:rFonts w:ascii="Times New Roman" w:hAnsi="Times New Roman" w:cs="Times New Roman"/>
                <w:sz w:val="24"/>
                <w:szCs w:val="24"/>
              </w:rPr>
              <w:t>covery Priorities (UNCT up</w:t>
            </w:r>
          </w:p>
        </w:tc>
      </w:tr>
      <w:tr w:rsidR="003A15C7" w:rsidRPr="00CB2CAA" w14:paraId="06575E28" w14:textId="77777777" w:rsidTr="008C1851">
        <w:tc>
          <w:tcPr>
            <w:tcW w:w="570" w:type="dxa"/>
          </w:tcPr>
          <w:p w14:paraId="4B058985" w14:textId="39FAB7FB" w:rsidR="003A15C7"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26</w:t>
            </w:r>
          </w:p>
        </w:tc>
        <w:tc>
          <w:tcPr>
            <w:tcW w:w="9330" w:type="dxa"/>
          </w:tcPr>
          <w:p w14:paraId="2E798105" w14:textId="536075D4" w:rsidR="003A15C7" w:rsidRPr="00CB2CAA" w:rsidRDefault="008C1851"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 xml:space="preserve">Sierra Leone- </w:t>
            </w:r>
            <w:r w:rsidR="009459A7" w:rsidRPr="00CB2CAA">
              <w:rPr>
                <w:rFonts w:ascii="Times New Roman" w:hAnsi="Times New Roman" w:cs="Times New Roman"/>
                <w:sz w:val="24"/>
                <w:szCs w:val="24"/>
              </w:rPr>
              <w:t xml:space="preserve">One UN Country Results Report- CRR 2016 </w:t>
            </w:r>
          </w:p>
        </w:tc>
      </w:tr>
      <w:tr w:rsidR="003A15C7" w:rsidRPr="00CB2CAA" w14:paraId="4B08B821" w14:textId="77777777" w:rsidTr="008C1851">
        <w:tc>
          <w:tcPr>
            <w:tcW w:w="570" w:type="dxa"/>
          </w:tcPr>
          <w:p w14:paraId="40935A94" w14:textId="224F3E5D" w:rsidR="003A15C7" w:rsidRPr="00CB2CAA" w:rsidRDefault="008C1851" w:rsidP="000075C0">
            <w:pPr>
              <w:jc w:val="both"/>
              <w:rPr>
                <w:rFonts w:ascii="Times New Roman" w:hAnsi="Times New Roman" w:cs="Times New Roman"/>
                <w:sz w:val="24"/>
                <w:szCs w:val="24"/>
              </w:rPr>
            </w:pPr>
            <w:r w:rsidRPr="00CB2CAA">
              <w:rPr>
                <w:rFonts w:ascii="Times New Roman" w:hAnsi="Times New Roman" w:cs="Times New Roman"/>
                <w:sz w:val="24"/>
                <w:szCs w:val="24"/>
              </w:rPr>
              <w:t>2</w:t>
            </w:r>
            <w:r w:rsidR="000F7CB0" w:rsidRPr="00CB2CAA">
              <w:rPr>
                <w:rFonts w:ascii="Times New Roman" w:hAnsi="Times New Roman" w:cs="Times New Roman"/>
                <w:sz w:val="24"/>
                <w:szCs w:val="24"/>
              </w:rPr>
              <w:t>7</w:t>
            </w:r>
          </w:p>
        </w:tc>
        <w:tc>
          <w:tcPr>
            <w:tcW w:w="9330" w:type="dxa"/>
          </w:tcPr>
          <w:p w14:paraId="7006AC31" w14:textId="4EDF5130" w:rsidR="003A15C7" w:rsidRPr="00CB2CAA" w:rsidRDefault="009459A7"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Ebola Recovery Projects- UNFPA</w:t>
            </w:r>
          </w:p>
        </w:tc>
      </w:tr>
      <w:tr w:rsidR="003A15C7" w:rsidRPr="00CB2CAA" w14:paraId="7BEE941A" w14:textId="77777777" w:rsidTr="008C1851">
        <w:tc>
          <w:tcPr>
            <w:tcW w:w="570" w:type="dxa"/>
          </w:tcPr>
          <w:p w14:paraId="1F2F0615" w14:textId="1B751B32" w:rsidR="003A15C7"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28</w:t>
            </w:r>
          </w:p>
        </w:tc>
        <w:tc>
          <w:tcPr>
            <w:tcW w:w="9330" w:type="dxa"/>
          </w:tcPr>
          <w:p w14:paraId="6A092573" w14:textId="369534E9" w:rsidR="003A15C7" w:rsidRPr="00CB2CAA" w:rsidRDefault="008C1851" w:rsidP="000075C0">
            <w:pPr>
              <w:pStyle w:val="ListParagraph"/>
              <w:numPr>
                <w:ilvl w:val="0"/>
                <w:numId w:val="26"/>
              </w:numPr>
              <w:jc w:val="both"/>
              <w:rPr>
                <w:rFonts w:ascii="Times New Roman" w:hAnsi="Times New Roman" w:cs="Times New Roman"/>
                <w:sz w:val="24"/>
                <w:szCs w:val="24"/>
              </w:rPr>
            </w:pPr>
            <w:r w:rsidRPr="00CB2CAA">
              <w:rPr>
                <w:rFonts w:ascii="Times New Roman" w:hAnsi="Times New Roman" w:cs="Times New Roman"/>
                <w:sz w:val="24"/>
                <w:szCs w:val="24"/>
              </w:rPr>
              <w:t>Sierra Leone- Post-Ebola Presidential Recovery Priorities (12-24 Months)</w:t>
            </w:r>
          </w:p>
        </w:tc>
      </w:tr>
      <w:tr w:rsidR="003442FE" w:rsidRPr="00CB2CAA" w14:paraId="267DF0A0" w14:textId="77777777" w:rsidTr="008C1851">
        <w:tc>
          <w:tcPr>
            <w:tcW w:w="570" w:type="dxa"/>
          </w:tcPr>
          <w:p w14:paraId="6DA131A3" w14:textId="1C5CE3DA" w:rsidR="003442FE" w:rsidRPr="00CB2CAA" w:rsidRDefault="003442FE" w:rsidP="000075C0">
            <w:pPr>
              <w:jc w:val="both"/>
              <w:rPr>
                <w:rFonts w:ascii="Times New Roman" w:hAnsi="Times New Roman" w:cs="Times New Roman"/>
                <w:sz w:val="24"/>
                <w:szCs w:val="24"/>
              </w:rPr>
            </w:pPr>
          </w:p>
        </w:tc>
        <w:tc>
          <w:tcPr>
            <w:tcW w:w="9330" w:type="dxa"/>
          </w:tcPr>
          <w:p w14:paraId="5BFA2583" w14:textId="2FF9DE4B" w:rsidR="003442FE" w:rsidRPr="00CB2CAA" w:rsidRDefault="003442FE" w:rsidP="000075C0">
            <w:pPr>
              <w:jc w:val="both"/>
              <w:rPr>
                <w:rFonts w:ascii="Times New Roman" w:hAnsi="Times New Roman" w:cs="Times New Roman"/>
                <w:b/>
                <w:sz w:val="24"/>
                <w:szCs w:val="24"/>
              </w:rPr>
            </w:pPr>
            <w:r w:rsidRPr="00CB2CAA">
              <w:rPr>
                <w:rFonts w:ascii="Times New Roman" w:hAnsi="Times New Roman" w:cs="Times New Roman"/>
                <w:b/>
                <w:sz w:val="24"/>
                <w:szCs w:val="24"/>
              </w:rPr>
              <w:t>Donor</w:t>
            </w:r>
            <w:r w:rsidR="008C1851" w:rsidRPr="00CB2CAA">
              <w:rPr>
                <w:rFonts w:ascii="Times New Roman" w:hAnsi="Times New Roman" w:cs="Times New Roman"/>
                <w:b/>
                <w:sz w:val="24"/>
                <w:szCs w:val="24"/>
              </w:rPr>
              <w:t xml:space="preserve"> Projects and </w:t>
            </w:r>
            <w:r w:rsidRPr="00CB2CAA">
              <w:rPr>
                <w:rFonts w:ascii="Times New Roman" w:hAnsi="Times New Roman" w:cs="Times New Roman"/>
                <w:b/>
                <w:sz w:val="24"/>
                <w:szCs w:val="24"/>
              </w:rPr>
              <w:t>Reports</w:t>
            </w:r>
          </w:p>
        </w:tc>
      </w:tr>
      <w:tr w:rsidR="000F7CB0" w:rsidRPr="00CB2CAA" w14:paraId="6CB559DF" w14:textId="77777777" w:rsidTr="008C1851">
        <w:tc>
          <w:tcPr>
            <w:tcW w:w="570" w:type="dxa"/>
          </w:tcPr>
          <w:p w14:paraId="5E927A34" w14:textId="1A857B09"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29</w:t>
            </w:r>
          </w:p>
        </w:tc>
        <w:tc>
          <w:tcPr>
            <w:tcW w:w="9330" w:type="dxa"/>
          </w:tcPr>
          <w:p w14:paraId="3466F442" w14:textId="47D359CC"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 xml:space="preserve">DFID-SLP Project and </w:t>
            </w:r>
            <w:proofErr w:type="spellStart"/>
            <w:r w:rsidRPr="00CB2CAA">
              <w:rPr>
                <w:rFonts w:ascii="Times New Roman" w:hAnsi="Times New Roman" w:cs="Times New Roman"/>
                <w:sz w:val="24"/>
                <w:szCs w:val="24"/>
              </w:rPr>
              <w:t>Logframe</w:t>
            </w:r>
            <w:proofErr w:type="spellEnd"/>
            <w:r w:rsidRPr="00CB2CAA">
              <w:rPr>
                <w:rFonts w:ascii="Times New Roman" w:hAnsi="Times New Roman" w:cs="Times New Roman"/>
                <w:sz w:val="24"/>
                <w:szCs w:val="24"/>
              </w:rPr>
              <w:t xml:space="preserve"> </w:t>
            </w:r>
          </w:p>
        </w:tc>
      </w:tr>
      <w:tr w:rsidR="000F7CB0" w:rsidRPr="00CB2CAA" w14:paraId="3948F266" w14:textId="77777777" w:rsidTr="008C1851">
        <w:tc>
          <w:tcPr>
            <w:tcW w:w="570" w:type="dxa"/>
          </w:tcPr>
          <w:p w14:paraId="1F2910E7" w14:textId="2B8DFEB2"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30</w:t>
            </w:r>
          </w:p>
        </w:tc>
        <w:tc>
          <w:tcPr>
            <w:tcW w:w="9330" w:type="dxa"/>
          </w:tcPr>
          <w:p w14:paraId="057A20CC" w14:textId="1228BC75"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Gates- Child Marriage Project and Results Framework</w:t>
            </w:r>
          </w:p>
        </w:tc>
      </w:tr>
      <w:tr w:rsidR="000F7CB0" w:rsidRPr="00CB2CAA" w14:paraId="44B31D0C" w14:textId="77777777" w:rsidTr="008C1851">
        <w:tc>
          <w:tcPr>
            <w:tcW w:w="570" w:type="dxa"/>
          </w:tcPr>
          <w:p w14:paraId="762222CC" w14:textId="5B34F2A5"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31</w:t>
            </w:r>
          </w:p>
        </w:tc>
        <w:tc>
          <w:tcPr>
            <w:tcW w:w="9330" w:type="dxa"/>
          </w:tcPr>
          <w:p w14:paraId="169DF455" w14:textId="3FD283B6"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2015 Population and Housing Census Project Document</w:t>
            </w:r>
          </w:p>
        </w:tc>
      </w:tr>
      <w:tr w:rsidR="000F7CB0" w:rsidRPr="00CB2CAA" w14:paraId="1DD70FDF" w14:textId="77777777" w:rsidTr="008C1851">
        <w:tc>
          <w:tcPr>
            <w:tcW w:w="570" w:type="dxa"/>
          </w:tcPr>
          <w:p w14:paraId="6412F555" w14:textId="4C948227"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32</w:t>
            </w:r>
          </w:p>
        </w:tc>
        <w:tc>
          <w:tcPr>
            <w:tcW w:w="9330" w:type="dxa"/>
          </w:tcPr>
          <w:p w14:paraId="465AA0C9" w14:textId="2B691FF2"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2015 Population and Housing Census Progress Reports (DFID, Irish Aid; UNDP)</w:t>
            </w:r>
          </w:p>
        </w:tc>
      </w:tr>
      <w:tr w:rsidR="000F7CB0" w:rsidRPr="00CB2CAA" w14:paraId="68A29ACF" w14:textId="77777777" w:rsidTr="008C1851">
        <w:tc>
          <w:tcPr>
            <w:tcW w:w="570" w:type="dxa"/>
          </w:tcPr>
          <w:p w14:paraId="51F36BA4" w14:textId="7D221481"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33</w:t>
            </w:r>
          </w:p>
        </w:tc>
        <w:tc>
          <w:tcPr>
            <w:tcW w:w="9330" w:type="dxa"/>
          </w:tcPr>
          <w:p w14:paraId="027549F3" w14:textId="3B4C6A27"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Ebola Response Projects (World Bank; ADB)</w:t>
            </w:r>
          </w:p>
        </w:tc>
      </w:tr>
      <w:tr w:rsidR="000F7CB0" w:rsidRPr="00CB2CAA" w14:paraId="155AF480" w14:textId="77777777" w:rsidTr="008C1851">
        <w:tc>
          <w:tcPr>
            <w:tcW w:w="570" w:type="dxa"/>
          </w:tcPr>
          <w:p w14:paraId="45DD8B75" w14:textId="14291300"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34</w:t>
            </w:r>
          </w:p>
        </w:tc>
        <w:tc>
          <w:tcPr>
            <w:tcW w:w="9330" w:type="dxa"/>
          </w:tcPr>
          <w:p w14:paraId="5F3BD4AE" w14:textId="7D913AE6"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Improving Reproductive, Maternal and Newborn Health (DFID)</w:t>
            </w:r>
          </w:p>
        </w:tc>
      </w:tr>
      <w:tr w:rsidR="000F7CB0" w:rsidRPr="00CB2CAA" w14:paraId="0110BD90" w14:textId="77777777" w:rsidTr="008C1851">
        <w:tc>
          <w:tcPr>
            <w:tcW w:w="570" w:type="dxa"/>
          </w:tcPr>
          <w:p w14:paraId="028D404A" w14:textId="247E388A"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35</w:t>
            </w:r>
          </w:p>
        </w:tc>
        <w:tc>
          <w:tcPr>
            <w:tcW w:w="9330" w:type="dxa"/>
          </w:tcPr>
          <w:p w14:paraId="7FE7F78C" w14:textId="478D7680"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HOPE for Girls Project- Health, Opportunities, Protection, Empowerment (Irish Aid)</w:t>
            </w:r>
          </w:p>
        </w:tc>
      </w:tr>
      <w:tr w:rsidR="000F7CB0" w:rsidRPr="00CB2CAA" w14:paraId="7F985DE7" w14:textId="77777777" w:rsidTr="008C1851">
        <w:tc>
          <w:tcPr>
            <w:tcW w:w="570" w:type="dxa"/>
          </w:tcPr>
          <w:p w14:paraId="412DA629" w14:textId="0B752C51"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36</w:t>
            </w:r>
          </w:p>
        </w:tc>
        <w:tc>
          <w:tcPr>
            <w:tcW w:w="9330" w:type="dxa"/>
          </w:tcPr>
          <w:p w14:paraId="0F4C5CFF" w14:textId="7F66CC0E"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Providing Services to Pregnant Girls Project (Irish Aid)</w:t>
            </w:r>
          </w:p>
        </w:tc>
      </w:tr>
      <w:tr w:rsidR="000F7CB0" w:rsidRPr="00CB2CAA" w14:paraId="2F2FE96B" w14:textId="77777777" w:rsidTr="008C1851">
        <w:tc>
          <w:tcPr>
            <w:tcW w:w="570" w:type="dxa"/>
          </w:tcPr>
          <w:p w14:paraId="45C6E5D9" w14:textId="7A8B3606"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37</w:t>
            </w:r>
          </w:p>
        </w:tc>
        <w:tc>
          <w:tcPr>
            <w:tcW w:w="9330" w:type="dxa"/>
          </w:tcPr>
          <w:p w14:paraId="7A6C7E22" w14:textId="25AF3EA8"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color w:val="595959" w:themeColor="text1" w:themeTint="A6"/>
                <w:sz w:val="24"/>
                <w:szCs w:val="24"/>
              </w:rPr>
              <w:t>Reducing Teenage Pregnancy Project (Irish Aid)</w:t>
            </w:r>
          </w:p>
        </w:tc>
      </w:tr>
      <w:tr w:rsidR="000F7CB0" w:rsidRPr="00CB2CAA" w14:paraId="2D1009DE" w14:textId="77777777" w:rsidTr="008C1851">
        <w:tc>
          <w:tcPr>
            <w:tcW w:w="570" w:type="dxa"/>
          </w:tcPr>
          <w:p w14:paraId="65414BFC" w14:textId="4449F9DF"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38</w:t>
            </w:r>
          </w:p>
        </w:tc>
        <w:tc>
          <w:tcPr>
            <w:tcW w:w="9330" w:type="dxa"/>
          </w:tcPr>
          <w:p w14:paraId="150CF497" w14:textId="4F037963"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Evaluation of Services to Pregnant School Girls Project (Irish Aid</w:t>
            </w:r>
          </w:p>
        </w:tc>
      </w:tr>
      <w:tr w:rsidR="000F7CB0" w:rsidRPr="00CB2CAA" w14:paraId="317AC887" w14:textId="77777777" w:rsidTr="008C1851">
        <w:tc>
          <w:tcPr>
            <w:tcW w:w="570" w:type="dxa"/>
          </w:tcPr>
          <w:p w14:paraId="045AE700" w14:textId="5D39B821"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39</w:t>
            </w:r>
          </w:p>
        </w:tc>
        <w:tc>
          <w:tcPr>
            <w:tcW w:w="9330" w:type="dxa"/>
          </w:tcPr>
          <w:p w14:paraId="2E5C9988" w14:textId="5D98BF3C"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Strengthening Emergency Obstetric Care in Sierra Leone (Japan/JICA)</w:t>
            </w:r>
          </w:p>
        </w:tc>
      </w:tr>
      <w:tr w:rsidR="000F7CB0" w:rsidRPr="00CB2CAA" w14:paraId="45AA17F7" w14:textId="77777777" w:rsidTr="008C1851">
        <w:tc>
          <w:tcPr>
            <w:tcW w:w="570" w:type="dxa"/>
          </w:tcPr>
          <w:p w14:paraId="047D3FF3" w14:textId="2F728536" w:rsidR="000F7CB0" w:rsidRPr="00CB2CAA" w:rsidRDefault="000F7CB0" w:rsidP="000075C0">
            <w:pPr>
              <w:jc w:val="both"/>
              <w:rPr>
                <w:rFonts w:ascii="Times New Roman" w:hAnsi="Times New Roman" w:cs="Times New Roman"/>
                <w:sz w:val="24"/>
                <w:szCs w:val="24"/>
              </w:rPr>
            </w:pPr>
            <w:r w:rsidRPr="00CB2CAA">
              <w:rPr>
                <w:rFonts w:ascii="Times New Roman" w:hAnsi="Times New Roman" w:cs="Times New Roman"/>
                <w:sz w:val="24"/>
                <w:szCs w:val="24"/>
              </w:rPr>
              <w:t>40</w:t>
            </w:r>
          </w:p>
        </w:tc>
        <w:tc>
          <w:tcPr>
            <w:tcW w:w="9330" w:type="dxa"/>
          </w:tcPr>
          <w:p w14:paraId="540B0420" w14:textId="48F9CAF4" w:rsidR="000F7CB0" w:rsidRPr="00CB2CAA" w:rsidRDefault="000F7CB0" w:rsidP="000075C0">
            <w:pPr>
              <w:pStyle w:val="ListParagraph"/>
              <w:numPr>
                <w:ilvl w:val="0"/>
                <w:numId w:val="25"/>
              </w:numPr>
              <w:jc w:val="both"/>
              <w:rPr>
                <w:rFonts w:ascii="Times New Roman" w:hAnsi="Times New Roman" w:cs="Times New Roman"/>
                <w:sz w:val="24"/>
                <w:szCs w:val="24"/>
              </w:rPr>
            </w:pPr>
            <w:r w:rsidRPr="00CB2CAA">
              <w:rPr>
                <w:rFonts w:ascii="Times New Roman" w:hAnsi="Times New Roman" w:cs="Times New Roman"/>
                <w:sz w:val="24"/>
                <w:szCs w:val="24"/>
              </w:rPr>
              <w:t>Saving Lives Project (DFID</w:t>
            </w:r>
            <w:r w:rsidR="007D08D2" w:rsidRPr="00CB2CAA">
              <w:rPr>
                <w:rFonts w:ascii="Times New Roman" w:hAnsi="Times New Roman" w:cs="Times New Roman"/>
                <w:sz w:val="24"/>
                <w:szCs w:val="24"/>
              </w:rPr>
              <w:t>)</w:t>
            </w:r>
          </w:p>
        </w:tc>
      </w:tr>
    </w:tbl>
    <w:p w14:paraId="4A804619" w14:textId="77777777" w:rsidR="00220F25" w:rsidRPr="00CB2CAA" w:rsidRDefault="00220F25" w:rsidP="000075C0">
      <w:pPr>
        <w:jc w:val="both"/>
        <w:rPr>
          <w:rFonts w:ascii="Times New Roman" w:hAnsi="Times New Roman" w:cs="Times New Roman"/>
          <w:b/>
          <w:sz w:val="24"/>
          <w:szCs w:val="24"/>
        </w:rPr>
      </w:pPr>
    </w:p>
    <w:p w14:paraId="0F735244" w14:textId="5D5E8C0F" w:rsidR="00E5519C" w:rsidRPr="00CB2CAA" w:rsidRDefault="00C55E7F"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4:  </w:t>
      </w:r>
      <w:r w:rsidR="00E5519C" w:rsidRPr="00CB2CAA">
        <w:rPr>
          <w:rFonts w:ascii="Times New Roman" w:hAnsi="Times New Roman" w:cs="Times New Roman"/>
          <w:b/>
          <w:sz w:val="24"/>
          <w:szCs w:val="24"/>
        </w:rPr>
        <w:t>List of ATLAS Projects for the 6</w:t>
      </w:r>
      <w:r w:rsidR="00E5519C" w:rsidRPr="00CB2CAA">
        <w:rPr>
          <w:rFonts w:ascii="Times New Roman" w:hAnsi="Times New Roman" w:cs="Times New Roman"/>
          <w:b/>
          <w:sz w:val="24"/>
          <w:szCs w:val="24"/>
          <w:vertAlign w:val="superscript"/>
        </w:rPr>
        <w:t>th</w:t>
      </w:r>
      <w:r w:rsidR="00E5519C" w:rsidRPr="00CB2CAA">
        <w:rPr>
          <w:rFonts w:ascii="Times New Roman" w:hAnsi="Times New Roman" w:cs="Times New Roman"/>
          <w:b/>
          <w:sz w:val="24"/>
          <w:szCs w:val="24"/>
        </w:rPr>
        <w:t xml:space="preserve"> Country </w:t>
      </w:r>
      <w:proofErr w:type="spellStart"/>
      <w:r w:rsidR="00E5519C" w:rsidRPr="00CB2CAA">
        <w:rPr>
          <w:rFonts w:ascii="Times New Roman" w:hAnsi="Times New Roman" w:cs="Times New Roman"/>
          <w:b/>
          <w:sz w:val="24"/>
          <w:szCs w:val="24"/>
        </w:rPr>
        <w:t>Programme</w:t>
      </w:r>
      <w:proofErr w:type="spellEnd"/>
      <w:r w:rsidR="00E5519C" w:rsidRPr="00CB2CAA">
        <w:rPr>
          <w:rFonts w:ascii="Times New Roman" w:hAnsi="Times New Roman" w:cs="Times New Roman"/>
          <w:b/>
          <w:sz w:val="24"/>
          <w:szCs w:val="24"/>
        </w:rPr>
        <w:t xml:space="preserve"> (2015-2017)</w:t>
      </w:r>
    </w:p>
    <w:tbl>
      <w:tblPr>
        <w:tblStyle w:val="TableGrid"/>
        <w:tblW w:w="0" w:type="auto"/>
        <w:tblLook w:val="04A0" w:firstRow="1" w:lastRow="0" w:firstColumn="1" w:lastColumn="0" w:noHBand="0" w:noVBand="1"/>
      </w:tblPr>
      <w:tblGrid>
        <w:gridCol w:w="2515"/>
        <w:gridCol w:w="6835"/>
      </w:tblGrid>
      <w:tr w:rsidR="00E5519C" w:rsidRPr="00CB2CAA" w14:paraId="1809E85D" w14:textId="77777777" w:rsidTr="00F06C25">
        <w:tc>
          <w:tcPr>
            <w:tcW w:w="2515" w:type="dxa"/>
          </w:tcPr>
          <w:p w14:paraId="5627AA6E" w14:textId="444501DB" w:rsidR="00E5519C" w:rsidRPr="00CB2CAA" w:rsidRDefault="00E5519C" w:rsidP="000075C0">
            <w:pPr>
              <w:jc w:val="both"/>
              <w:rPr>
                <w:rFonts w:ascii="Times New Roman" w:eastAsia="Arial Unicode MS" w:hAnsi="Times New Roman" w:cs="Times New Roman"/>
                <w:b/>
                <w:sz w:val="24"/>
                <w:szCs w:val="24"/>
              </w:rPr>
            </w:pPr>
            <w:r w:rsidRPr="00CB2CAA">
              <w:rPr>
                <w:rFonts w:ascii="Times New Roman" w:eastAsia="Arial Unicode MS" w:hAnsi="Times New Roman" w:cs="Times New Roman"/>
                <w:b/>
                <w:sz w:val="24"/>
                <w:szCs w:val="24"/>
              </w:rPr>
              <w:t xml:space="preserve">Project </w:t>
            </w:r>
            <w:r w:rsidR="00F06C25" w:rsidRPr="00CB2CAA">
              <w:rPr>
                <w:rFonts w:ascii="Times New Roman" w:eastAsia="Arial Unicode MS" w:hAnsi="Times New Roman" w:cs="Times New Roman"/>
                <w:b/>
                <w:sz w:val="24"/>
                <w:szCs w:val="24"/>
              </w:rPr>
              <w:t xml:space="preserve">ID </w:t>
            </w:r>
            <w:r w:rsidRPr="00CB2CAA">
              <w:rPr>
                <w:rFonts w:ascii="Times New Roman" w:eastAsia="Arial Unicode MS" w:hAnsi="Times New Roman" w:cs="Times New Roman"/>
                <w:b/>
                <w:sz w:val="24"/>
                <w:szCs w:val="24"/>
              </w:rPr>
              <w:t>Codes</w:t>
            </w:r>
          </w:p>
        </w:tc>
        <w:tc>
          <w:tcPr>
            <w:tcW w:w="6835" w:type="dxa"/>
          </w:tcPr>
          <w:p w14:paraId="4AC232D9" w14:textId="77777777" w:rsidR="00E5519C" w:rsidRPr="00CB2CAA" w:rsidRDefault="00E5519C" w:rsidP="000075C0">
            <w:pPr>
              <w:jc w:val="both"/>
              <w:rPr>
                <w:rFonts w:ascii="Times New Roman" w:eastAsia="Arial Unicode MS" w:hAnsi="Times New Roman" w:cs="Times New Roman"/>
                <w:b/>
                <w:sz w:val="24"/>
                <w:szCs w:val="24"/>
              </w:rPr>
            </w:pPr>
            <w:r w:rsidRPr="00CB2CAA">
              <w:rPr>
                <w:rFonts w:ascii="Times New Roman" w:eastAsia="Arial Unicode MS" w:hAnsi="Times New Roman" w:cs="Times New Roman"/>
                <w:b/>
                <w:sz w:val="24"/>
                <w:szCs w:val="24"/>
              </w:rPr>
              <w:t>Description</w:t>
            </w:r>
          </w:p>
          <w:p w14:paraId="17259676" w14:textId="77777777" w:rsidR="00E5519C" w:rsidRPr="00CB2CAA" w:rsidRDefault="00E5519C" w:rsidP="000075C0">
            <w:pPr>
              <w:jc w:val="both"/>
              <w:rPr>
                <w:rFonts w:ascii="Times New Roman" w:eastAsia="Arial Unicode MS" w:hAnsi="Times New Roman" w:cs="Times New Roman"/>
                <w:b/>
                <w:sz w:val="24"/>
                <w:szCs w:val="24"/>
              </w:rPr>
            </w:pPr>
          </w:p>
        </w:tc>
      </w:tr>
      <w:tr w:rsidR="00E5519C" w:rsidRPr="00CB2CAA" w14:paraId="6F10E303" w14:textId="77777777" w:rsidTr="00F06C25">
        <w:tc>
          <w:tcPr>
            <w:tcW w:w="2515" w:type="dxa"/>
          </w:tcPr>
          <w:p w14:paraId="4F23F3CD"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FPRHCSLE</w:t>
            </w:r>
          </w:p>
        </w:tc>
        <w:tc>
          <w:tcPr>
            <w:tcW w:w="6835" w:type="dxa"/>
          </w:tcPr>
          <w:p w14:paraId="314CEC45"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GPRHCS &amp; RMNCH TF in Sierra Leone</w:t>
            </w:r>
          </w:p>
        </w:tc>
      </w:tr>
      <w:tr w:rsidR="00E5519C" w:rsidRPr="00CB2CAA" w14:paraId="2A7B812F" w14:textId="77777777" w:rsidTr="00F06C25">
        <w:tc>
          <w:tcPr>
            <w:tcW w:w="2515" w:type="dxa"/>
          </w:tcPr>
          <w:p w14:paraId="75E1E305"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GPECMSLE</w:t>
            </w:r>
          </w:p>
        </w:tc>
        <w:tc>
          <w:tcPr>
            <w:tcW w:w="6835" w:type="dxa"/>
          </w:tcPr>
          <w:p w14:paraId="75CF3D9C"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GPECM - Sierra Leone</w:t>
            </w:r>
          </w:p>
        </w:tc>
      </w:tr>
      <w:tr w:rsidR="00E5519C" w:rsidRPr="00CB2CAA" w14:paraId="419FFF58" w14:textId="77777777" w:rsidTr="00F06C25">
        <w:tc>
          <w:tcPr>
            <w:tcW w:w="2515" w:type="dxa"/>
          </w:tcPr>
          <w:p w14:paraId="5F17B71F"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SLE06AY4</w:t>
            </w:r>
          </w:p>
        </w:tc>
        <w:tc>
          <w:tcPr>
            <w:tcW w:w="6835" w:type="dxa"/>
          </w:tcPr>
          <w:p w14:paraId="2BD9124E"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Sexuality Education</w:t>
            </w:r>
          </w:p>
        </w:tc>
      </w:tr>
      <w:tr w:rsidR="00E5519C" w:rsidRPr="00CB2CAA" w14:paraId="5648B01C" w14:textId="77777777" w:rsidTr="00F06C25">
        <w:tc>
          <w:tcPr>
            <w:tcW w:w="2515" w:type="dxa"/>
          </w:tcPr>
          <w:p w14:paraId="3213B7F9"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SLE06AY5</w:t>
            </w:r>
          </w:p>
        </w:tc>
        <w:tc>
          <w:tcPr>
            <w:tcW w:w="6835" w:type="dxa"/>
          </w:tcPr>
          <w:p w14:paraId="39859F9A"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 xml:space="preserve">Adolescent Girls </w:t>
            </w:r>
            <w:proofErr w:type="spellStart"/>
            <w:r w:rsidRPr="00CB2CAA">
              <w:rPr>
                <w:rFonts w:ascii="Times New Roman" w:eastAsia="Arial Unicode MS" w:hAnsi="Times New Roman" w:cs="Times New Roman"/>
                <w:sz w:val="24"/>
                <w:szCs w:val="24"/>
              </w:rPr>
              <w:t>programme</w:t>
            </w:r>
            <w:proofErr w:type="spellEnd"/>
          </w:p>
        </w:tc>
      </w:tr>
      <w:tr w:rsidR="00E5519C" w:rsidRPr="00CB2CAA" w14:paraId="53B1E5B3" w14:textId="77777777" w:rsidTr="00F06C25">
        <w:tc>
          <w:tcPr>
            <w:tcW w:w="2515" w:type="dxa"/>
          </w:tcPr>
          <w:p w14:paraId="3D9901DB"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SLE06EB2</w:t>
            </w:r>
          </w:p>
        </w:tc>
        <w:tc>
          <w:tcPr>
            <w:tcW w:w="6835" w:type="dxa"/>
          </w:tcPr>
          <w:p w14:paraId="31E906AD" w14:textId="2665016E" w:rsidR="00E5519C" w:rsidRPr="00CB2CAA" w:rsidRDefault="00F06C25"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 xml:space="preserve">Ebola </w:t>
            </w:r>
            <w:r w:rsidR="00E5519C" w:rsidRPr="00CB2CAA">
              <w:rPr>
                <w:rFonts w:ascii="Times New Roman" w:eastAsia="Arial Unicode MS" w:hAnsi="Times New Roman" w:cs="Times New Roman"/>
                <w:sz w:val="24"/>
                <w:szCs w:val="24"/>
              </w:rPr>
              <w:t>Contact Tracing Scale Up</w:t>
            </w:r>
          </w:p>
        </w:tc>
      </w:tr>
      <w:tr w:rsidR="00E5519C" w:rsidRPr="00CB2CAA" w14:paraId="5941DA8F" w14:textId="77777777" w:rsidTr="00F06C25">
        <w:tc>
          <w:tcPr>
            <w:tcW w:w="2515" w:type="dxa"/>
          </w:tcPr>
          <w:p w14:paraId="6AC5EF79"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SLE06GN6</w:t>
            </w:r>
          </w:p>
        </w:tc>
        <w:tc>
          <w:tcPr>
            <w:tcW w:w="6835" w:type="dxa"/>
          </w:tcPr>
          <w:p w14:paraId="4680E0EE"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Gender Legal Frameworks</w:t>
            </w:r>
          </w:p>
        </w:tc>
      </w:tr>
      <w:tr w:rsidR="00E5519C" w:rsidRPr="00CB2CAA" w14:paraId="29891EBF" w14:textId="77777777" w:rsidTr="00F06C25">
        <w:tc>
          <w:tcPr>
            <w:tcW w:w="2515" w:type="dxa"/>
          </w:tcPr>
          <w:p w14:paraId="4E6A8075"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SLE06GN7</w:t>
            </w:r>
          </w:p>
        </w:tc>
        <w:tc>
          <w:tcPr>
            <w:tcW w:w="6835" w:type="dxa"/>
          </w:tcPr>
          <w:p w14:paraId="66CEE08B"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Prevent GBV  and FGM</w:t>
            </w:r>
          </w:p>
        </w:tc>
      </w:tr>
      <w:tr w:rsidR="00E5519C" w:rsidRPr="00CB2CAA" w14:paraId="64384FAF" w14:textId="77777777" w:rsidTr="00F06C25">
        <w:tc>
          <w:tcPr>
            <w:tcW w:w="2515" w:type="dxa"/>
          </w:tcPr>
          <w:p w14:paraId="0C6D4E98"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SLE06PCA</w:t>
            </w:r>
          </w:p>
        </w:tc>
        <w:tc>
          <w:tcPr>
            <w:tcW w:w="6835" w:type="dxa"/>
          </w:tcPr>
          <w:p w14:paraId="586CE274"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PCA</w:t>
            </w:r>
          </w:p>
        </w:tc>
      </w:tr>
      <w:tr w:rsidR="00E5519C" w:rsidRPr="00CB2CAA" w14:paraId="5B49B078" w14:textId="77777777" w:rsidTr="00F06C25">
        <w:tc>
          <w:tcPr>
            <w:tcW w:w="2515" w:type="dxa"/>
          </w:tcPr>
          <w:p w14:paraId="5F55DAB8"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SLE06PD8</w:t>
            </w:r>
          </w:p>
        </w:tc>
        <w:tc>
          <w:tcPr>
            <w:tcW w:w="6835" w:type="dxa"/>
          </w:tcPr>
          <w:p w14:paraId="7BB49F21"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Data for Development</w:t>
            </w:r>
          </w:p>
        </w:tc>
      </w:tr>
      <w:tr w:rsidR="00E5519C" w:rsidRPr="00CB2CAA" w14:paraId="07C750C9" w14:textId="77777777" w:rsidTr="00F06C25">
        <w:tc>
          <w:tcPr>
            <w:tcW w:w="2515" w:type="dxa"/>
          </w:tcPr>
          <w:p w14:paraId="3503D29F"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SLE06RH1</w:t>
            </w:r>
          </w:p>
        </w:tc>
        <w:tc>
          <w:tcPr>
            <w:tcW w:w="6835" w:type="dxa"/>
          </w:tcPr>
          <w:p w14:paraId="6EB3EE3B"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RH Policy Advocacy</w:t>
            </w:r>
          </w:p>
        </w:tc>
      </w:tr>
      <w:tr w:rsidR="00E5519C" w:rsidRPr="00CB2CAA" w14:paraId="4BDDAA31" w14:textId="77777777" w:rsidTr="00F06C25">
        <w:tc>
          <w:tcPr>
            <w:tcW w:w="2515" w:type="dxa"/>
          </w:tcPr>
          <w:p w14:paraId="0472F289"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SLE06RH2</w:t>
            </w:r>
          </w:p>
        </w:tc>
        <w:tc>
          <w:tcPr>
            <w:tcW w:w="6835" w:type="dxa"/>
          </w:tcPr>
          <w:p w14:paraId="48CF1822"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Family Planning Services</w:t>
            </w:r>
          </w:p>
        </w:tc>
      </w:tr>
      <w:tr w:rsidR="00E5519C" w:rsidRPr="00CB2CAA" w14:paraId="10DAD68F" w14:textId="77777777" w:rsidTr="00F06C25">
        <w:tc>
          <w:tcPr>
            <w:tcW w:w="2515" w:type="dxa"/>
          </w:tcPr>
          <w:p w14:paraId="11D6EB7A"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SLE06RH3</w:t>
            </w:r>
          </w:p>
        </w:tc>
        <w:tc>
          <w:tcPr>
            <w:tcW w:w="6835" w:type="dxa"/>
          </w:tcPr>
          <w:p w14:paraId="7D145A58"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 xml:space="preserve">Maternal Health and </w:t>
            </w:r>
            <w:proofErr w:type="spellStart"/>
            <w:r w:rsidRPr="00CB2CAA">
              <w:rPr>
                <w:rFonts w:ascii="Times New Roman" w:eastAsia="Arial Unicode MS" w:hAnsi="Times New Roman" w:cs="Times New Roman"/>
                <w:sz w:val="24"/>
                <w:szCs w:val="24"/>
              </w:rPr>
              <w:t>eMTCT</w:t>
            </w:r>
            <w:proofErr w:type="spellEnd"/>
          </w:p>
        </w:tc>
      </w:tr>
      <w:tr w:rsidR="00E5519C" w:rsidRPr="00CB2CAA" w14:paraId="26357708" w14:textId="77777777" w:rsidTr="00F06C25">
        <w:tc>
          <w:tcPr>
            <w:tcW w:w="2515" w:type="dxa"/>
          </w:tcPr>
          <w:p w14:paraId="3665F7B4"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SLEM0809</w:t>
            </w:r>
          </w:p>
        </w:tc>
        <w:tc>
          <w:tcPr>
            <w:tcW w:w="6835" w:type="dxa"/>
          </w:tcPr>
          <w:p w14:paraId="00DC805F" w14:textId="77777777"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SLE BSB MANAGEMENT</w:t>
            </w:r>
          </w:p>
        </w:tc>
      </w:tr>
      <w:tr w:rsidR="00E5519C" w:rsidRPr="00CB2CAA" w14:paraId="35FBC2DD" w14:textId="77777777" w:rsidTr="00F06C25">
        <w:tc>
          <w:tcPr>
            <w:tcW w:w="2515" w:type="dxa"/>
          </w:tcPr>
          <w:p w14:paraId="6C24426D" w14:textId="77777777" w:rsidR="00E5519C" w:rsidRPr="00CB2CAA" w:rsidRDefault="00E5519C" w:rsidP="000075C0">
            <w:p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ZZT06SLE</w:t>
            </w:r>
          </w:p>
        </w:tc>
        <w:tc>
          <w:tcPr>
            <w:tcW w:w="6835" w:type="dxa"/>
          </w:tcPr>
          <w:p w14:paraId="461530BE" w14:textId="37981919" w:rsidR="00E5519C" w:rsidRPr="00CB2CAA" w:rsidRDefault="00E5519C" w:rsidP="000075C0">
            <w:pPr>
              <w:pStyle w:val="ListParagraph"/>
              <w:numPr>
                <w:ilvl w:val="0"/>
                <w:numId w:val="29"/>
              </w:numPr>
              <w:jc w:val="both"/>
              <w:rPr>
                <w:rFonts w:ascii="Times New Roman" w:eastAsia="Arial Unicode MS" w:hAnsi="Times New Roman" w:cs="Times New Roman"/>
                <w:sz w:val="24"/>
                <w:szCs w:val="24"/>
              </w:rPr>
            </w:pPr>
            <w:r w:rsidRPr="00CB2CAA">
              <w:rPr>
                <w:rFonts w:ascii="Times New Roman" w:eastAsia="Arial Unicode MS" w:hAnsi="Times New Roman" w:cs="Times New Roman"/>
                <w:sz w:val="24"/>
                <w:szCs w:val="24"/>
              </w:rPr>
              <w:t>Support to delivering integrated</w:t>
            </w:r>
            <w:r w:rsidR="00925D52" w:rsidRPr="00CB2CAA">
              <w:rPr>
                <w:rFonts w:ascii="Times New Roman" w:eastAsia="Arial Unicode MS" w:hAnsi="Times New Roman" w:cs="Times New Roman"/>
                <w:sz w:val="24"/>
                <w:szCs w:val="24"/>
              </w:rPr>
              <w:t xml:space="preserve"> SRH services</w:t>
            </w:r>
          </w:p>
        </w:tc>
      </w:tr>
    </w:tbl>
    <w:p w14:paraId="0683658C" w14:textId="77777777" w:rsidR="00F06C25" w:rsidRPr="00CB2CAA" w:rsidRDefault="00F06C25" w:rsidP="000075C0">
      <w:pPr>
        <w:jc w:val="both"/>
        <w:rPr>
          <w:rFonts w:ascii="Times New Roman" w:hAnsi="Times New Roman" w:cs="Times New Roman"/>
          <w:sz w:val="24"/>
          <w:szCs w:val="24"/>
        </w:rPr>
      </w:pPr>
    </w:p>
    <w:p w14:paraId="682F887F" w14:textId="6767246C" w:rsidR="00F34695" w:rsidRPr="00CB2CAA" w:rsidRDefault="00F34695"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w:t>
      </w:r>
      <w:r w:rsidR="00F724B4" w:rsidRPr="00CB2CAA">
        <w:rPr>
          <w:rFonts w:ascii="Times New Roman" w:hAnsi="Times New Roman" w:cs="Times New Roman"/>
          <w:b/>
          <w:sz w:val="24"/>
          <w:szCs w:val="24"/>
        </w:rPr>
        <w:t>5</w:t>
      </w:r>
      <w:r w:rsidRPr="00CB2CAA">
        <w:rPr>
          <w:rFonts w:ascii="Times New Roman" w:hAnsi="Times New Roman" w:cs="Times New Roman"/>
          <w:b/>
          <w:sz w:val="24"/>
          <w:szCs w:val="24"/>
        </w:rPr>
        <w:t>:</w:t>
      </w:r>
      <w:r w:rsidR="00164472" w:rsidRPr="00CB2CAA">
        <w:rPr>
          <w:rFonts w:ascii="Times New Roman" w:hAnsi="Times New Roman" w:cs="Times New Roman"/>
          <w:b/>
          <w:sz w:val="24"/>
          <w:szCs w:val="24"/>
        </w:rPr>
        <w:t xml:space="preserve">  </w:t>
      </w:r>
      <w:r w:rsidRPr="00CB2CAA">
        <w:rPr>
          <w:rFonts w:ascii="Times New Roman" w:hAnsi="Times New Roman" w:cs="Times New Roman"/>
          <w:b/>
          <w:sz w:val="24"/>
          <w:szCs w:val="24"/>
        </w:rPr>
        <w:t xml:space="preserve"> Outline of Design Report</w:t>
      </w:r>
    </w:p>
    <w:tbl>
      <w:tblPr>
        <w:tblStyle w:val="TableGrid"/>
        <w:tblW w:w="9895" w:type="dxa"/>
        <w:tblLook w:val="04A0" w:firstRow="1" w:lastRow="0" w:firstColumn="1" w:lastColumn="0" w:noHBand="0" w:noVBand="1"/>
      </w:tblPr>
      <w:tblGrid>
        <w:gridCol w:w="3235"/>
        <w:gridCol w:w="5220"/>
        <w:gridCol w:w="1440"/>
      </w:tblGrid>
      <w:tr w:rsidR="00F34695" w:rsidRPr="00CB2CAA" w14:paraId="5F7F130C" w14:textId="77777777" w:rsidTr="00043D7F">
        <w:tc>
          <w:tcPr>
            <w:tcW w:w="3235" w:type="dxa"/>
          </w:tcPr>
          <w:p w14:paraId="692ABC59" w14:textId="6F6DE2AD" w:rsidR="00F34695" w:rsidRPr="00CB2CAA" w:rsidRDefault="009110D9" w:rsidP="000075C0">
            <w:pPr>
              <w:jc w:val="both"/>
              <w:rPr>
                <w:rFonts w:ascii="Times New Roman" w:hAnsi="Times New Roman" w:cs="Times New Roman"/>
                <w:b/>
                <w:sz w:val="24"/>
                <w:szCs w:val="24"/>
              </w:rPr>
            </w:pPr>
            <w:r w:rsidRPr="00CB2CAA">
              <w:rPr>
                <w:rFonts w:ascii="Times New Roman" w:hAnsi="Times New Roman" w:cs="Times New Roman"/>
                <w:b/>
                <w:sz w:val="24"/>
                <w:szCs w:val="24"/>
              </w:rPr>
              <w:t>Chapters</w:t>
            </w:r>
          </w:p>
        </w:tc>
        <w:tc>
          <w:tcPr>
            <w:tcW w:w="5220" w:type="dxa"/>
          </w:tcPr>
          <w:p w14:paraId="27887F2C" w14:textId="76318121" w:rsidR="00F34695" w:rsidRPr="00CB2CAA" w:rsidRDefault="009110D9" w:rsidP="000075C0">
            <w:pPr>
              <w:jc w:val="both"/>
              <w:rPr>
                <w:rFonts w:ascii="Times New Roman" w:hAnsi="Times New Roman" w:cs="Times New Roman"/>
                <w:b/>
                <w:sz w:val="24"/>
                <w:szCs w:val="24"/>
              </w:rPr>
            </w:pPr>
            <w:r w:rsidRPr="00CB2CAA">
              <w:rPr>
                <w:rFonts w:ascii="Times New Roman" w:hAnsi="Times New Roman" w:cs="Times New Roman"/>
                <w:b/>
                <w:sz w:val="24"/>
                <w:szCs w:val="24"/>
              </w:rPr>
              <w:t>Sub-Headings</w:t>
            </w:r>
          </w:p>
        </w:tc>
        <w:tc>
          <w:tcPr>
            <w:tcW w:w="1440" w:type="dxa"/>
          </w:tcPr>
          <w:p w14:paraId="3A83707C" w14:textId="6433B8EF" w:rsidR="00F34695" w:rsidRPr="00CB2CAA" w:rsidRDefault="009110D9" w:rsidP="000075C0">
            <w:pPr>
              <w:jc w:val="both"/>
              <w:rPr>
                <w:rFonts w:ascii="Times New Roman" w:hAnsi="Times New Roman" w:cs="Times New Roman"/>
                <w:b/>
                <w:sz w:val="24"/>
                <w:szCs w:val="24"/>
              </w:rPr>
            </w:pPr>
            <w:r w:rsidRPr="00CB2CAA">
              <w:rPr>
                <w:rFonts w:ascii="Times New Roman" w:hAnsi="Times New Roman" w:cs="Times New Roman"/>
                <w:b/>
                <w:sz w:val="24"/>
                <w:szCs w:val="24"/>
              </w:rPr>
              <w:t>Maximum No. of Pages</w:t>
            </w:r>
          </w:p>
        </w:tc>
      </w:tr>
      <w:tr w:rsidR="00484768" w:rsidRPr="00CB2CAA" w14:paraId="3B24EEB9" w14:textId="77777777" w:rsidTr="00043D7F">
        <w:tc>
          <w:tcPr>
            <w:tcW w:w="3235" w:type="dxa"/>
            <w:vMerge w:val="restart"/>
          </w:tcPr>
          <w:p w14:paraId="67C41FC9" w14:textId="77777777"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1: </w:t>
            </w:r>
          </w:p>
          <w:p w14:paraId="290A9092" w14:textId="6A044825"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Introduction </w:t>
            </w:r>
          </w:p>
        </w:tc>
        <w:tc>
          <w:tcPr>
            <w:tcW w:w="5220" w:type="dxa"/>
          </w:tcPr>
          <w:p w14:paraId="15590962" w14:textId="2E9125FE"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1.1 Purpose and objectives of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w:t>
            </w:r>
          </w:p>
        </w:tc>
        <w:tc>
          <w:tcPr>
            <w:tcW w:w="1440" w:type="dxa"/>
            <w:vMerge w:val="restart"/>
          </w:tcPr>
          <w:p w14:paraId="13C9AE00" w14:textId="25DFEA1B"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sz w:val="24"/>
                <w:szCs w:val="24"/>
              </w:rPr>
              <w:t>1-2 pages</w:t>
            </w:r>
          </w:p>
        </w:tc>
      </w:tr>
      <w:tr w:rsidR="00484768" w:rsidRPr="00CB2CAA" w14:paraId="6FA1E520" w14:textId="77777777" w:rsidTr="00043D7F">
        <w:tc>
          <w:tcPr>
            <w:tcW w:w="3235" w:type="dxa"/>
            <w:vMerge/>
          </w:tcPr>
          <w:p w14:paraId="12E6F5F1" w14:textId="77777777" w:rsidR="00484768" w:rsidRPr="00CB2CAA" w:rsidRDefault="00484768" w:rsidP="000075C0">
            <w:pPr>
              <w:jc w:val="both"/>
              <w:rPr>
                <w:rFonts w:ascii="Times New Roman" w:hAnsi="Times New Roman" w:cs="Times New Roman"/>
                <w:b/>
                <w:sz w:val="24"/>
                <w:szCs w:val="24"/>
              </w:rPr>
            </w:pPr>
          </w:p>
        </w:tc>
        <w:tc>
          <w:tcPr>
            <w:tcW w:w="5220" w:type="dxa"/>
          </w:tcPr>
          <w:p w14:paraId="4175E402" w14:textId="1888699E"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1.2 Scope of the evaluation </w:t>
            </w:r>
          </w:p>
        </w:tc>
        <w:tc>
          <w:tcPr>
            <w:tcW w:w="1440" w:type="dxa"/>
            <w:vMerge/>
          </w:tcPr>
          <w:p w14:paraId="62B9092D" w14:textId="77777777" w:rsidR="00484768" w:rsidRPr="00CB2CAA" w:rsidRDefault="00484768" w:rsidP="000075C0">
            <w:pPr>
              <w:jc w:val="both"/>
              <w:rPr>
                <w:rFonts w:ascii="Times New Roman" w:hAnsi="Times New Roman" w:cs="Times New Roman"/>
                <w:b/>
                <w:sz w:val="24"/>
                <w:szCs w:val="24"/>
              </w:rPr>
            </w:pPr>
          </w:p>
        </w:tc>
      </w:tr>
      <w:tr w:rsidR="00484768" w:rsidRPr="00CB2CAA" w14:paraId="60115FFF" w14:textId="77777777" w:rsidTr="00043D7F">
        <w:tc>
          <w:tcPr>
            <w:tcW w:w="3235" w:type="dxa"/>
            <w:vMerge/>
          </w:tcPr>
          <w:p w14:paraId="30DFFE67" w14:textId="77777777" w:rsidR="00484768" w:rsidRPr="00CB2CAA" w:rsidRDefault="00484768" w:rsidP="000075C0">
            <w:pPr>
              <w:jc w:val="both"/>
              <w:rPr>
                <w:rFonts w:ascii="Times New Roman" w:hAnsi="Times New Roman" w:cs="Times New Roman"/>
                <w:b/>
                <w:sz w:val="24"/>
                <w:szCs w:val="24"/>
              </w:rPr>
            </w:pPr>
          </w:p>
        </w:tc>
        <w:tc>
          <w:tcPr>
            <w:tcW w:w="5220" w:type="dxa"/>
          </w:tcPr>
          <w:p w14:paraId="1C2F7FF9" w14:textId="03EC936A"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1.3 Purpose of the design report                                                                                                                                                                                                                                                           </w:t>
            </w:r>
          </w:p>
        </w:tc>
        <w:tc>
          <w:tcPr>
            <w:tcW w:w="1440" w:type="dxa"/>
            <w:vMerge/>
          </w:tcPr>
          <w:p w14:paraId="654D4307" w14:textId="77777777" w:rsidR="00484768" w:rsidRPr="00CB2CAA" w:rsidRDefault="00484768" w:rsidP="000075C0">
            <w:pPr>
              <w:jc w:val="both"/>
              <w:rPr>
                <w:rFonts w:ascii="Times New Roman" w:hAnsi="Times New Roman" w:cs="Times New Roman"/>
                <w:b/>
                <w:sz w:val="24"/>
                <w:szCs w:val="24"/>
              </w:rPr>
            </w:pPr>
          </w:p>
        </w:tc>
      </w:tr>
      <w:tr w:rsidR="00BB5DE6" w:rsidRPr="00CB2CAA" w14:paraId="019E8630" w14:textId="77777777" w:rsidTr="00043D7F">
        <w:tc>
          <w:tcPr>
            <w:tcW w:w="3235" w:type="dxa"/>
            <w:vMerge w:val="restart"/>
          </w:tcPr>
          <w:p w14:paraId="4150A362" w14:textId="77777777" w:rsidR="00484768"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CHAPTER 2:</w:t>
            </w:r>
          </w:p>
          <w:p w14:paraId="159CAE87" w14:textId="7A3DA826"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Country Context </w:t>
            </w:r>
            <w:r w:rsidRPr="00CB2CAA">
              <w:rPr>
                <w:rFonts w:ascii="Times New Roman" w:hAnsi="Times New Roman" w:cs="Times New Roman"/>
                <w:sz w:val="24"/>
                <w:szCs w:val="24"/>
              </w:rPr>
              <w:t xml:space="preserve">                                                                         </w:t>
            </w:r>
          </w:p>
        </w:tc>
        <w:tc>
          <w:tcPr>
            <w:tcW w:w="5220" w:type="dxa"/>
          </w:tcPr>
          <w:p w14:paraId="36E0324E" w14:textId="3792F1C2"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2.1 Development challenges and national strategies </w:t>
            </w:r>
          </w:p>
        </w:tc>
        <w:tc>
          <w:tcPr>
            <w:tcW w:w="1440" w:type="dxa"/>
            <w:vMerge w:val="restart"/>
          </w:tcPr>
          <w:p w14:paraId="51F6BC31" w14:textId="000F1B4A"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4-6 pages</w:t>
            </w:r>
          </w:p>
        </w:tc>
      </w:tr>
      <w:tr w:rsidR="00BB5DE6" w:rsidRPr="00CB2CAA" w14:paraId="131D91DF" w14:textId="77777777" w:rsidTr="00043D7F">
        <w:tc>
          <w:tcPr>
            <w:tcW w:w="3235" w:type="dxa"/>
            <w:vMerge/>
          </w:tcPr>
          <w:p w14:paraId="398E7F82" w14:textId="77777777" w:rsidR="00BB5DE6" w:rsidRPr="00CB2CAA" w:rsidRDefault="00BB5DE6" w:rsidP="000075C0">
            <w:pPr>
              <w:jc w:val="both"/>
              <w:rPr>
                <w:rFonts w:ascii="Times New Roman" w:hAnsi="Times New Roman" w:cs="Times New Roman"/>
                <w:b/>
                <w:sz w:val="24"/>
                <w:szCs w:val="24"/>
              </w:rPr>
            </w:pPr>
          </w:p>
        </w:tc>
        <w:tc>
          <w:tcPr>
            <w:tcW w:w="5220" w:type="dxa"/>
          </w:tcPr>
          <w:p w14:paraId="2ABE6E2E" w14:textId="0B8ED92B"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2.2 The role of external assistance</w:t>
            </w:r>
          </w:p>
        </w:tc>
        <w:tc>
          <w:tcPr>
            <w:tcW w:w="1440" w:type="dxa"/>
            <w:vMerge/>
          </w:tcPr>
          <w:p w14:paraId="66959261" w14:textId="77777777" w:rsidR="00BB5DE6" w:rsidRPr="00CB2CAA" w:rsidRDefault="00BB5DE6" w:rsidP="000075C0">
            <w:pPr>
              <w:jc w:val="both"/>
              <w:rPr>
                <w:rFonts w:ascii="Times New Roman" w:hAnsi="Times New Roman" w:cs="Times New Roman"/>
                <w:b/>
                <w:sz w:val="24"/>
                <w:szCs w:val="24"/>
              </w:rPr>
            </w:pPr>
          </w:p>
        </w:tc>
      </w:tr>
      <w:tr w:rsidR="00BB5DE6" w:rsidRPr="00CB2CAA" w14:paraId="553A7A34" w14:textId="77777777" w:rsidTr="00043D7F">
        <w:tc>
          <w:tcPr>
            <w:tcW w:w="3235" w:type="dxa"/>
            <w:vMerge w:val="restart"/>
          </w:tcPr>
          <w:p w14:paraId="37D403BD" w14:textId="77777777"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CHAPTER 3:</w:t>
            </w:r>
          </w:p>
          <w:p w14:paraId="7071CA70" w14:textId="0D98041E"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UNFPA Strategic Response and </w:t>
            </w:r>
            <w:proofErr w:type="spellStart"/>
            <w:r w:rsidRPr="00CB2CAA">
              <w:rPr>
                <w:rFonts w:ascii="Times New Roman" w:hAnsi="Times New Roman" w:cs="Times New Roman"/>
                <w:b/>
                <w:sz w:val="24"/>
                <w:szCs w:val="24"/>
              </w:rPr>
              <w:t>Programme</w:t>
            </w:r>
            <w:proofErr w:type="spellEnd"/>
            <w:r w:rsidRPr="00CB2CAA">
              <w:rPr>
                <w:rFonts w:ascii="Times New Roman" w:hAnsi="Times New Roman" w:cs="Times New Roman"/>
                <w:sz w:val="24"/>
                <w:szCs w:val="24"/>
              </w:rPr>
              <w:t xml:space="preserve">                              </w:t>
            </w:r>
          </w:p>
        </w:tc>
        <w:tc>
          <w:tcPr>
            <w:tcW w:w="5220" w:type="dxa"/>
          </w:tcPr>
          <w:p w14:paraId="58700DE4" w14:textId="3D80F879"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3.1 UNFPA strategic response</w:t>
            </w:r>
          </w:p>
        </w:tc>
        <w:tc>
          <w:tcPr>
            <w:tcW w:w="1440" w:type="dxa"/>
            <w:vMerge w:val="restart"/>
          </w:tcPr>
          <w:p w14:paraId="5DD1D08C" w14:textId="20587EAF"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5-7 pages</w:t>
            </w:r>
          </w:p>
        </w:tc>
      </w:tr>
      <w:tr w:rsidR="00BB5DE6" w:rsidRPr="00CB2CAA" w14:paraId="59B5FCBC" w14:textId="77777777" w:rsidTr="00043D7F">
        <w:tc>
          <w:tcPr>
            <w:tcW w:w="3235" w:type="dxa"/>
            <w:vMerge/>
          </w:tcPr>
          <w:p w14:paraId="3F6EF395" w14:textId="77777777" w:rsidR="00BB5DE6" w:rsidRPr="00CB2CAA" w:rsidRDefault="00BB5DE6" w:rsidP="000075C0">
            <w:pPr>
              <w:jc w:val="both"/>
              <w:rPr>
                <w:rFonts w:ascii="Times New Roman" w:hAnsi="Times New Roman" w:cs="Times New Roman"/>
                <w:b/>
                <w:sz w:val="24"/>
                <w:szCs w:val="24"/>
              </w:rPr>
            </w:pPr>
          </w:p>
        </w:tc>
        <w:tc>
          <w:tcPr>
            <w:tcW w:w="5220" w:type="dxa"/>
          </w:tcPr>
          <w:p w14:paraId="1E837B0A" w14:textId="583B0D22"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 UNFPA response through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p>
        </w:tc>
        <w:tc>
          <w:tcPr>
            <w:tcW w:w="1440" w:type="dxa"/>
            <w:vMerge/>
          </w:tcPr>
          <w:p w14:paraId="3513F54B" w14:textId="77777777" w:rsidR="00BB5DE6" w:rsidRPr="00CB2CAA" w:rsidRDefault="00BB5DE6" w:rsidP="000075C0">
            <w:pPr>
              <w:jc w:val="both"/>
              <w:rPr>
                <w:rFonts w:ascii="Times New Roman" w:hAnsi="Times New Roman" w:cs="Times New Roman"/>
                <w:b/>
                <w:sz w:val="24"/>
                <w:szCs w:val="24"/>
              </w:rPr>
            </w:pPr>
          </w:p>
        </w:tc>
      </w:tr>
      <w:tr w:rsidR="00BB5DE6" w:rsidRPr="00CB2CAA" w14:paraId="4C1BC0FA" w14:textId="77777777" w:rsidTr="00043D7F">
        <w:tc>
          <w:tcPr>
            <w:tcW w:w="3235" w:type="dxa"/>
            <w:vMerge/>
          </w:tcPr>
          <w:p w14:paraId="35ADA4DE" w14:textId="77777777" w:rsidR="00BB5DE6" w:rsidRPr="00CB2CAA" w:rsidRDefault="00BB5DE6" w:rsidP="000075C0">
            <w:pPr>
              <w:jc w:val="both"/>
              <w:rPr>
                <w:rFonts w:ascii="Times New Roman" w:hAnsi="Times New Roman" w:cs="Times New Roman"/>
                <w:b/>
                <w:sz w:val="24"/>
                <w:szCs w:val="24"/>
              </w:rPr>
            </w:pPr>
          </w:p>
        </w:tc>
        <w:tc>
          <w:tcPr>
            <w:tcW w:w="5220" w:type="dxa"/>
          </w:tcPr>
          <w:p w14:paraId="619ABA0E" w14:textId="6C73B395"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3.2.1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p>
        </w:tc>
        <w:tc>
          <w:tcPr>
            <w:tcW w:w="1440" w:type="dxa"/>
            <w:vMerge/>
          </w:tcPr>
          <w:p w14:paraId="07E08A06" w14:textId="77777777" w:rsidR="00BB5DE6" w:rsidRPr="00CB2CAA" w:rsidRDefault="00BB5DE6" w:rsidP="000075C0">
            <w:pPr>
              <w:jc w:val="both"/>
              <w:rPr>
                <w:rFonts w:ascii="Times New Roman" w:hAnsi="Times New Roman" w:cs="Times New Roman"/>
                <w:b/>
                <w:sz w:val="24"/>
                <w:szCs w:val="24"/>
              </w:rPr>
            </w:pPr>
          </w:p>
        </w:tc>
      </w:tr>
      <w:tr w:rsidR="00BB5DE6" w:rsidRPr="00CB2CAA" w14:paraId="4B14D621" w14:textId="77777777" w:rsidTr="00043D7F">
        <w:tc>
          <w:tcPr>
            <w:tcW w:w="3235" w:type="dxa"/>
            <w:vMerge/>
          </w:tcPr>
          <w:p w14:paraId="5FC70485" w14:textId="77777777" w:rsidR="00BB5DE6" w:rsidRPr="00CB2CAA" w:rsidRDefault="00BB5DE6" w:rsidP="000075C0">
            <w:pPr>
              <w:jc w:val="both"/>
              <w:rPr>
                <w:rFonts w:ascii="Times New Roman" w:hAnsi="Times New Roman" w:cs="Times New Roman"/>
                <w:b/>
                <w:sz w:val="24"/>
                <w:szCs w:val="24"/>
              </w:rPr>
            </w:pPr>
          </w:p>
        </w:tc>
        <w:tc>
          <w:tcPr>
            <w:tcW w:w="5220" w:type="dxa"/>
          </w:tcPr>
          <w:p w14:paraId="71054A04" w14:textId="0BB088A0"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 xml:space="preserve">3.2.2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financial structure</w:t>
            </w:r>
          </w:p>
        </w:tc>
        <w:tc>
          <w:tcPr>
            <w:tcW w:w="1440" w:type="dxa"/>
            <w:vMerge/>
          </w:tcPr>
          <w:p w14:paraId="72F56446" w14:textId="77777777" w:rsidR="00BB5DE6" w:rsidRPr="00CB2CAA" w:rsidRDefault="00BB5DE6" w:rsidP="000075C0">
            <w:pPr>
              <w:jc w:val="both"/>
              <w:rPr>
                <w:rFonts w:ascii="Times New Roman" w:hAnsi="Times New Roman" w:cs="Times New Roman"/>
                <w:b/>
                <w:sz w:val="24"/>
                <w:szCs w:val="24"/>
              </w:rPr>
            </w:pPr>
          </w:p>
        </w:tc>
      </w:tr>
      <w:tr w:rsidR="00BB5DE6" w:rsidRPr="00CB2CAA" w14:paraId="12F02C0B" w14:textId="77777777" w:rsidTr="00043D7F">
        <w:tc>
          <w:tcPr>
            <w:tcW w:w="3235" w:type="dxa"/>
            <w:vMerge w:val="restart"/>
          </w:tcPr>
          <w:p w14:paraId="7AE04262" w14:textId="77777777"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4: </w:t>
            </w:r>
          </w:p>
          <w:p w14:paraId="79677DD6" w14:textId="4388BFFD"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Evaluation Methodology and Approach</w:t>
            </w:r>
            <w:r w:rsidRPr="00CB2CAA">
              <w:rPr>
                <w:rFonts w:ascii="Times New Roman" w:hAnsi="Times New Roman" w:cs="Times New Roman"/>
                <w:sz w:val="24"/>
                <w:szCs w:val="24"/>
              </w:rPr>
              <w:t xml:space="preserve">                                             </w:t>
            </w:r>
          </w:p>
        </w:tc>
        <w:tc>
          <w:tcPr>
            <w:tcW w:w="5220" w:type="dxa"/>
          </w:tcPr>
          <w:p w14:paraId="12537062" w14:textId="7E94B294"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4.1 Evaluation criteria and evaluation questions</w:t>
            </w:r>
          </w:p>
        </w:tc>
        <w:tc>
          <w:tcPr>
            <w:tcW w:w="1440" w:type="dxa"/>
            <w:vMerge w:val="restart"/>
          </w:tcPr>
          <w:p w14:paraId="260B19F9" w14:textId="016AFF99"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7-10 pages</w:t>
            </w:r>
          </w:p>
        </w:tc>
      </w:tr>
      <w:tr w:rsidR="00BB5DE6" w:rsidRPr="00CB2CAA" w14:paraId="47F759EA" w14:textId="77777777" w:rsidTr="00043D7F">
        <w:tc>
          <w:tcPr>
            <w:tcW w:w="3235" w:type="dxa"/>
            <w:vMerge/>
          </w:tcPr>
          <w:p w14:paraId="22D65985" w14:textId="77777777" w:rsidR="00BB5DE6" w:rsidRPr="00CB2CAA" w:rsidRDefault="00BB5DE6" w:rsidP="000075C0">
            <w:pPr>
              <w:jc w:val="both"/>
              <w:rPr>
                <w:rFonts w:ascii="Times New Roman" w:hAnsi="Times New Roman" w:cs="Times New Roman"/>
                <w:b/>
                <w:sz w:val="24"/>
                <w:szCs w:val="24"/>
              </w:rPr>
            </w:pPr>
          </w:p>
        </w:tc>
        <w:tc>
          <w:tcPr>
            <w:tcW w:w="5220" w:type="dxa"/>
          </w:tcPr>
          <w:p w14:paraId="14350DA6" w14:textId="4F667740"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4.2 Methods for data collection and analysis</w:t>
            </w:r>
          </w:p>
        </w:tc>
        <w:tc>
          <w:tcPr>
            <w:tcW w:w="1440" w:type="dxa"/>
            <w:vMerge/>
          </w:tcPr>
          <w:p w14:paraId="525953F9" w14:textId="77777777" w:rsidR="00BB5DE6" w:rsidRPr="00CB2CAA" w:rsidRDefault="00BB5DE6" w:rsidP="000075C0">
            <w:pPr>
              <w:jc w:val="both"/>
              <w:rPr>
                <w:rFonts w:ascii="Times New Roman" w:hAnsi="Times New Roman" w:cs="Times New Roman"/>
                <w:b/>
                <w:sz w:val="24"/>
                <w:szCs w:val="24"/>
              </w:rPr>
            </w:pPr>
          </w:p>
        </w:tc>
      </w:tr>
      <w:tr w:rsidR="00BB5DE6" w:rsidRPr="00CB2CAA" w14:paraId="4CB4012E" w14:textId="77777777" w:rsidTr="00043D7F">
        <w:tc>
          <w:tcPr>
            <w:tcW w:w="3235" w:type="dxa"/>
            <w:vMerge/>
          </w:tcPr>
          <w:p w14:paraId="77413368" w14:textId="77777777" w:rsidR="00BB5DE6" w:rsidRPr="00CB2CAA" w:rsidRDefault="00BB5DE6" w:rsidP="000075C0">
            <w:pPr>
              <w:jc w:val="both"/>
              <w:rPr>
                <w:rFonts w:ascii="Times New Roman" w:hAnsi="Times New Roman" w:cs="Times New Roman"/>
                <w:b/>
                <w:sz w:val="24"/>
                <w:szCs w:val="24"/>
              </w:rPr>
            </w:pPr>
          </w:p>
        </w:tc>
        <w:tc>
          <w:tcPr>
            <w:tcW w:w="5220" w:type="dxa"/>
          </w:tcPr>
          <w:p w14:paraId="1B5E0EF9" w14:textId="0E2ED5D0"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4.3 Selection of the sample of stakeholders </w:t>
            </w:r>
          </w:p>
        </w:tc>
        <w:tc>
          <w:tcPr>
            <w:tcW w:w="1440" w:type="dxa"/>
            <w:vMerge/>
          </w:tcPr>
          <w:p w14:paraId="02713968" w14:textId="77777777" w:rsidR="00BB5DE6" w:rsidRPr="00CB2CAA" w:rsidRDefault="00BB5DE6" w:rsidP="000075C0">
            <w:pPr>
              <w:jc w:val="both"/>
              <w:rPr>
                <w:rFonts w:ascii="Times New Roman" w:hAnsi="Times New Roman" w:cs="Times New Roman"/>
                <w:b/>
                <w:sz w:val="24"/>
                <w:szCs w:val="24"/>
              </w:rPr>
            </w:pPr>
          </w:p>
        </w:tc>
      </w:tr>
      <w:tr w:rsidR="00BB5DE6" w:rsidRPr="00CB2CAA" w14:paraId="04C53C69" w14:textId="77777777" w:rsidTr="00043D7F">
        <w:tc>
          <w:tcPr>
            <w:tcW w:w="3235" w:type="dxa"/>
            <w:vMerge/>
          </w:tcPr>
          <w:p w14:paraId="309E169C" w14:textId="77777777" w:rsidR="00BB5DE6" w:rsidRPr="00CB2CAA" w:rsidRDefault="00BB5DE6" w:rsidP="000075C0">
            <w:pPr>
              <w:jc w:val="both"/>
              <w:rPr>
                <w:rFonts w:ascii="Times New Roman" w:hAnsi="Times New Roman" w:cs="Times New Roman"/>
                <w:b/>
                <w:sz w:val="24"/>
                <w:szCs w:val="24"/>
              </w:rPr>
            </w:pPr>
          </w:p>
        </w:tc>
        <w:tc>
          <w:tcPr>
            <w:tcW w:w="5220" w:type="dxa"/>
          </w:tcPr>
          <w:p w14:paraId="3BD6216F" w14:textId="64FE9163"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4.4 Evaluability assessment, limitations and risks</w:t>
            </w:r>
          </w:p>
        </w:tc>
        <w:tc>
          <w:tcPr>
            <w:tcW w:w="1440" w:type="dxa"/>
            <w:vMerge/>
          </w:tcPr>
          <w:p w14:paraId="20CD7319" w14:textId="77777777" w:rsidR="00BB5DE6" w:rsidRPr="00CB2CAA" w:rsidRDefault="00BB5DE6" w:rsidP="000075C0">
            <w:pPr>
              <w:jc w:val="both"/>
              <w:rPr>
                <w:rFonts w:ascii="Times New Roman" w:hAnsi="Times New Roman" w:cs="Times New Roman"/>
                <w:b/>
                <w:sz w:val="24"/>
                <w:szCs w:val="24"/>
              </w:rPr>
            </w:pPr>
          </w:p>
        </w:tc>
      </w:tr>
      <w:tr w:rsidR="00484768" w:rsidRPr="00CB2CAA" w14:paraId="3CC0CD77" w14:textId="77777777" w:rsidTr="00043D7F">
        <w:tc>
          <w:tcPr>
            <w:tcW w:w="3235" w:type="dxa"/>
            <w:vMerge w:val="restart"/>
          </w:tcPr>
          <w:p w14:paraId="533CDF5D" w14:textId="77777777"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5: </w:t>
            </w:r>
          </w:p>
          <w:p w14:paraId="1DAB2FB6" w14:textId="12ACFDC3"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Evaluation Process </w:t>
            </w:r>
            <w:r w:rsidRPr="00CB2CAA">
              <w:rPr>
                <w:rFonts w:ascii="Times New Roman" w:hAnsi="Times New Roman" w:cs="Times New Roman"/>
                <w:sz w:val="24"/>
                <w:szCs w:val="24"/>
              </w:rPr>
              <w:t xml:space="preserve">                                                                             </w:t>
            </w:r>
          </w:p>
        </w:tc>
        <w:tc>
          <w:tcPr>
            <w:tcW w:w="5220" w:type="dxa"/>
          </w:tcPr>
          <w:p w14:paraId="4B5208FF" w14:textId="333C1340" w:rsidR="00484768" w:rsidRPr="00CB2CAA" w:rsidRDefault="00484768" w:rsidP="000075C0">
            <w:pPr>
              <w:jc w:val="both"/>
              <w:rPr>
                <w:rFonts w:ascii="Times New Roman" w:hAnsi="Times New Roman" w:cs="Times New Roman"/>
                <w:b/>
                <w:sz w:val="24"/>
                <w:szCs w:val="24"/>
              </w:rPr>
            </w:pPr>
            <w:r w:rsidRPr="00CB2CAA">
              <w:rPr>
                <w:rFonts w:ascii="Times New Roman" w:hAnsi="Times New Roman" w:cs="Times New Roman"/>
                <w:sz w:val="24"/>
                <w:szCs w:val="24"/>
              </w:rPr>
              <w:t>5.1 Process overview</w:t>
            </w:r>
          </w:p>
        </w:tc>
        <w:tc>
          <w:tcPr>
            <w:tcW w:w="1440" w:type="dxa"/>
            <w:vMerge w:val="restart"/>
          </w:tcPr>
          <w:p w14:paraId="5EDCC7E3" w14:textId="25F95410"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3-5 pages</w:t>
            </w:r>
          </w:p>
          <w:p w14:paraId="252FFB1A" w14:textId="77777777" w:rsidR="00484768" w:rsidRPr="00CB2CAA" w:rsidRDefault="00484768" w:rsidP="000075C0">
            <w:pPr>
              <w:jc w:val="both"/>
              <w:rPr>
                <w:rFonts w:ascii="Times New Roman" w:hAnsi="Times New Roman" w:cs="Times New Roman"/>
                <w:b/>
                <w:sz w:val="24"/>
                <w:szCs w:val="24"/>
              </w:rPr>
            </w:pPr>
          </w:p>
        </w:tc>
      </w:tr>
      <w:tr w:rsidR="00484768" w:rsidRPr="00CB2CAA" w14:paraId="7DED50EA" w14:textId="77777777" w:rsidTr="00043D7F">
        <w:tc>
          <w:tcPr>
            <w:tcW w:w="3235" w:type="dxa"/>
            <w:vMerge/>
          </w:tcPr>
          <w:p w14:paraId="4D11CFE8" w14:textId="77777777" w:rsidR="00484768" w:rsidRPr="00CB2CAA" w:rsidRDefault="00484768" w:rsidP="000075C0">
            <w:pPr>
              <w:jc w:val="both"/>
              <w:rPr>
                <w:rFonts w:ascii="Times New Roman" w:hAnsi="Times New Roman" w:cs="Times New Roman"/>
                <w:b/>
                <w:sz w:val="24"/>
                <w:szCs w:val="24"/>
              </w:rPr>
            </w:pPr>
          </w:p>
        </w:tc>
        <w:tc>
          <w:tcPr>
            <w:tcW w:w="5220" w:type="dxa"/>
          </w:tcPr>
          <w:p w14:paraId="3F61D2B2" w14:textId="08A9C0F0"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5.2 Team composition and distribution of tasks </w:t>
            </w:r>
          </w:p>
        </w:tc>
        <w:tc>
          <w:tcPr>
            <w:tcW w:w="1440" w:type="dxa"/>
            <w:vMerge/>
          </w:tcPr>
          <w:p w14:paraId="26DCC138" w14:textId="77777777" w:rsidR="00484768" w:rsidRPr="00CB2CAA" w:rsidRDefault="00484768" w:rsidP="000075C0">
            <w:pPr>
              <w:jc w:val="both"/>
              <w:rPr>
                <w:rFonts w:ascii="Times New Roman" w:hAnsi="Times New Roman" w:cs="Times New Roman"/>
                <w:b/>
                <w:sz w:val="24"/>
                <w:szCs w:val="24"/>
              </w:rPr>
            </w:pPr>
          </w:p>
        </w:tc>
      </w:tr>
      <w:tr w:rsidR="00484768" w:rsidRPr="00CB2CAA" w14:paraId="290EE1C7" w14:textId="77777777" w:rsidTr="00043D7F">
        <w:tc>
          <w:tcPr>
            <w:tcW w:w="3235" w:type="dxa"/>
            <w:vMerge/>
          </w:tcPr>
          <w:p w14:paraId="365ED168" w14:textId="77777777" w:rsidR="00484768" w:rsidRPr="00CB2CAA" w:rsidRDefault="00484768" w:rsidP="000075C0">
            <w:pPr>
              <w:jc w:val="both"/>
              <w:rPr>
                <w:rFonts w:ascii="Times New Roman" w:hAnsi="Times New Roman" w:cs="Times New Roman"/>
                <w:b/>
                <w:sz w:val="24"/>
                <w:szCs w:val="24"/>
              </w:rPr>
            </w:pPr>
          </w:p>
        </w:tc>
        <w:tc>
          <w:tcPr>
            <w:tcW w:w="5220" w:type="dxa"/>
          </w:tcPr>
          <w:p w14:paraId="6E946589" w14:textId="4A8FB5DF"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5.3 Resource requirements and logistic support </w:t>
            </w:r>
          </w:p>
        </w:tc>
        <w:tc>
          <w:tcPr>
            <w:tcW w:w="1440" w:type="dxa"/>
            <w:vMerge/>
          </w:tcPr>
          <w:p w14:paraId="4E08220B" w14:textId="77777777" w:rsidR="00484768" w:rsidRPr="00CB2CAA" w:rsidRDefault="00484768" w:rsidP="000075C0">
            <w:pPr>
              <w:jc w:val="both"/>
              <w:rPr>
                <w:rFonts w:ascii="Times New Roman" w:hAnsi="Times New Roman" w:cs="Times New Roman"/>
                <w:b/>
                <w:sz w:val="24"/>
                <w:szCs w:val="24"/>
              </w:rPr>
            </w:pPr>
          </w:p>
        </w:tc>
      </w:tr>
      <w:tr w:rsidR="00484768" w:rsidRPr="00CB2CAA" w14:paraId="12DEAFD0" w14:textId="77777777" w:rsidTr="00043D7F">
        <w:tc>
          <w:tcPr>
            <w:tcW w:w="3235" w:type="dxa"/>
            <w:vMerge/>
          </w:tcPr>
          <w:p w14:paraId="13726D86" w14:textId="77777777" w:rsidR="00484768" w:rsidRPr="00CB2CAA" w:rsidRDefault="00484768" w:rsidP="000075C0">
            <w:pPr>
              <w:jc w:val="both"/>
              <w:rPr>
                <w:rFonts w:ascii="Times New Roman" w:hAnsi="Times New Roman" w:cs="Times New Roman"/>
                <w:b/>
                <w:sz w:val="24"/>
                <w:szCs w:val="24"/>
              </w:rPr>
            </w:pPr>
          </w:p>
        </w:tc>
        <w:tc>
          <w:tcPr>
            <w:tcW w:w="5220" w:type="dxa"/>
          </w:tcPr>
          <w:p w14:paraId="27E07C35" w14:textId="1D37BECA" w:rsidR="00484768" w:rsidRPr="00CB2CAA" w:rsidRDefault="00484768"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Work plan </w:t>
            </w:r>
          </w:p>
        </w:tc>
        <w:tc>
          <w:tcPr>
            <w:tcW w:w="1440" w:type="dxa"/>
          </w:tcPr>
          <w:p w14:paraId="6A09BE84" w14:textId="6681B1C0" w:rsidR="00484768" w:rsidRPr="00CB2CAA" w:rsidRDefault="00484768" w:rsidP="000075C0">
            <w:pPr>
              <w:jc w:val="both"/>
              <w:rPr>
                <w:rFonts w:ascii="Times New Roman" w:hAnsi="Times New Roman" w:cs="Times New Roman"/>
                <w:b/>
                <w:sz w:val="24"/>
                <w:szCs w:val="24"/>
              </w:rPr>
            </w:pPr>
          </w:p>
        </w:tc>
      </w:tr>
      <w:tr w:rsidR="00BB5DE6" w:rsidRPr="00CB2CAA" w14:paraId="6408DCD4" w14:textId="77777777" w:rsidTr="00043D7F">
        <w:tc>
          <w:tcPr>
            <w:tcW w:w="3235" w:type="dxa"/>
          </w:tcPr>
          <w:p w14:paraId="49B7FCE9" w14:textId="116EB9A7" w:rsidR="00BB5DE6" w:rsidRPr="00CB2CAA" w:rsidRDefault="00BB5DE6"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Annexes:</w:t>
            </w:r>
          </w:p>
        </w:tc>
        <w:tc>
          <w:tcPr>
            <w:tcW w:w="5220" w:type="dxa"/>
          </w:tcPr>
          <w:p w14:paraId="326E56EE" w14:textId="2C82A466"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The design report outline.</w:t>
            </w:r>
          </w:p>
        </w:tc>
        <w:tc>
          <w:tcPr>
            <w:tcW w:w="1440" w:type="dxa"/>
            <w:vMerge w:val="restart"/>
          </w:tcPr>
          <w:p w14:paraId="4E09AB99" w14:textId="3BCF0E92" w:rsidR="00BB5DE6" w:rsidRPr="00CB2CAA" w:rsidRDefault="00BB5DE6" w:rsidP="000075C0">
            <w:pPr>
              <w:jc w:val="both"/>
              <w:rPr>
                <w:rFonts w:ascii="Times New Roman" w:hAnsi="Times New Roman" w:cs="Times New Roman"/>
                <w:sz w:val="24"/>
                <w:szCs w:val="24"/>
              </w:rPr>
            </w:pPr>
            <w:r w:rsidRPr="00CB2CAA">
              <w:rPr>
                <w:rFonts w:ascii="Times New Roman" w:hAnsi="Times New Roman" w:cs="Times New Roman"/>
                <w:sz w:val="24"/>
                <w:szCs w:val="24"/>
              </w:rPr>
              <w:t>TBD</w:t>
            </w:r>
          </w:p>
        </w:tc>
      </w:tr>
      <w:tr w:rsidR="00BB5DE6" w:rsidRPr="00CB2CAA" w14:paraId="47EFF21C" w14:textId="77777777" w:rsidTr="00043D7F">
        <w:tc>
          <w:tcPr>
            <w:tcW w:w="3235" w:type="dxa"/>
          </w:tcPr>
          <w:p w14:paraId="336231A4" w14:textId="5FD50180"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Annex 1</w:t>
            </w:r>
          </w:p>
        </w:tc>
        <w:tc>
          <w:tcPr>
            <w:tcW w:w="5220" w:type="dxa"/>
          </w:tcPr>
          <w:p w14:paraId="591722F7" w14:textId="0EF46FB6"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Terms of Reference</w:t>
            </w:r>
          </w:p>
        </w:tc>
        <w:tc>
          <w:tcPr>
            <w:tcW w:w="1440" w:type="dxa"/>
            <w:vMerge/>
          </w:tcPr>
          <w:p w14:paraId="67A53505" w14:textId="77777777" w:rsidR="00BB5DE6" w:rsidRPr="00CB2CAA" w:rsidRDefault="00BB5DE6" w:rsidP="000075C0">
            <w:pPr>
              <w:jc w:val="both"/>
              <w:rPr>
                <w:rFonts w:ascii="Times New Roman" w:hAnsi="Times New Roman" w:cs="Times New Roman"/>
                <w:b/>
                <w:sz w:val="24"/>
                <w:szCs w:val="24"/>
              </w:rPr>
            </w:pPr>
          </w:p>
        </w:tc>
      </w:tr>
      <w:tr w:rsidR="00BB5DE6" w:rsidRPr="00CB2CAA" w14:paraId="4741621E" w14:textId="77777777" w:rsidTr="00043D7F">
        <w:trPr>
          <w:trHeight w:val="197"/>
        </w:trPr>
        <w:tc>
          <w:tcPr>
            <w:tcW w:w="3235" w:type="dxa"/>
          </w:tcPr>
          <w:p w14:paraId="5FC6BC59" w14:textId="09A7706F" w:rsidR="00BB5DE6" w:rsidRPr="00CB2CAA" w:rsidRDefault="00BB5DE6"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lastRenderedPageBreak/>
              <w:t>Annex 2</w:t>
            </w:r>
          </w:p>
        </w:tc>
        <w:tc>
          <w:tcPr>
            <w:tcW w:w="5220" w:type="dxa"/>
          </w:tcPr>
          <w:p w14:paraId="66349040" w14:textId="735B741A"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Evaluation matrix </w:t>
            </w:r>
          </w:p>
        </w:tc>
        <w:tc>
          <w:tcPr>
            <w:tcW w:w="1440" w:type="dxa"/>
            <w:vMerge/>
          </w:tcPr>
          <w:p w14:paraId="098ED300" w14:textId="77777777" w:rsidR="00BB5DE6" w:rsidRPr="00CB2CAA" w:rsidRDefault="00BB5DE6" w:rsidP="000075C0">
            <w:pPr>
              <w:jc w:val="both"/>
              <w:rPr>
                <w:rFonts w:ascii="Times New Roman" w:hAnsi="Times New Roman" w:cs="Times New Roman"/>
                <w:b/>
                <w:sz w:val="24"/>
                <w:szCs w:val="24"/>
              </w:rPr>
            </w:pPr>
          </w:p>
        </w:tc>
      </w:tr>
      <w:tr w:rsidR="00BB5DE6" w:rsidRPr="00CB2CAA" w14:paraId="0C772593" w14:textId="77777777" w:rsidTr="00043D7F">
        <w:tc>
          <w:tcPr>
            <w:tcW w:w="3235" w:type="dxa"/>
          </w:tcPr>
          <w:p w14:paraId="386C11F0" w14:textId="7790F922" w:rsidR="00BB5DE6" w:rsidRPr="00CB2CAA" w:rsidRDefault="00BB5DE6"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lastRenderedPageBreak/>
              <w:t>Annex 3</w:t>
            </w:r>
          </w:p>
        </w:tc>
        <w:tc>
          <w:tcPr>
            <w:tcW w:w="5220" w:type="dxa"/>
          </w:tcPr>
          <w:p w14:paraId="24F8F869" w14:textId="3F8190D5"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Interview guides </w:t>
            </w:r>
          </w:p>
        </w:tc>
        <w:tc>
          <w:tcPr>
            <w:tcW w:w="1440" w:type="dxa"/>
            <w:vMerge/>
          </w:tcPr>
          <w:p w14:paraId="7E5E8DE9" w14:textId="77777777" w:rsidR="00BB5DE6" w:rsidRPr="00CB2CAA" w:rsidRDefault="00BB5DE6" w:rsidP="000075C0">
            <w:pPr>
              <w:jc w:val="both"/>
              <w:rPr>
                <w:rFonts w:ascii="Times New Roman" w:hAnsi="Times New Roman" w:cs="Times New Roman"/>
                <w:b/>
                <w:sz w:val="24"/>
                <w:szCs w:val="24"/>
              </w:rPr>
            </w:pPr>
          </w:p>
        </w:tc>
      </w:tr>
      <w:tr w:rsidR="00BB5DE6" w:rsidRPr="00CB2CAA" w14:paraId="09246F07" w14:textId="77777777" w:rsidTr="00043D7F">
        <w:tc>
          <w:tcPr>
            <w:tcW w:w="3235" w:type="dxa"/>
          </w:tcPr>
          <w:p w14:paraId="1BB0DBD4" w14:textId="0FB29101" w:rsidR="00BB5DE6" w:rsidRPr="00CB2CAA" w:rsidRDefault="00BB5DE6"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t>Annex 4</w:t>
            </w:r>
          </w:p>
        </w:tc>
        <w:tc>
          <w:tcPr>
            <w:tcW w:w="5220" w:type="dxa"/>
          </w:tcPr>
          <w:p w14:paraId="6AEE125B" w14:textId="45C9849E"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sz w:val="24"/>
                <w:szCs w:val="24"/>
              </w:rPr>
              <w:t>List of atlas projects</w:t>
            </w:r>
          </w:p>
        </w:tc>
        <w:tc>
          <w:tcPr>
            <w:tcW w:w="1440" w:type="dxa"/>
            <w:vMerge/>
          </w:tcPr>
          <w:p w14:paraId="4A430BB1" w14:textId="77777777" w:rsidR="00BB5DE6" w:rsidRPr="00CB2CAA" w:rsidRDefault="00BB5DE6" w:rsidP="000075C0">
            <w:pPr>
              <w:jc w:val="both"/>
              <w:rPr>
                <w:rFonts w:ascii="Times New Roman" w:hAnsi="Times New Roman" w:cs="Times New Roman"/>
                <w:b/>
                <w:sz w:val="24"/>
                <w:szCs w:val="24"/>
              </w:rPr>
            </w:pPr>
          </w:p>
        </w:tc>
      </w:tr>
      <w:tr w:rsidR="00BB5DE6" w:rsidRPr="00CB2CAA" w14:paraId="52434B0E" w14:textId="77777777" w:rsidTr="00043D7F">
        <w:tc>
          <w:tcPr>
            <w:tcW w:w="3235" w:type="dxa"/>
          </w:tcPr>
          <w:p w14:paraId="0CFFD152" w14:textId="50718C62" w:rsidR="00BB5DE6" w:rsidRPr="00CB2CAA" w:rsidRDefault="00BB5DE6"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t>Annex 5</w:t>
            </w:r>
          </w:p>
        </w:tc>
        <w:tc>
          <w:tcPr>
            <w:tcW w:w="5220" w:type="dxa"/>
          </w:tcPr>
          <w:p w14:paraId="4D0DE17F" w14:textId="13D8EC94"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Stakeholder map </w:t>
            </w:r>
          </w:p>
        </w:tc>
        <w:tc>
          <w:tcPr>
            <w:tcW w:w="1440" w:type="dxa"/>
            <w:vMerge/>
          </w:tcPr>
          <w:p w14:paraId="2890B382" w14:textId="77777777" w:rsidR="00BB5DE6" w:rsidRPr="00CB2CAA" w:rsidRDefault="00BB5DE6" w:rsidP="000075C0">
            <w:pPr>
              <w:jc w:val="both"/>
              <w:rPr>
                <w:rFonts w:ascii="Times New Roman" w:hAnsi="Times New Roman" w:cs="Times New Roman"/>
                <w:b/>
                <w:sz w:val="24"/>
                <w:szCs w:val="24"/>
              </w:rPr>
            </w:pPr>
          </w:p>
        </w:tc>
      </w:tr>
      <w:tr w:rsidR="00BB5DE6" w:rsidRPr="00CB2CAA" w14:paraId="0EF0E7B7" w14:textId="77777777" w:rsidTr="00043D7F">
        <w:tc>
          <w:tcPr>
            <w:tcW w:w="3235" w:type="dxa"/>
          </w:tcPr>
          <w:p w14:paraId="110E6141" w14:textId="2F236E35"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Annex 6</w:t>
            </w:r>
          </w:p>
        </w:tc>
        <w:tc>
          <w:tcPr>
            <w:tcW w:w="5220" w:type="dxa"/>
          </w:tcPr>
          <w:p w14:paraId="6FB5AFA9" w14:textId="03F89A79"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CPE agenda </w:t>
            </w:r>
          </w:p>
        </w:tc>
        <w:tc>
          <w:tcPr>
            <w:tcW w:w="1440" w:type="dxa"/>
            <w:vMerge/>
          </w:tcPr>
          <w:p w14:paraId="2820D750" w14:textId="77777777" w:rsidR="00BB5DE6" w:rsidRPr="00CB2CAA" w:rsidRDefault="00BB5DE6" w:rsidP="000075C0">
            <w:pPr>
              <w:jc w:val="both"/>
              <w:rPr>
                <w:rFonts w:ascii="Times New Roman" w:hAnsi="Times New Roman" w:cs="Times New Roman"/>
                <w:b/>
                <w:sz w:val="24"/>
                <w:szCs w:val="24"/>
              </w:rPr>
            </w:pPr>
          </w:p>
        </w:tc>
      </w:tr>
      <w:tr w:rsidR="00BB5DE6" w:rsidRPr="00CB2CAA" w14:paraId="008670D1" w14:textId="77777777" w:rsidTr="00043D7F">
        <w:tc>
          <w:tcPr>
            <w:tcW w:w="3235" w:type="dxa"/>
          </w:tcPr>
          <w:p w14:paraId="174B531B" w14:textId="7D47C297"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Annex 7</w:t>
            </w:r>
          </w:p>
        </w:tc>
        <w:tc>
          <w:tcPr>
            <w:tcW w:w="5220" w:type="dxa"/>
          </w:tcPr>
          <w:p w14:paraId="3FC00096" w14:textId="734AC9FA"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Documents consulted</w:t>
            </w:r>
          </w:p>
        </w:tc>
        <w:tc>
          <w:tcPr>
            <w:tcW w:w="1440" w:type="dxa"/>
            <w:vMerge/>
          </w:tcPr>
          <w:p w14:paraId="43E342CC" w14:textId="77777777" w:rsidR="00BB5DE6" w:rsidRPr="00CB2CAA" w:rsidRDefault="00BB5DE6" w:rsidP="000075C0">
            <w:pPr>
              <w:jc w:val="both"/>
              <w:rPr>
                <w:rFonts w:ascii="Times New Roman" w:hAnsi="Times New Roman" w:cs="Times New Roman"/>
                <w:b/>
                <w:sz w:val="24"/>
                <w:szCs w:val="24"/>
              </w:rPr>
            </w:pPr>
          </w:p>
        </w:tc>
      </w:tr>
      <w:tr w:rsidR="00BB5DE6" w:rsidRPr="00CB2CAA" w14:paraId="3CEE30B9" w14:textId="77777777" w:rsidTr="00043D7F">
        <w:trPr>
          <w:trHeight w:val="188"/>
        </w:trPr>
        <w:tc>
          <w:tcPr>
            <w:tcW w:w="3235" w:type="dxa"/>
          </w:tcPr>
          <w:p w14:paraId="63C417CD" w14:textId="443B4041"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Annex 8</w:t>
            </w:r>
          </w:p>
        </w:tc>
        <w:tc>
          <w:tcPr>
            <w:tcW w:w="5220" w:type="dxa"/>
          </w:tcPr>
          <w:p w14:paraId="74D1F9AC" w14:textId="2CF3264F"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Final list of evaluation questions</w:t>
            </w:r>
          </w:p>
        </w:tc>
        <w:tc>
          <w:tcPr>
            <w:tcW w:w="1440" w:type="dxa"/>
            <w:vMerge/>
          </w:tcPr>
          <w:p w14:paraId="36643266" w14:textId="77777777" w:rsidR="00BB5DE6" w:rsidRPr="00CB2CAA" w:rsidRDefault="00BB5DE6" w:rsidP="000075C0">
            <w:pPr>
              <w:jc w:val="both"/>
              <w:rPr>
                <w:rFonts w:ascii="Times New Roman" w:hAnsi="Times New Roman" w:cs="Times New Roman"/>
                <w:b/>
                <w:sz w:val="24"/>
                <w:szCs w:val="24"/>
              </w:rPr>
            </w:pPr>
          </w:p>
        </w:tc>
      </w:tr>
      <w:tr w:rsidR="00BB5DE6" w:rsidRPr="00CB2CAA" w14:paraId="31F795FF" w14:textId="77777777" w:rsidTr="00043D7F">
        <w:tc>
          <w:tcPr>
            <w:tcW w:w="3235" w:type="dxa"/>
          </w:tcPr>
          <w:p w14:paraId="0AB4E5EB" w14:textId="301CE910"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Annex 9</w:t>
            </w:r>
          </w:p>
        </w:tc>
        <w:tc>
          <w:tcPr>
            <w:tcW w:w="5220" w:type="dxa"/>
          </w:tcPr>
          <w:p w14:paraId="58E50C43" w14:textId="532226AE" w:rsidR="00BB5DE6" w:rsidRPr="00CB2CAA" w:rsidRDefault="00BB5DE6"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A reconstruction of the intervention logic</w:t>
            </w:r>
          </w:p>
        </w:tc>
        <w:tc>
          <w:tcPr>
            <w:tcW w:w="1440" w:type="dxa"/>
            <w:vMerge/>
          </w:tcPr>
          <w:p w14:paraId="66144067" w14:textId="77777777" w:rsidR="00BB5DE6" w:rsidRPr="00CB2CAA" w:rsidRDefault="00BB5DE6" w:rsidP="000075C0">
            <w:pPr>
              <w:jc w:val="both"/>
              <w:rPr>
                <w:rFonts w:ascii="Times New Roman" w:hAnsi="Times New Roman" w:cs="Times New Roman"/>
                <w:b/>
                <w:sz w:val="24"/>
                <w:szCs w:val="24"/>
              </w:rPr>
            </w:pPr>
          </w:p>
        </w:tc>
      </w:tr>
    </w:tbl>
    <w:p w14:paraId="13AF17A6" w14:textId="77777777" w:rsidR="00BB5DE6" w:rsidRPr="00CB2CAA" w:rsidRDefault="00BB5DE6" w:rsidP="000075C0">
      <w:pPr>
        <w:pStyle w:val="NoSpacing"/>
        <w:jc w:val="both"/>
        <w:rPr>
          <w:rFonts w:ascii="Times New Roman" w:hAnsi="Times New Roman" w:cs="Times New Roman"/>
          <w:sz w:val="24"/>
          <w:szCs w:val="24"/>
        </w:rPr>
      </w:pPr>
    </w:p>
    <w:p w14:paraId="0528C35B" w14:textId="77777777" w:rsidR="00220F25" w:rsidRPr="00CB2CAA" w:rsidRDefault="00220F25" w:rsidP="000075C0">
      <w:pPr>
        <w:pStyle w:val="NoSpacing"/>
        <w:jc w:val="both"/>
        <w:rPr>
          <w:rFonts w:ascii="Times New Roman" w:hAnsi="Times New Roman" w:cs="Times New Roman"/>
          <w:sz w:val="24"/>
          <w:szCs w:val="24"/>
        </w:rPr>
      </w:pPr>
    </w:p>
    <w:p w14:paraId="484D87C2" w14:textId="7A639B50"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w:t>
      </w:r>
      <w:r w:rsidR="00F724B4" w:rsidRPr="00CB2CAA">
        <w:rPr>
          <w:rFonts w:ascii="Times New Roman" w:hAnsi="Times New Roman" w:cs="Times New Roman"/>
          <w:b/>
          <w:sz w:val="24"/>
          <w:szCs w:val="24"/>
        </w:rPr>
        <w:t>6</w:t>
      </w:r>
      <w:r w:rsidRPr="00CB2CAA">
        <w:rPr>
          <w:rFonts w:ascii="Times New Roman" w:hAnsi="Times New Roman" w:cs="Times New Roman"/>
          <w:b/>
          <w:sz w:val="24"/>
          <w:szCs w:val="24"/>
        </w:rPr>
        <w:t>:</w:t>
      </w:r>
      <w:r w:rsidR="00164472" w:rsidRPr="00CB2CAA">
        <w:rPr>
          <w:rFonts w:ascii="Times New Roman" w:hAnsi="Times New Roman" w:cs="Times New Roman"/>
          <w:b/>
          <w:sz w:val="24"/>
          <w:szCs w:val="24"/>
        </w:rPr>
        <w:t xml:space="preserve">  </w:t>
      </w:r>
      <w:r w:rsidRPr="00CB2CAA">
        <w:rPr>
          <w:rFonts w:ascii="Times New Roman" w:hAnsi="Times New Roman" w:cs="Times New Roman"/>
          <w:b/>
          <w:sz w:val="24"/>
          <w:szCs w:val="24"/>
        </w:rPr>
        <w:t xml:space="preserve">Outline of </w:t>
      </w:r>
      <w:r w:rsidR="006C4EDE" w:rsidRPr="00CB2CAA">
        <w:rPr>
          <w:rFonts w:ascii="Times New Roman" w:hAnsi="Times New Roman" w:cs="Times New Roman"/>
          <w:b/>
          <w:sz w:val="24"/>
          <w:szCs w:val="24"/>
        </w:rPr>
        <w:t xml:space="preserve">Final Evaluation </w:t>
      </w:r>
      <w:r w:rsidRPr="00CB2CAA">
        <w:rPr>
          <w:rFonts w:ascii="Times New Roman" w:hAnsi="Times New Roman" w:cs="Times New Roman"/>
          <w:b/>
          <w:sz w:val="24"/>
          <w:szCs w:val="24"/>
        </w:rPr>
        <w:t>Report</w:t>
      </w:r>
    </w:p>
    <w:tbl>
      <w:tblPr>
        <w:tblStyle w:val="TableGrid"/>
        <w:tblW w:w="0" w:type="auto"/>
        <w:tblLook w:val="04A0" w:firstRow="1" w:lastRow="0" w:firstColumn="1" w:lastColumn="0" w:noHBand="0" w:noVBand="1"/>
      </w:tblPr>
      <w:tblGrid>
        <w:gridCol w:w="2875"/>
        <w:gridCol w:w="4950"/>
        <w:gridCol w:w="1525"/>
      </w:tblGrid>
      <w:tr w:rsidR="00BB5DE6" w:rsidRPr="00CB2CAA" w14:paraId="19C514F6" w14:textId="77777777" w:rsidTr="004D0ED5">
        <w:tc>
          <w:tcPr>
            <w:tcW w:w="2875" w:type="dxa"/>
          </w:tcPr>
          <w:p w14:paraId="615DFC09" w14:textId="77777777"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Chapters</w:t>
            </w:r>
          </w:p>
        </w:tc>
        <w:tc>
          <w:tcPr>
            <w:tcW w:w="4950" w:type="dxa"/>
          </w:tcPr>
          <w:p w14:paraId="6D9AC7F3" w14:textId="77777777"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Sub-Headings</w:t>
            </w:r>
          </w:p>
        </w:tc>
        <w:tc>
          <w:tcPr>
            <w:tcW w:w="1525" w:type="dxa"/>
          </w:tcPr>
          <w:p w14:paraId="65F59795" w14:textId="77777777" w:rsidR="00BB5DE6" w:rsidRPr="00CB2CAA" w:rsidRDefault="00BB5DE6" w:rsidP="000075C0">
            <w:pPr>
              <w:jc w:val="both"/>
              <w:rPr>
                <w:rFonts w:ascii="Times New Roman" w:hAnsi="Times New Roman" w:cs="Times New Roman"/>
                <w:b/>
                <w:sz w:val="24"/>
                <w:szCs w:val="24"/>
              </w:rPr>
            </w:pPr>
            <w:r w:rsidRPr="00CB2CAA">
              <w:rPr>
                <w:rFonts w:ascii="Times New Roman" w:hAnsi="Times New Roman" w:cs="Times New Roman"/>
                <w:b/>
                <w:sz w:val="24"/>
                <w:szCs w:val="24"/>
              </w:rPr>
              <w:t>Maximum No. of Pages</w:t>
            </w:r>
          </w:p>
        </w:tc>
      </w:tr>
      <w:tr w:rsidR="006C4EDE" w:rsidRPr="00CB2CAA" w14:paraId="3BD533A1" w14:textId="77777777" w:rsidTr="006C4EDE">
        <w:trPr>
          <w:trHeight w:val="287"/>
        </w:trPr>
        <w:tc>
          <w:tcPr>
            <w:tcW w:w="2875" w:type="dxa"/>
          </w:tcPr>
          <w:p w14:paraId="7E31DE18" w14:textId="56C9317B" w:rsidR="006C4EDE" w:rsidRPr="00CB2CAA" w:rsidRDefault="006C4EDE" w:rsidP="000075C0">
            <w:pPr>
              <w:jc w:val="both"/>
              <w:rPr>
                <w:rFonts w:ascii="Times New Roman" w:hAnsi="Times New Roman" w:cs="Times New Roman"/>
                <w:b/>
                <w:sz w:val="24"/>
                <w:szCs w:val="24"/>
              </w:rPr>
            </w:pPr>
            <w:r w:rsidRPr="00CB2CAA">
              <w:rPr>
                <w:rFonts w:ascii="Times New Roman" w:hAnsi="Times New Roman" w:cs="Times New Roman"/>
                <w:b/>
                <w:sz w:val="24"/>
                <w:szCs w:val="24"/>
              </w:rPr>
              <w:t>EXECUTIVE SUMMARY</w:t>
            </w:r>
            <w:r w:rsidRPr="00CB2CAA">
              <w:rPr>
                <w:rFonts w:ascii="Times New Roman" w:hAnsi="Times New Roman" w:cs="Times New Roman"/>
                <w:sz w:val="24"/>
                <w:szCs w:val="24"/>
              </w:rPr>
              <w:t xml:space="preserve">                </w:t>
            </w:r>
          </w:p>
        </w:tc>
        <w:tc>
          <w:tcPr>
            <w:tcW w:w="4950" w:type="dxa"/>
          </w:tcPr>
          <w:p w14:paraId="5A2248E3" w14:textId="4CF2755C" w:rsidR="006C4EDE" w:rsidRPr="00CB2CAA" w:rsidRDefault="006B735C"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Key report summary</w:t>
            </w:r>
          </w:p>
        </w:tc>
        <w:tc>
          <w:tcPr>
            <w:tcW w:w="1525" w:type="dxa"/>
          </w:tcPr>
          <w:p w14:paraId="70530434" w14:textId="65852FA0" w:rsidR="006C4EDE" w:rsidRPr="00CB2CAA" w:rsidRDefault="006C4EDE" w:rsidP="000075C0">
            <w:pPr>
              <w:jc w:val="both"/>
              <w:rPr>
                <w:rFonts w:ascii="Times New Roman" w:hAnsi="Times New Roman" w:cs="Times New Roman"/>
                <w:b/>
                <w:sz w:val="24"/>
                <w:szCs w:val="24"/>
              </w:rPr>
            </w:pPr>
            <w:r w:rsidRPr="00CB2CAA">
              <w:rPr>
                <w:rFonts w:ascii="Times New Roman" w:hAnsi="Times New Roman" w:cs="Times New Roman"/>
                <w:sz w:val="24"/>
                <w:szCs w:val="24"/>
              </w:rPr>
              <w:t xml:space="preserve">3-4 pages </w:t>
            </w:r>
          </w:p>
        </w:tc>
      </w:tr>
      <w:tr w:rsidR="006B735C" w:rsidRPr="00CB2CAA" w14:paraId="26803523" w14:textId="77777777" w:rsidTr="004D0ED5">
        <w:tc>
          <w:tcPr>
            <w:tcW w:w="2875" w:type="dxa"/>
            <w:vMerge w:val="restart"/>
          </w:tcPr>
          <w:p w14:paraId="06D9FA07" w14:textId="77777777" w:rsidR="006B735C" w:rsidRPr="00CB2CAA" w:rsidRDefault="006B735C" w:rsidP="000075C0">
            <w:pPr>
              <w:jc w:val="both"/>
              <w:rPr>
                <w:rFonts w:ascii="Times New Roman" w:hAnsi="Times New Roman" w:cs="Times New Roman"/>
                <w:b/>
                <w:sz w:val="24"/>
                <w:szCs w:val="24"/>
              </w:rPr>
            </w:pPr>
            <w:r w:rsidRPr="00CB2CAA">
              <w:rPr>
                <w:rFonts w:ascii="Times New Roman" w:hAnsi="Times New Roman" w:cs="Times New Roman"/>
                <w:b/>
                <w:sz w:val="24"/>
                <w:szCs w:val="24"/>
              </w:rPr>
              <w:t>CHAPTER 1:</w:t>
            </w:r>
          </w:p>
          <w:p w14:paraId="6064B49C" w14:textId="7359A4BF" w:rsidR="006B735C" w:rsidRPr="00CB2CAA" w:rsidRDefault="006B735C"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Introduction                                                                                           </w:t>
            </w:r>
            <w:r w:rsidRPr="00CB2CAA">
              <w:rPr>
                <w:rFonts w:ascii="Times New Roman" w:hAnsi="Times New Roman" w:cs="Times New Roman"/>
                <w:sz w:val="24"/>
                <w:szCs w:val="24"/>
              </w:rPr>
              <w:t xml:space="preserve"> </w:t>
            </w:r>
          </w:p>
        </w:tc>
        <w:tc>
          <w:tcPr>
            <w:tcW w:w="4950" w:type="dxa"/>
          </w:tcPr>
          <w:p w14:paraId="1271BDC2" w14:textId="37F3191D" w:rsidR="006B735C" w:rsidRPr="00CB2CAA" w:rsidRDefault="006B735C"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1.1 Purpose and objectives or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Evaluation </w:t>
            </w:r>
          </w:p>
        </w:tc>
        <w:tc>
          <w:tcPr>
            <w:tcW w:w="1525" w:type="dxa"/>
            <w:vMerge w:val="restart"/>
          </w:tcPr>
          <w:p w14:paraId="30898356" w14:textId="6B3F4CBC" w:rsidR="006B735C" w:rsidRPr="00CB2CAA" w:rsidRDefault="006B735C" w:rsidP="000075C0">
            <w:pPr>
              <w:jc w:val="both"/>
              <w:rPr>
                <w:rFonts w:ascii="Times New Roman" w:hAnsi="Times New Roman" w:cs="Times New Roman"/>
                <w:b/>
                <w:sz w:val="24"/>
                <w:szCs w:val="24"/>
              </w:rPr>
            </w:pPr>
            <w:r w:rsidRPr="00CB2CAA">
              <w:rPr>
                <w:rFonts w:ascii="Times New Roman" w:hAnsi="Times New Roman" w:cs="Times New Roman"/>
                <w:sz w:val="24"/>
                <w:szCs w:val="24"/>
              </w:rPr>
              <w:t>5-7 pages</w:t>
            </w:r>
          </w:p>
        </w:tc>
      </w:tr>
      <w:tr w:rsidR="006B735C" w:rsidRPr="00CB2CAA" w14:paraId="0491F373" w14:textId="77777777" w:rsidTr="004D0ED5">
        <w:tc>
          <w:tcPr>
            <w:tcW w:w="2875" w:type="dxa"/>
            <w:vMerge/>
          </w:tcPr>
          <w:p w14:paraId="1F8350B7" w14:textId="77777777" w:rsidR="006B735C" w:rsidRPr="00CB2CAA" w:rsidRDefault="006B735C" w:rsidP="000075C0">
            <w:pPr>
              <w:jc w:val="both"/>
              <w:rPr>
                <w:rFonts w:ascii="Times New Roman" w:hAnsi="Times New Roman" w:cs="Times New Roman"/>
                <w:b/>
                <w:sz w:val="24"/>
                <w:szCs w:val="24"/>
              </w:rPr>
            </w:pPr>
          </w:p>
        </w:tc>
        <w:tc>
          <w:tcPr>
            <w:tcW w:w="4950" w:type="dxa"/>
          </w:tcPr>
          <w:p w14:paraId="0BBC3D86" w14:textId="041749C7" w:rsidR="006B735C" w:rsidRPr="00CB2CAA" w:rsidRDefault="006B735C"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1.2 Scope of the evaluation </w:t>
            </w:r>
          </w:p>
        </w:tc>
        <w:tc>
          <w:tcPr>
            <w:tcW w:w="1525" w:type="dxa"/>
            <w:vMerge/>
          </w:tcPr>
          <w:p w14:paraId="4F90E444" w14:textId="77777777" w:rsidR="006B735C" w:rsidRPr="00CB2CAA" w:rsidRDefault="006B735C" w:rsidP="000075C0">
            <w:pPr>
              <w:jc w:val="both"/>
              <w:rPr>
                <w:rFonts w:ascii="Times New Roman" w:hAnsi="Times New Roman" w:cs="Times New Roman"/>
                <w:b/>
                <w:sz w:val="24"/>
                <w:szCs w:val="24"/>
              </w:rPr>
            </w:pPr>
          </w:p>
        </w:tc>
      </w:tr>
      <w:tr w:rsidR="006B735C" w:rsidRPr="00CB2CAA" w14:paraId="11AAF659" w14:textId="77777777" w:rsidTr="004D0ED5">
        <w:tc>
          <w:tcPr>
            <w:tcW w:w="2875" w:type="dxa"/>
            <w:vMerge/>
          </w:tcPr>
          <w:p w14:paraId="44CB00D9" w14:textId="77777777" w:rsidR="006B735C" w:rsidRPr="00CB2CAA" w:rsidRDefault="006B735C" w:rsidP="000075C0">
            <w:pPr>
              <w:jc w:val="both"/>
              <w:rPr>
                <w:rFonts w:ascii="Times New Roman" w:hAnsi="Times New Roman" w:cs="Times New Roman"/>
                <w:b/>
                <w:sz w:val="24"/>
                <w:szCs w:val="24"/>
              </w:rPr>
            </w:pPr>
          </w:p>
        </w:tc>
        <w:tc>
          <w:tcPr>
            <w:tcW w:w="4950" w:type="dxa"/>
          </w:tcPr>
          <w:p w14:paraId="3AEC627E" w14:textId="0C75FB69" w:rsidR="006B735C" w:rsidRPr="00CB2CAA" w:rsidRDefault="006B735C"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1.3 Methodology and process</w:t>
            </w:r>
          </w:p>
        </w:tc>
        <w:tc>
          <w:tcPr>
            <w:tcW w:w="1525" w:type="dxa"/>
            <w:vMerge/>
          </w:tcPr>
          <w:p w14:paraId="198B5790" w14:textId="77777777" w:rsidR="006B735C" w:rsidRPr="00CB2CAA" w:rsidRDefault="006B735C" w:rsidP="000075C0">
            <w:pPr>
              <w:jc w:val="both"/>
              <w:rPr>
                <w:rFonts w:ascii="Times New Roman" w:hAnsi="Times New Roman" w:cs="Times New Roman"/>
                <w:b/>
                <w:sz w:val="24"/>
                <w:szCs w:val="24"/>
              </w:rPr>
            </w:pPr>
          </w:p>
        </w:tc>
      </w:tr>
      <w:tr w:rsidR="00BB5DE6" w:rsidRPr="00CB2CAA" w14:paraId="2CC1FABD" w14:textId="77777777" w:rsidTr="004D0ED5">
        <w:tc>
          <w:tcPr>
            <w:tcW w:w="2875" w:type="dxa"/>
            <w:vMerge w:val="restart"/>
          </w:tcPr>
          <w:p w14:paraId="5D094EF4" w14:textId="77777777" w:rsidR="006C4EDE" w:rsidRPr="00CB2CAA" w:rsidRDefault="006C4EDE"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2: </w:t>
            </w:r>
          </w:p>
          <w:p w14:paraId="0D1B4E82" w14:textId="4926DD8D" w:rsidR="00BB5DE6" w:rsidRPr="00CB2CAA" w:rsidRDefault="006C4EDE"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Country context                                                                           </w:t>
            </w:r>
            <w:r w:rsidRPr="00CB2CAA">
              <w:rPr>
                <w:rFonts w:ascii="Times New Roman" w:hAnsi="Times New Roman" w:cs="Times New Roman"/>
                <w:sz w:val="24"/>
                <w:szCs w:val="24"/>
              </w:rPr>
              <w:t xml:space="preserve">          </w:t>
            </w:r>
          </w:p>
        </w:tc>
        <w:tc>
          <w:tcPr>
            <w:tcW w:w="4950" w:type="dxa"/>
          </w:tcPr>
          <w:p w14:paraId="6B9F94E2" w14:textId="580EA6F6" w:rsidR="00BB5DE6" w:rsidRPr="00CB2CAA" w:rsidRDefault="006C4EDE"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2.1 Development chal</w:t>
            </w:r>
            <w:r w:rsidR="006B735C" w:rsidRPr="00CB2CAA">
              <w:rPr>
                <w:rFonts w:ascii="Times New Roman" w:hAnsi="Times New Roman" w:cs="Times New Roman"/>
                <w:sz w:val="24"/>
                <w:szCs w:val="24"/>
              </w:rPr>
              <w:t xml:space="preserve">lenges and national strategies </w:t>
            </w:r>
          </w:p>
        </w:tc>
        <w:tc>
          <w:tcPr>
            <w:tcW w:w="1525" w:type="dxa"/>
            <w:vMerge w:val="restart"/>
          </w:tcPr>
          <w:p w14:paraId="641FA320" w14:textId="7BF14E6C" w:rsidR="00BB5DE6" w:rsidRPr="00CB2CAA" w:rsidRDefault="006B735C" w:rsidP="000075C0">
            <w:pPr>
              <w:jc w:val="both"/>
              <w:rPr>
                <w:rFonts w:ascii="Times New Roman" w:hAnsi="Times New Roman" w:cs="Times New Roman"/>
                <w:b/>
                <w:sz w:val="24"/>
                <w:szCs w:val="24"/>
              </w:rPr>
            </w:pPr>
            <w:r w:rsidRPr="00CB2CAA">
              <w:rPr>
                <w:rFonts w:ascii="Times New Roman" w:hAnsi="Times New Roman" w:cs="Times New Roman"/>
                <w:sz w:val="24"/>
                <w:szCs w:val="24"/>
              </w:rPr>
              <w:t>5-6 pages</w:t>
            </w:r>
          </w:p>
        </w:tc>
      </w:tr>
      <w:tr w:rsidR="00BB5DE6" w:rsidRPr="00CB2CAA" w14:paraId="12810DED" w14:textId="77777777" w:rsidTr="004D0ED5">
        <w:tc>
          <w:tcPr>
            <w:tcW w:w="2875" w:type="dxa"/>
            <w:vMerge/>
          </w:tcPr>
          <w:p w14:paraId="28BCDEA8" w14:textId="77777777" w:rsidR="00BB5DE6" w:rsidRPr="00CB2CAA" w:rsidRDefault="00BB5DE6" w:rsidP="000075C0">
            <w:pPr>
              <w:jc w:val="both"/>
              <w:rPr>
                <w:rFonts w:ascii="Times New Roman" w:hAnsi="Times New Roman" w:cs="Times New Roman"/>
                <w:b/>
                <w:sz w:val="24"/>
                <w:szCs w:val="24"/>
              </w:rPr>
            </w:pPr>
          </w:p>
        </w:tc>
        <w:tc>
          <w:tcPr>
            <w:tcW w:w="4950" w:type="dxa"/>
          </w:tcPr>
          <w:p w14:paraId="70B69D22" w14:textId="45281FE1" w:rsidR="00BB5DE6" w:rsidRPr="00CB2CAA" w:rsidRDefault="006C4EDE"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2.2 The role of external assistance</w:t>
            </w:r>
          </w:p>
        </w:tc>
        <w:tc>
          <w:tcPr>
            <w:tcW w:w="1525" w:type="dxa"/>
            <w:vMerge/>
          </w:tcPr>
          <w:p w14:paraId="28B713D8" w14:textId="77777777" w:rsidR="00BB5DE6" w:rsidRPr="00CB2CAA" w:rsidRDefault="00BB5DE6" w:rsidP="000075C0">
            <w:pPr>
              <w:jc w:val="both"/>
              <w:rPr>
                <w:rFonts w:ascii="Times New Roman" w:hAnsi="Times New Roman" w:cs="Times New Roman"/>
                <w:b/>
                <w:sz w:val="24"/>
                <w:szCs w:val="24"/>
              </w:rPr>
            </w:pPr>
          </w:p>
        </w:tc>
      </w:tr>
      <w:tr w:rsidR="001276B0" w:rsidRPr="00CB2CAA" w14:paraId="3EA174AC" w14:textId="77777777" w:rsidTr="004D0ED5">
        <w:tc>
          <w:tcPr>
            <w:tcW w:w="2875" w:type="dxa"/>
            <w:vMerge w:val="restart"/>
          </w:tcPr>
          <w:p w14:paraId="283BDD9F" w14:textId="77777777" w:rsidR="001276B0"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3: </w:t>
            </w:r>
          </w:p>
          <w:p w14:paraId="5F58C324" w14:textId="1BB1E85E" w:rsidR="001276B0"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UN / UNFPA response and </w:t>
            </w:r>
            <w:proofErr w:type="spellStart"/>
            <w:r w:rsidRPr="00CB2CAA">
              <w:rPr>
                <w:rFonts w:ascii="Times New Roman" w:hAnsi="Times New Roman" w:cs="Times New Roman"/>
                <w:b/>
                <w:sz w:val="24"/>
                <w:szCs w:val="24"/>
              </w:rPr>
              <w:t>programme</w:t>
            </w:r>
            <w:proofErr w:type="spellEnd"/>
            <w:r w:rsidRPr="00CB2CAA">
              <w:rPr>
                <w:rFonts w:ascii="Times New Roman" w:hAnsi="Times New Roman" w:cs="Times New Roman"/>
                <w:b/>
                <w:sz w:val="24"/>
                <w:szCs w:val="24"/>
              </w:rPr>
              <w:t xml:space="preserve"> strategies</w:t>
            </w:r>
            <w:r w:rsidRPr="00CB2CAA">
              <w:rPr>
                <w:rFonts w:ascii="Times New Roman" w:hAnsi="Times New Roman" w:cs="Times New Roman"/>
                <w:sz w:val="24"/>
                <w:szCs w:val="24"/>
              </w:rPr>
              <w:t xml:space="preserve">                             </w:t>
            </w:r>
          </w:p>
        </w:tc>
        <w:tc>
          <w:tcPr>
            <w:tcW w:w="4950" w:type="dxa"/>
          </w:tcPr>
          <w:p w14:paraId="6B4329B2" w14:textId="4B30192F"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3.1 UN and UNFPA response </w:t>
            </w:r>
          </w:p>
        </w:tc>
        <w:tc>
          <w:tcPr>
            <w:tcW w:w="1525" w:type="dxa"/>
            <w:vMerge w:val="restart"/>
          </w:tcPr>
          <w:p w14:paraId="0AA387E8" w14:textId="58F38C3A" w:rsidR="001276B0" w:rsidRPr="00CB2CAA" w:rsidRDefault="006B735C" w:rsidP="000075C0">
            <w:pPr>
              <w:jc w:val="both"/>
              <w:rPr>
                <w:rFonts w:ascii="Times New Roman" w:hAnsi="Times New Roman" w:cs="Times New Roman"/>
                <w:b/>
                <w:sz w:val="24"/>
                <w:szCs w:val="24"/>
              </w:rPr>
            </w:pPr>
            <w:r w:rsidRPr="00CB2CAA">
              <w:rPr>
                <w:rFonts w:ascii="Times New Roman" w:hAnsi="Times New Roman" w:cs="Times New Roman"/>
                <w:sz w:val="24"/>
                <w:szCs w:val="24"/>
              </w:rPr>
              <w:t>5-7 pages</w:t>
            </w:r>
          </w:p>
        </w:tc>
      </w:tr>
      <w:tr w:rsidR="001276B0" w:rsidRPr="00CB2CAA" w14:paraId="48EDF3B6" w14:textId="77777777" w:rsidTr="001276B0">
        <w:trPr>
          <w:trHeight w:val="444"/>
        </w:trPr>
        <w:tc>
          <w:tcPr>
            <w:tcW w:w="2875" w:type="dxa"/>
            <w:vMerge/>
          </w:tcPr>
          <w:p w14:paraId="5305B676" w14:textId="77777777" w:rsidR="001276B0" w:rsidRPr="00CB2CAA" w:rsidRDefault="001276B0" w:rsidP="000075C0">
            <w:pPr>
              <w:jc w:val="both"/>
              <w:rPr>
                <w:rFonts w:ascii="Times New Roman" w:hAnsi="Times New Roman" w:cs="Times New Roman"/>
                <w:b/>
                <w:sz w:val="24"/>
                <w:szCs w:val="24"/>
              </w:rPr>
            </w:pPr>
          </w:p>
        </w:tc>
        <w:tc>
          <w:tcPr>
            <w:tcW w:w="4950" w:type="dxa"/>
          </w:tcPr>
          <w:p w14:paraId="1D35ADC0" w14:textId="42EE5E2A"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 UNFPA response through the country </w:t>
            </w:r>
            <w:proofErr w:type="spellStart"/>
            <w:r w:rsidRPr="00CB2CAA">
              <w:rPr>
                <w:rFonts w:ascii="Times New Roman" w:hAnsi="Times New Roman" w:cs="Times New Roman"/>
                <w:sz w:val="24"/>
                <w:szCs w:val="24"/>
              </w:rPr>
              <w:t>programme</w:t>
            </w:r>
            <w:proofErr w:type="spellEnd"/>
            <w:r w:rsidRPr="00CB2CAA">
              <w:rPr>
                <w:rFonts w:ascii="Times New Roman" w:hAnsi="Times New Roman" w:cs="Times New Roman"/>
                <w:sz w:val="24"/>
                <w:szCs w:val="24"/>
              </w:rPr>
              <w:t xml:space="preserve"> </w:t>
            </w:r>
          </w:p>
        </w:tc>
        <w:tc>
          <w:tcPr>
            <w:tcW w:w="1525" w:type="dxa"/>
            <w:vMerge/>
          </w:tcPr>
          <w:p w14:paraId="2F577345" w14:textId="77777777" w:rsidR="001276B0" w:rsidRPr="00CB2CAA" w:rsidRDefault="001276B0" w:rsidP="000075C0">
            <w:pPr>
              <w:jc w:val="both"/>
              <w:rPr>
                <w:rFonts w:ascii="Times New Roman" w:hAnsi="Times New Roman" w:cs="Times New Roman"/>
                <w:b/>
                <w:sz w:val="24"/>
                <w:szCs w:val="24"/>
              </w:rPr>
            </w:pPr>
          </w:p>
        </w:tc>
      </w:tr>
      <w:tr w:rsidR="001276B0" w:rsidRPr="00CB2CAA" w14:paraId="6E75D6A8" w14:textId="77777777" w:rsidTr="004D0ED5">
        <w:trPr>
          <w:trHeight w:val="442"/>
        </w:trPr>
        <w:tc>
          <w:tcPr>
            <w:tcW w:w="2875" w:type="dxa"/>
            <w:vMerge/>
          </w:tcPr>
          <w:p w14:paraId="51E0445B" w14:textId="77777777" w:rsidR="001276B0" w:rsidRPr="00CB2CAA" w:rsidRDefault="001276B0" w:rsidP="000075C0">
            <w:pPr>
              <w:jc w:val="both"/>
              <w:rPr>
                <w:rFonts w:ascii="Times New Roman" w:hAnsi="Times New Roman" w:cs="Times New Roman"/>
                <w:b/>
                <w:sz w:val="24"/>
                <w:szCs w:val="24"/>
              </w:rPr>
            </w:pPr>
          </w:p>
        </w:tc>
        <w:tc>
          <w:tcPr>
            <w:tcW w:w="4950" w:type="dxa"/>
          </w:tcPr>
          <w:p w14:paraId="23AB4761" w14:textId="752A5791"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3.2.1 Brief description of UNFPA previous cycle strategy, goals and achievements </w:t>
            </w:r>
          </w:p>
        </w:tc>
        <w:tc>
          <w:tcPr>
            <w:tcW w:w="1525" w:type="dxa"/>
            <w:vMerge/>
          </w:tcPr>
          <w:p w14:paraId="7CDE126D" w14:textId="77777777" w:rsidR="001276B0" w:rsidRPr="00CB2CAA" w:rsidRDefault="001276B0" w:rsidP="000075C0">
            <w:pPr>
              <w:jc w:val="both"/>
              <w:rPr>
                <w:rFonts w:ascii="Times New Roman" w:hAnsi="Times New Roman" w:cs="Times New Roman"/>
                <w:b/>
                <w:sz w:val="24"/>
                <w:szCs w:val="24"/>
              </w:rPr>
            </w:pPr>
          </w:p>
        </w:tc>
      </w:tr>
      <w:tr w:rsidR="001276B0" w:rsidRPr="00CB2CAA" w14:paraId="1CA79724" w14:textId="77777777" w:rsidTr="001276B0">
        <w:trPr>
          <w:trHeight w:val="70"/>
        </w:trPr>
        <w:tc>
          <w:tcPr>
            <w:tcW w:w="2875" w:type="dxa"/>
            <w:vMerge/>
          </w:tcPr>
          <w:p w14:paraId="39B8DCFF" w14:textId="77777777" w:rsidR="001276B0" w:rsidRPr="00CB2CAA" w:rsidRDefault="001276B0" w:rsidP="000075C0">
            <w:pPr>
              <w:jc w:val="both"/>
              <w:rPr>
                <w:rFonts w:ascii="Times New Roman" w:hAnsi="Times New Roman" w:cs="Times New Roman"/>
                <w:b/>
                <w:sz w:val="24"/>
                <w:szCs w:val="24"/>
              </w:rPr>
            </w:pPr>
          </w:p>
        </w:tc>
        <w:tc>
          <w:tcPr>
            <w:tcW w:w="4950" w:type="dxa"/>
          </w:tcPr>
          <w:p w14:paraId="0403071F" w14:textId="0BC57F06"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3.2.2 Current UNFPA country </w:t>
            </w:r>
            <w:proofErr w:type="spellStart"/>
            <w:r w:rsidRPr="00CB2CAA">
              <w:rPr>
                <w:rFonts w:ascii="Times New Roman" w:hAnsi="Times New Roman" w:cs="Times New Roman"/>
                <w:sz w:val="24"/>
                <w:szCs w:val="24"/>
              </w:rPr>
              <w:t>programme</w:t>
            </w:r>
            <w:proofErr w:type="spellEnd"/>
          </w:p>
        </w:tc>
        <w:tc>
          <w:tcPr>
            <w:tcW w:w="1525" w:type="dxa"/>
            <w:vMerge/>
          </w:tcPr>
          <w:p w14:paraId="0334D3A2" w14:textId="77777777" w:rsidR="001276B0" w:rsidRPr="00CB2CAA" w:rsidRDefault="001276B0" w:rsidP="000075C0">
            <w:pPr>
              <w:jc w:val="both"/>
              <w:rPr>
                <w:rFonts w:ascii="Times New Roman" w:hAnsi="Times New Roman" w:cs="Times New Roman"/>
                <w:b/>
                <w:sz w:val="24"/>
                <w:szCs w:val="24"/>
              </w:rPr>
            </w:pPr>
          </w:p>
        </w:tc>
      </w:tr>
      <w:tr w:rsidR="001276B0" w:rsidRPr="00CB2CAA" w14:paraId="64966286" w14:textId="77777777" w:rsidTr="001276B0">
        <w:trPr>
          <w:trHeight w:val="305"/>
        </w:trPr>
        <w:tc>
          <w:tcPr>
            <w:tcW w:w="2875" w:type="dxa"/>
            <w:vMerge/>
          </w:tcPr>
          <w:p w14:paraId="645DF6C7" w14:textId="77777777" w:rsidR="001276B0" w:rsidRPr="00CB2CAA" w:rsidRDefault="001276B0" w:rsidP="000075C0">
            <w:pPr>
              <w:jc w:val="both"/>
              <w:rPr>
                <w:rFonts w:ascii="Times New Roman" w:hAnsi="Times New Roman" w:cs="Times New Roman"/>
                <w:b/>
                <w:sz w:val="24"/>
                <w:szCs w:val="24"/>
              </w:rPr>
            </w:pPr>
          </w:p>
        </w:tc>
        <w:tc>
          <w:tcPr>
            <w:tcW w:w="4950" w:type="dxa"/>
          </w:tcPr>
          <w:p w14:paraId="03D111B4" w14:textId="06B8835F"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3.2.3 The financial structure of the </w:t>
            </w:r>
            <w:proofErr w:type="spellStart"/>
            <w:r w:rsidRPr="00CB2CAA">
              <w:rPr>
                <w:rFonts w:ascii="Times New Roman" w:hAnsi="Times New Roman" w:cs="Times New Roman"/>
                <w:sz w:val="24"/>
                <w:szCs w:val="24"/>
              </w:rPr>
              <w:t>programme</w:t>
            </w:r>
            <w:proofErr w:type="spellEnd"/>
          </w:p>
        </w:tc>
        <w:tc>
          <w:tcPr>
            <w:tcW w:w="1525" w:type="dxa"/>
            <w:vMerge/>
          </w:tcPr>
          <w:p w14:paraId="06A0DEF7" w14:textId="77777777" w:rsidR="001276B0" w:rsidRPr="00CB2CAA" w:rsidRDefault="001276B0" w:rsidP="000075C0">
            <w:pPr>
              <w:jc w:val="both"/>
              <w:rPr>
                <w:rFonts w:ascii="Times New Roman" w:hAnsi="Times New Roman" w:cs="Times New Roman"/>
                <w:b/>
                <w:sz w:val="24"/>
                <w:szCs w:val="24"/>
              </w:rPr>
            </w:pPr>
          </w:p>
        </w:tc>
      </w:tr>
      <w:tr w:rsidR="001276B0" w:rsidRPr="00CB2CAA" w14:paraId="603F8A9B" w14:textId="77777777" w:rsidTr="004D0ED5">
        <w:tc>
          <w:tcPr>
            <w:tcW w:w="2875" w:type="dxa"/>
            <w:vMerge w:val="restart"/>
          </w:tcPr>
          <w:p w14:paraId="080EE71D" w14:textId="77777777" w:rsidR="001276B0"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b/>
                <w:sz w:val="24"/>
                <w:szCs w:val="24"/>
              </w:rPr>
              <w:t xml:space="preserve">CHAPTER 4: </w:t>
            </w:r>
          </w:p>
          <w:p w14:paraId="6A236592" w14:textId="3EC50ACB" w:rsidR="001276B0"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b/>
                <w:sz w:val="24"/>
                <w:szCs w:val="24"/>
              </w:rPr>
              <w:t>Findings: answers to the evaluation questions</w:t>
            </w:r>
            <w:r w:rsidRPr="00CB2CAA">
              <w:rPr>
                <w:rFonts w:ascii="Times New Roman" w:hAnsi="Times New Roman" w:cs="Times New Roman"/>
                <w:sz w:val="24"/>
                <w:szCs w:val="24"/>
              </w:rPr>
              <w:t xml:space="preserve">                              </w:t>
            </w:r>
          </w:p>
        </w:tc>
        <w:tc>
          <w:tcPr>
            <w:tcW w:w="4950" w:type="dxa"/>
          </w:tcPr>
          <w:p w14:paraId="6AFC7C0F" w14:textId="4C3A32A7"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4.1 A</w:t>
            </w:r>
            <w:r w:rsidR="006B735C" w:rsidRPr="00CB2CAA">
              <w:rPr>
                <w:rFonts w:ascii="Times New Roman" w:hAnsi="Times New Roman" w:cs="Times New Roman"/>
                <w:sz w:val="24"/>
                <w:szCs w:val="24"/>
              </w:rPr>
              <w:t xml:space="preserve">nswer to evaluation question 1 </w:t>
            </w:r>
          </w:p>
        </w:tc>
        <w:tc>
          <w:tcPr>
            <w:tcW w:w="1525" w:type="dxa"/>
            <w:vMerge w:val="restart"/>
          </w:tcPr>
          <w:p w14:paraId="1EF2B612" w14:textId="18F2E6BE" w:rsidR="001276B0"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sz w:val="24"/>
                <w:szCs w:val="24"/>
              </w:rPr>
              <w:t>25-35 pages</w:t>
            </w:r>
          </w:p>
        </w:tc>
      </w:tr>
      <w:tr w:rsidR="001276B0" w:rsidRPr="00CB2CAA" w14:paraId="6C16C5E6" w14:textId="77777777" w:rsidTr="001276B0">
        <w:trPr>
          <w:trHeight w:val="323"/>
        </w:trPr>
        <w:tc>
          <w:tcPr>
            <w:tcW w:w="2875" w:type="dxa"/>
            <w:vMerge/>
          </w:tcPr>
          <w:p w14:paraId="00B553C0" w14:textId="77777777" w:rsidR="001276B0" w:rsidRPr="00CB2CAA" w:rsidRDefault="001276B0" w:rsidP="000075C0">
            <w:pPr>
              <w:jc w:val="both"/>
              <w:rPr>
                <w:rFonts w:ascii="Times New Roman" w:hAnsi="Times New Roman" w:cs="Times New Roman"/>
                <w:b/>
                <w:sz w:val="24"/>
                <w:szCs w:val="24"/>
              </w:rPr>
            </w:pPr>
          </w:p>
        </w:tc>
        <w:tc>
          <w:tcPr>
            <w:tcW w:w="4950" w:type="dxa"/>
          </w:tcPr>
          <w:p w14:paraId="475A8E65" w14:textId="4B96E65E"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4.2 Answer to evaluation question 2</w:t>
            </w:r>
          </w:p>
        </w:tc>
        <w:tc>
          <w:tcPr>
            <w:tcW w:w="1525" w:type="dxa"/>
            <w:vMerge/>
          </w:tcPr>
          <w:p w14:paraId="78158185" w14:textId="77777777" w:rsidR="001276B0" w:rsidRPr="00CB2CAA" w:rsidRDefault="001276B0" w:rsidP="000075C0">
            <w:pPr>
              <w:jc w:val="both"/>
              <w:rPr>
                <w:rFonts w:ascii="Times New Roman" w:hAnsi="Times New Roman" w:cs="Times New Roman"/>
                <w:b/>
                <w:sz w:val="24"/>
                <w:szCs w:val="24"/>
              </w:rPr>
            </w:pPr>
          </w:p>
        </w:tc>
      </w:tr>
      <w:tr w:rsidR="001276B0" w:rsidRPr="00CB2CAA" w14:paraId="331A4A7F" w14:textId="77777777" w:rsidTr="004D0ED5">
        <w:tc>
          <w:tcPr>
            <w:tcW w:w="2875" w:type="dxa"/>
            <w:vMerge/>
          </w:tcPr>
          <w:p w14:paraId="40B2E8B0" w14:textId="77777777" w:rsidR="001276B0" w:rsidRPr="00CB2CAA" w:rsidRDefault="001276B0" w:rsidP="000075C0">
            <w:pPr>
              <w:jc w:val="both"/>
              <w:rPr>
                <w:rFonts w:ascii="Times New Roman" w:hAnsi="Times New Roman" w:cs="Times New Roman"/>
                <w:b/>
                <w:sz w:val="24"/>
                <w:szCs w:val="24"/>
              </w:rPr>
            </w:pPr>
          </w:p>
        </w:tc>
        <w:tc>
          <w:tcPr>
            <w:tcW w:w="4950" w:type="dxa"/>
          </w:tcPr>
          <w:p w14:paraId="2A958394" w14:textId="4D8D724A"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4.3 Answer to evaluation question 3 </w:t>
            </w:r>
          </w:p>
        </w:tc>
        <w:tc>
          <w:tcPr>
            <w:tcW w:w="1525" w:type="dxa"/>
            <w:vMerge/>
          </w:tcPr>
          <w:p w14:paraId="44E57DDC" w14:textId="77777777" w:rsidR="001276B0" w:rsidRPr="00CB2CAA" w:rsidRDefault="001276B0" w:rsidP="000075C0">
            <w:pPr>
              <w:jc w:val="both"/>
              <w:rPr>
                <w:rFonts w:ascii="Times New Roman" w:hAnsi="Times New Roman" w:cs="Times New Roman"/>
                <w:b/>
                <w:sz w:val="24"/>
                <w:szCs w:val="24"/>
              </w:rPr>
            </w:pPr>
          </w:p>
        </w:tc>
      </w:tr>
      <w:tr w:rsidR="001276B0" w:rsidRPr="00CB2CAA" w14:paraId="58336889" w14:textId="77777777" w:rsidTr="004D0ED5">
        <w:tc>
          <w:tcPr>
            <w:tcW w:w="2875" w:type="dxa"/>
            <w:vMerge/>
          </w:tcPr>
          <w:p w14:paraId="12A8C15B" w14:textId="77777777" w:rsidR="001276B0" w:rsidRPr="00CB2CAA" w:rsidRDefault="001276B0" w:rsidP="000075C0">
            <w:pPr>
              <w:jc w:val="both"/>
              <w:rPr>
                <w:rFonts w:ascii="Times New Roman" w:hAnsi="Times New Roman" w:cs="Times New Roman"/>
                <w:b/>
                <w:sz w:val="24"/>
                <w:szCs w:val="24"/>
              </w:rPr>
            </w:pPr>
          </w:p>
        </w:tc>
        <w:tc>
          <w:tcPr>
            <w:tcW w:w="4950" w:type="dxa"/>
          </w:tcPr>
          <w:p w14:paraId="6F0E8404" w14:textId="6D9C3D2A" w:rsidR="001276B0" w:rsidRPr="00CB2CAA" w:rsidRDefault="001276B0"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4.4 Answer to evaluation question 4 </w:t>
            </w:r>
            <w:proofErr w:type="spellStart"/>
            <w:r w:rsidRPr="00CB2CAA">
              <w:rPr>
                <w:rFonts w:ascii="Times New Roman" w:hAnsi="Times New Roman" w:cs="Times New Roman"/>
                <w:sz w:val="24"/>
                <w:szCs w:val="24"/>
              </w:rPr>
              <w:t>etc</w:t>
            </w:r>
            <w:proofErr w:type="spellEnd"/>
            <w:r w:rsidRPr="00CB2CAA">
              <w:rPr>
                <w:rFonts w:ascii="Times New Roman" w:hAnsi="Times New Roman" w:cs="Times New Roman"/>
                <w:sz w:val="24"/>
                <w:szCs w:val="24"/>
              </w:rPr>
              <w:t>, etc.</w:t>
            </w:r>
          </w:p>
        </w:tc>
        <w:tc>
          <w:tcPr>
            <w:tcW w:w="1525" w:type="dxa"/>
            <w:vMerge/>
          </w:tcPr>
          <w:p w14:paraId="1AEB83FE" w14:textId="67B2D53C" w:rsidR="001276B0" w:rsidRPr="00CB2CAA" w:rsidRDefault="001276B0" w:rsidP="000075C0">
            <w:pPr>
              <w:jc w:val="both"/>
              <w:rPr>
                <w:rFonts w:ascii="Times New Roman" w:hAnsi="Times New Roman" w:cs="Times New Roman"/>
                <w:b/>
                <w:sz w:val="24"/>
                <w:szCs w:val="24"/>
              </w:rPr>
            </w:pPr>
          </w:p>
        </w:tc>
      </w:tr>
      <w:tr w:rsidR="001276B0" w:rsidRPr="00CB2CAA" w14:paraId="475F7158" w14:textId="77777777" w:rsidTr="004D0ED5">
        <w:tc>
          <w:tcPr>
            <w:tcW w:w="2875" w:type="dxa"/>
            <w:vMerge w:val="restart"/>
          </w:tcPr>
          <w:p w14:paraId="47F343F4" w14:textId="77777777" w:rsidR="001276B0" w:rsidRPr="00CB2CAA" w:rsidRDefault="001276B0" w:rsidP="000075C0">
            <w:pPr>
              <w:pStyle w:val="NoSpacing"/>
              <w:jc w:val="both"/>
              <w:rPr>
                <w:rFonts w:ascii="Times New Roman" w:hAnsi="Times New Roman" w:cs="Times New Roman"/>
                <w:b/>
                <w:sz w:val="24"/>
                <w:szCs w:val="24"/>
                <w:lang w:val="fr-FR"/>
              </w:rPr>
            </w:pPr>
            <w:r w:rsidRPr="00CB2CAA">
              <w:rPr>
                <w:rFonts w:ascii="Times New Roman" w:hAnsi="Times New Roman" w:cs="Times New Roman"/>
                <w:b/>
                <w:sz w:val="24"/>
                <w:szCs w:val="24"/>
                <w:lang w:val="fr-FR"/>
              </w:rPr>
              <w:t xml:space="preserve">CHAPTER </w:t>
            </w:r>
            <w:proofErr w:type="gramStart"/>
            <w:r w:rsidRPr="00CB2CAA">
              <w:rPr>
                <w:rFonts w:ascii="Times New Roman" w:hAnsi="Times New Roman" w:cs="Times New Roman"/>
                <w:b/>
                <w:sz w:val="24"/>
                <w:szCs w:val="24"/>
                <w:lang w:val="fr-FR"/>
              </w:rPr>
              <w:t>5:</w:t>
            </w:r>
            <w:proofErr w:type="gramEnd"/>
          </w:p>
          <w:p w14:paraId="473E31A0" w14:textId="6819BCC3" w:rsidR="001276B0" w:rsidRPr="00CB2CAA" w:rsidRDefault="001276B0"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lang w:val="fr-FR"/>
              </w:rPr>
              <w:t xml:space="preserve">Conclusions                                                                                                 </w:t>
            </w:r>
          </w:p>
        </w:tc>
        <w:tc>
          <w:tcPr>
            <w:tcW w:w="4950" w:type="dxa"/>
          </w:tcPr>
          <w:p w14:paraId="3802A982" w14:textId="361A24FB" w:rsidR="001276B0" w:rsidRPr="00CB2CAA" w:rsidRDefault="001276B0" w:rsidP="000075C0">
            <w:pPr>
              <w:pStyle w:val="NoSpacing"/>
              <w:jc w:val="both"/>
              <w:rPr>
                <w:rFonts w:ascii="Times New Roman" w:hAnsi="Times New Roman" w:cs="Times New Roman"/>
                <w:sz w:val="24"/>
                <w:szCs w:val="24"/>
                <w:lang w:val="fr-FR"/>
              </w:rPr>
            </w:pPr>
            <w:r w:rsidRPr="00CB2CAA">
              <w:rPr>
                <w:rFonts w:ascii="Times New Roman" w:hAnsi="Times New Roman" w:cs="Times New Roman"/>
                <w:sz w:val="24"/>
                <w:szCs w:val="24"/>
                <w:lang w:val="fr-FR"/>
              </w:rPr>
              <w:t xml:space="preserve">5.1 Strategic </w:t>
            </w:r>
            <w:proofErr w:type="spellStart"/>
            <w:r w:rsidRPr="00CB2CAA">
              <w:rPr>
                <w:rFonts w:ascii="Times New Roman" w:hAnsi="Times New Roman" w:cs="Times New Roman"/>
                <w:sz w:val="24"/>
                <w:szCs w:val="24"/>
                <w:lang w:val="fr-FR"/>
              </w:rPr>
              <w:t>level</w:t>
            </w:r>
            <w:proofErr w:type="spellEnd"/>
            <w:r w:rsidRPr="00CB2CAA">
              <w:rPr>
                <w:rFonts w:ascii="Times New Roman" w:hAnsi="Times New Roman" w:cs="Times New Roman"/>
                <w:sz w:val="24"/>
                <w:szCs w:val="24"/>
                <w:lang w:val="fr-FR"/>
              </w:rPr>
              <w:t xml:space="preserve"> </w:t>
            </w:r>
          </w:p>
        </w:tc>
        <w:tc>
          <w:tcPr>
            <w:tcW w:w="1525" w:type="dxa"/>
            <w:vMerge w:val="restart"/>
          </w:tcPr>
          <w:p w14:paraId="592DA6A8" w14:textId="0656962B" w:rsidR="001276B0" w:rsidRPr="00CB2CAA" w:rsidRDefault="001276B0" w:rsidP="000075C0">
            <w:pPr>
              <w:jc w:val="both"/>
              <w:rPr>
                <w:rFonts w:ascii="Times New Roman" w:hAnsi="Times New Roman" w:cs="Times New Roman"/>
                <w:sz w:val="24"/>
                <w:szCs w:val="24"/>
              </w:rPr>
            </w:pPr>
            <w:r w:rsidRPr="00CB2CAA">
              <w:rPr>
                <w:rFonts w:ascii="Times New Roman" w:hAnsi="Times New Roman" w:cs="Times New Roman"/>
                <w:sz w:val="24"/>
                <w:szCs w:val="24"/>
                <w:lang w:val="fr-FR"/>
              </w:rPr>
              <w:t>5 pages.</w:t>
            </w:r>
          </w:p>
        </w:tc>
      </w:tr>
      <w:tr w:rsidR="001276B0" w:rsidRPr="00CB2CAA" w14:paraId="0A6E01FA" w14:textId="77777777" w:rsidTr="004D0ED5">
        <w:tc>
          <w:tcPr>
            <w:tcW w:w="2875" w:type="dxa"/>
            <w:vMerge/>
          </w:tcPr>
          <w:p w14:paraId="338C0F8A" w14:textId="6FCFEB15" w:rsidR="001276B0" w:rsidRPr="00CB2CAA" w:rsidRDefault="001276B0" w:rsidP="000075C0">
            <w:pPr>
              <w:jc w:val="both"/>
              <w:rPr>
                <w:rFonts w:ascii="Times New Roman" w:hAnsi="Times New Roman" w:cs="Times New Roman"/>
                <w:b/>
                <w:sz w:val="24"/>
                <w:szCs w:val="24"/>
              </w:rPr>
            </w:pPr>
          </w:p>
        </w:tc>
        <w:tc>
          <w:tcPr>
            <w:tcW w:w="4950" w:type="dxa"/>
          </w:tcPr>
          <w:p w14:paraId="1F3D016B" w14:textId="24098255" w:rsidR="001276B0" w:rsidRPr="00CB2CAA" w:rsidRDefault="001276B0" w:rsidP="000075C0">
            <w:pPr>
              <w:pStyle w:val="NoSpacing"/>
              <w:jc w:val="both"/>
              <w:rPr>
                <w:rFonts w:ascii="Times New Roman" w:hAnsi="Times New Roman" w:cs="Times New Roman"/>
                <w:sz w:val="24"/>
                <w:szCs w:val="24"/>
                <w:lang w:val="fr-FR"/>
              </w:rPr>
            </w:pPr>
            <w:r w:rsidRPr="00CB2CAA">
              <w:rPr>
                <w:rFonts w:ascii="Times New Roman" w:hAnsi="Times New Roman" w:cs="Times New Roman"/>
                <w:sz w:val="24"/>
                <w:szCs w:val="24"/>
                <w:lang w:val="fr-FR"/>
              </w:rPr>
              <w:t xml:space="preserve">5.2 </w:t>
            </w:r>
            <w:proofErr w:type="spellStart"/>
            <w:r w:rsidRPr="00CB2CAA">
              <w:rPr>
                <w:rFonts w:ascii="Times New Roman" w:hAnsi="Times New Roman" w:cs="Times New Roman"/>
                <w:sz w:val="24"/>
                <w:szCs w:val="24"/>
                <w:lang w:val="fr-FR"/>
              </w:rPr>
              <w:t>Programmatic</w:t>
            </w:r>
            <w:proofErr w:type="spellEnd"/>
            <w:r w:rsidRPr="00CB2CAA">
              <w:rPr>
                <w:rFonts w:ascii="Times New Roman" w:hAnsi="Times New Roman" w:cs="Times New Roman"/>
                <w:sz w:val="24"/>
                <w:szCs w:val="24"/>
                <w:lang w:val="fr-FR"/>
              </w:rPr>
              <w:t xml:space="preserve"> </w:t>
            </w:r>
            <w:proofErr w:type="spellStart"/>
            <w:r w:rsidRPr="00CB2CAA">
              <w:rPr>
                <w:rFonts w:ascii="Times New Roman" w:hAnsi="Times New Roman" w:cs="Times New Roman"/>
                <w:sz w:val="24"/>
                <w:szCs w:val="24"/>
                <w:lang w:val="fr-FR"/>
              </w:rPr>
              <w:t>level</w:t>
            </w:r>
            <w:proofErr w:type="spellEnd"/>
          </w:p>
        </w:tc>
        <w:tc>
          <w:tcPr>
            <w:tcW w:w="1525" w:type="dxa"/>
            <w:vMerge/>
          </w:tcPr>
          <w:p w14:paraId="026C2903" w14:textId="77777777" w:rsidR="001276B0" w:rsidRPr="00CB2CAA" w:rsidRDefault="001276B0" w:rsidP="000075C0">
            <w:pPr>
              <w:jc w:val="both"/>
              <w:rPr>
                <w:rFonts w:ascii="Times New Roman" w:hAnsi="Times New Roman" w:cs="Times New Roman"/>
                <w:b/>
                <w:sz w:val="24"/>
                <w:szCs w:val="24"/>
              </w:rPr>
            </w:pPr>
          </w:p>
        </w:tc>
      </w:tr>
      <w:tr w:rsidR="00BB5DE6" w:rsidRPr="00CB2CAA" w14:paraId="1DAE8318" w14:textId="77777777" w:rsidTr="004D0ED5">
        <w:trPr>
          <w:trHeight w:val="197"/>
        </w:trPr>
        <w:tc>
          <w:tcPr>
            <w:tcW w:w="2875" w:type="dxa"/>
          </w:tcPr>
          <w:p w14:paraId="394E9BE8" w14:textId="0C882745" w:rsidR="00BB5DE6" w:rsidRPr="00CB2CAA" w:rsidRDefault="001276B0"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lang w:val="fr-FR"/>
              </w:rPr>
              <w:t>CHAPTER 6: Recommandations</w:t>
            </w:r>
            <w:r w:rsidRPr="00CB2CAA">
              <w:rPr>
                <w:rFonts w:ascii="Times New Roman" w:hAnsi="Times New Roman" w:cs="Times New Roman"/>
                <w:sz w:val="24"/>
                <w:szCs w:val="24"/>
                <w:lang w:val="fr-FR"/>
              </w:rPr>
              <w:t xml:space="preserve">                                                                                       </w:t>
            </w:r>
          </w:p>
        </w:tc>
        <w:tc>
          <w:tcPr>
            <w:tcW w:w="4950" w:type="dxa"/>
          </w:tcPr>
          <w:p w14:paraId="7207C069" w14:textId="2E6D69EA" w:rsidR="001276B0" w:rsidRPr="00CB2CAA" w:rsidRDefault="001276B0" w:rsidP="000075C0">
            <w:pPr>
              <w:pStyle w:val="NoSpacing"/>
              <w:jc w:val="both"/>
              <w:rPr>
                <w:rFonts w:ascii="Times New Roman" w:hAnsi="Times New Roman" w:cs="Times New Roman"/>
                <w:sz w:val="24"/>
                <w:szCs w:val="24"/>
                <w:lang w:val="fr-FR"/>
              </w:rPr>
            </w:pPr>
            <w:proofErr w:type="spellStart"/>
            <w:r w:rsidRPr="00CB2CAA">
              <w:rPr>
                <w:rFonts w:ascii="Times New Roman" w:hAnsi="Times New Roman" w:cs="Times New Roman"/>
                <w:sz w:val="24"/>
                <w:szCs w:val="24"/>
                <w:lang w:val="fr-FR"/>
              </w:rPr>
              <w:t>Recommendations</w:t>
            </w:r>
            <w:proofErr w:type="spellEnd"/>
            <w:r w:rsidRPr="00CB2CAA">
              <w:rPr>
                <w:rFonts w:ascii="Times New Roman" w:hAnsi="Times New Roman" w:cs="Times New Roman"/>
                <w:sz w:val="24"/>
                <w:szCs w:val="24"/>
                <w:lang w:val="fr-FR"/>
              </w:rPr>
              <w:t xml:space="preserve"> #1, #2, #3, etc.</w:t>
            </w:r>
          </w:p>
          <w:p w14:paraId="17BFD3B7" w14:textId="167A8535" w:rsidR="00BB5DE6" w:rsidRPr="00CB2CAA" w:rsidRDefault="00BB5DE6" w:rsidP="000075C0">
            <w:pPr>
              <w:pStyle w:val="NoSpacing"/>
              <w:jc w:val="both"/>
              <w:rPr>
                <w:rFonts w:ascii="Times New Roman" w:hAnsi="Times New Roman" w:cs="Times New Roman"/>
                <w:sz w:val="24"/>
                <w:szCs w:val="24"/>
              </w:rPr>
            </w:pPr>
          </w:p>
        </w:tc>
        <w:tc>
          <w:tcPr>
            <w:tcW w:w="1525" w:type="dxa"/>
          </w:tcPr>
          <w:p w14:paraId="3529BFC4" w14:textId="54C0EDCB" w:rsidR="00BB5DE6" w:rsidRPr="00CB2CAA" w:rsidRDefault="001276B0" w:rsidP="000075C0">
            <w:pPr>
              <w:jc w:val="both"/>
              <w:rPr>
                <w:rFonts w:ascii="Times New Roman" w:hAnsi="Times New Roman" w:cs="Times New Roman"/>
                <w:b/>
                <w:sz w:val="24"/>
                <w:szCs w:val="24"/>
              </w:rPr>
            </w:pPr>
            <w:r w:rsidRPr="00CB2CAA">
              <w:rPr>
                <w:rFonts w:ascii="Times New Roman" w:hAnsi="Times New Roman" w:cs="Times New Roman"/>
                <w:sz w:val="24"/>
                <w:szCs w:val="24"/>
                <w:lang w:val="fr-FR"/>
              </w:rPr>
              <w:t>4 pages</w:t>
            </w:r>
          </w:p>
        </w:tc>
      </w:tr>
      <w:tr w:rsidR="003A300F" w:rsidRPr="00CB2CAA" w14:paraId="0C51FACE" w14:textId="77777777" w:rsidTr="004D0ED5">
        <w:tc>
          <w:tcPr>
            <w:tcW w:w="2875" w:type="dxa"/>
          </w:tcPr>
          <w:p w14:paraId="4AE7EEBC" w14:textId="0C8D240A"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Annexes</w:t>
            </w:r>
          </w:p>
        </w:tc>
        <w:tc>
          <w:tcPr>
            <w:tcW w:w="4950" w:type="dxa"/>
          </w:tcPr>
          <w:p w14:paraId="3EBE72EC" w14:textId="5B632A90" w:rsidR="003A300F" w:rsidRPr="00CB2CAA" w:rsidRDefault="003A300F" w:rsidP="000075C0">
            <w:pPr>
              <w:pStyle w:val="NoSpacing"/>
              <w:jc w:val="both"/>
              <w:rPr>
                <w:rFonts w:ascii="Times New Roman" w:hAnsi="Times New Roman" w:cs="Times New Roman"/>
                <w:sz w:val="24"/>
                <w:szCs w:val="24"/>
              </w:rPr>
            </w:pPr>
          </w:p>
        </w:tc>
        <w:tc>
          <w:tcPr>
            <w:tcW w:w="1525" w:type="dxa"/>
            <w:vMerge w:val="restart"/>
          </w:tcPr>
          <w:p w14:paraId="2B4B8C4C" w14:textId="7D9721B8" w:rsidR="003A300F" w:rsidRPr="00CB2CAA" w:rsidRDefault="003A300F" w:rsidP="000075C0">
            <w:pPr>
              <w:jc w:val="both"/>
              <w:rPr>
                <w:rFonts w:ascii="Times New Roman" w:hAnsi="Times New Roman" w:cs="Times New Roman"/>
                <w:sz w:val="24"/>
                <w:szCs w:val="24"/>
              </w:rPr>
            </w:pPr>
            <w:r w:rsidRPr="00CB2CAA">
              <w:rPr>
                <w:rFonts w:ascii="Times New Roman" w:hAnsi="Times New Roman" w:cs="Times New Roman"/>
                <w:sz w:val="24"/>
                <w:szCs w:val="24"/>
              </w:rPr>
              <w:t>TBD</w:t>
            </w:r>
          </w:p>
        </w:tc>
      </w:tr>
      <w:tr w:rsidR="003A300F" w:rsidRPr="00CB2CAA" w14:paraId="508044AA" w14:textId="77777777" w:rsidTr="004D0ED5">
        <w:tc>
          <w:tcPr>
            <w:tcW w:w="2875" w:type="dxa"/>
          </w:tcPr>
          <w:p w14:paraId="400F7758" w14:textId="77D6BCCE"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 1</w:t>
            </w:r>
          </w:p>
        </w:tc>
        <w:tc>
          <w:tcPr>
            <w:tcW w:w="4950" w:type="dxa"/>
          </w:tcPr>
          <w:p w14:paraId="2C6241E3" w14:textId="176DCBB6"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Terms of Reference </w:t>
            </w:r>
          </w:p>
        </w:tc>
        <w:tc>
          <w:tcPr>
            <w:tcW w:w="1525" w:type="dxa"/>
            <w:vMerge/>
          </w:tcPr>
          <w:p w14:paraId="50866FEA" w14:textId="77777777" w:rsidR="003A300F" w:rsidRPr="00CB2CAA" w:rsidRDefault="003A300F" w:rsidP="000075C0">
            <w:pPr>
              <w:jc w:val="both"/>
              <w:rPr>
                <w:rFonts w:ascii="Times New Roman" w:hAnsi="Times New Roman" w:cs="Times New Roman"/>
                <w:b/>
                <w:sz w:val="24"/>
                <w:szCs w:val="24"/>
              </w:rPr>
            </w:pPr>
          </w:p>
        </w:tc>
      </w:tr>
      <w:tr w:rsidR="003A300F" w:rsidRPr="00CB2CAA" w14:paraId="4CB5AA70" w14:textId="77777777" w:rsidTr="004D0ED5">
        <w:tc>
          <w:tcPr>
            <w:tcW w:w="2875" w:type="dxa"/>
          </w:tcPr>
          <w:p w14:paraId="63D713BC" w14:textId="754CE47C"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 2</w:t>
            </w:r>
          </w:p>
        </w:tc>
        <w:tc>
          <w:tcPr>
            <w:tcW w:w="4950" w:type="dxa"/>
          </w:tcPr>
          <w:p w14:paraId="4D1CF54D" w14:textId="3CD174F2"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List of persons/institutions met </w:t>
            </w:r>
          </w:p>
        </w:tc>
        <w:tc>
          <w:tcPr>
            <w:tcW w:w="1525" w:type="dxa"/>
            <w:vMerge/>
          </w:tcPr>
          <w:p w14:paraId="6AFB7B4A" w14:textId="77777777" w:rsidR="003A300F" w:rsidRPr="00CB2CAA" w:rsidRDefault="003A300F" w:rsidP="000075C0">
            <w:pPr>
              <w:jc w:val="both"/>
              <w:rPr>
                <w:rFonts w:ascii="Times New Roman" w:hAnsi="Times New Roman" w:cs="Times New Roman"/>
                <w:b/>
                <w:sz w:val="24"/>
                <w:szCs w:val="24"/>
              </w:rPr>
            </w:pPr>
          </w:p>
        </w:tc>
      </w:tr>
      <w:tr w:rsidR="003A300F" w:rsidRPr="00CB2CAA" w14:paraId="39F5D1A6" w14:textId="77777777" w:rsidTr="004D0ED5">
        <w:tc>
          <w:tcPr>
            <w:tcW w:w="2875" w:type="dxa"/>
          </w:tcPr>
          <w:p w14:paraId="70585B88" w14:textId="08DA35DE"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3 </w:t>
            </w:r>
          </w:p>
        </w:tc>
        <w:tc>
          <w:tcPr>
            <w:tcW w:w="4950" w:type="dxa"/>
          </w:tcPr>
          <w:p w14:paraId="08BC703D" w14:textId="7FB29F32"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 xml:space="preserve">List of documents consulted </w:t>
            </w:r>
          </w:p>
        </w:tc>
        <w:tc>
          <w:tcPr>
            <w:tcW w:w="1525" w:type="dxa"/>
            <w:vMerge/>
          </w:tcPr>
          <w:p w14:paraId="402A8324" w14:textId="77777777" w:rsidR="003A300F" w:rsidRPr="00CB2CAA" w:rsidRDefault="003A300F" w:rsidP="000075C0">
            <w:pPr>
              <w:jc w:val="both"/>
              <w:rPr>
                <w:rFonts w:ascii="Times New Roman" w:hAnsi="Times New Roman" w:cs="Times New Roman"/>
                <w:b/>
                <w:sz w:val="24"/>
                <w:szCs w:val="24"/>
              </w:rPr>
            </w:pPr>
          </w:p>
        </w:tc>
      </w:tr>
      <w:tr w:rsidR="003A300F" w:rsidRPr="00CB2CAA" w14:paraId="1C298C99" w14:textId="77777777" w:rsidTr="004D0ED5">
        <w:tc>
          <w:tcPr>
            <w:tcW w:w="2875" w:type="dxa"/>
          </w:tcPr>
          <w:p w14:paraId="2678916B" w14:textId="5C56ED18"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 4</w:t>
            </w:r>
          </w:p>
        </w:tc>
        <w:tc>
          <w:tcPr>
            <w:tcW w:w="4950" w:type="dxa"/>
          </w:tcPr>
          <w:p w14:paraId="7A6F6D9D" w14:textId="029233CF"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The Evaluation Matrix</w:t>
            </w:r>
          </w:p>
        </w:tc>
        <w:tc>
          <w:tcPr>
            <w:tcW w:w="1525" w:type="dxa"/>
            <w:vMerge/>
          </w:tcPr>
          <w:p w14:paraId="1FCD25A2" w14:textId="77777777" w:rsidR="003A300F" w:rsidRPr="00CB2CAA" w:rsidRDefault="003A300F" w:rsidP="000075C0">
            <w:pPr>
              <w:jc w:val="both"/>
              <w:rPr>
                <w:rFonts w:ascii="Times New Roman" w:hAnsi="Times New Roman" w:cs="Times New Roman"/>
                <w:b/>
                <w:sz w:val="24"/>
                <w:szCs w:val="24"/>
              </w:rPr>
            </w:pPr>
          </w:p>
        </w:tc>
      </w:tr>
      <w:tr w:rsidR="003A300F" w:rsidRPr="00CB2CAA" w14:paraId="3BC94D9C" w14:textId="77777777" w:rsidTr="004D0ED5">
        <w:trPr>
          <w:trHeight w:val="188"/>
        </w:trPr>
        <w:tc>
          <w:tcPr>
            <w:tcW w:w="2875" w:type="dxa"/>
          </w:tcPr>
          <w:p w14:paraId="01038DC5" w14:textId="0DD2AB42"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5 </w:t>
            </w:r>
          </w:p>
        </w:tc>
        <w:tc>
          <w:tcPr>
            <w:tcW w:w="4950" w:type="dxa"/>
          </w:tcPr>
          <w:p w14:paraId="00627D49" w14:textId="784B2736"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List of Atlas project for the period under evaluation</w:t>
            </w:r>
          </w:p>
        </w:tc>
        <w:tc>
          <w:tcPr>
            <w:tcW w:w="1525" w:type="dxa"/>
            <w:vMerge/>
          </w:tcPr>
          <w:p w14:paraId="5D6D0E45" w14:textId="77777777" w:rsidR="003A300F" w:rsidRPr="00CB2CAA" w:rsidRDefault="003A300F" w:rsidP="000075C0">
            <w:pPr>
              <w:jc w:val="both"/>
              <w:rPr>
                <w:rFonts w:ascii="Times New Roman" w:hAnsi="Times New Roman" w:cs="Times New Roman"/>
                <w:b/>
                <w:sz w:val="24"/>
                <w:szCs w:val="24"/>
              </w:rPr>
            </w:pPr>
          </w:p>
        </w:tc>
      </w:tr>
      <w:tr w:rsidR="003A300F" w:rsidRPr="00CB2CAA" w14:paraId="17DFB730" w14:textId="77777777" w:rsidTr="004D0ED5">
        <w:tc>
          <w:tcPr>
            <w:tcW w:w="2875" w:type="dxa"/>
          </w:tcPr>
          <w:p w14:paraId="34B33443" w14:textId="6600B361"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Annex 6</w:t>
            </w:r>
          </w:p>
        </w:tc>
        <w:tc>
          <w:tcPr>
            <w:tcW w:w="4950" w:type="dxa"/>
          </w:tcPr>
          <w:p w14:paraId="59E8B8F8" w14:textId="7F7FF49B"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Information on main stakeholders by areas of intervention</w:t>
            </w:r>
          </w:p>
        </w:tc>
        <w:tc>
          <w:tcPr>
            <w:tcW w:w="1525" w:type="dxa"/>
            <w:vMerge/>
          </w:tcPr>
          <w:p w14:paraId="500CD8A3" w14:textId="77777777" w:rsidR="003A300F" w:rsidRPr="00CB2CAA" w:rsidRDefault="003A300F" w:rsidP="000075C0">
            <w:pPr>
              <w:jc w:val="both"/>
              <w:rPr>
                <w:rFonts w:ascii="Times New Roman" w:hAnsi="Times New Roman" w:cs="Times New Roman"/>
                <w:b/>
                <w:sz w:val="24"/>
                <w:szCs w:val="24"/>
              </w:rPr>
            </w:pPr>
          </w:p>
        </w:tc>
      </w:tr>
      <w:tr w:rsidR="003A300F" w:rsidRPr="00CB2CAA" w14:paraId="62E8E739" w14:textId="77777777" w:rsidTr="004D0ED5">
        <w:tc>
          <w:tcPr>
            <w:tcW w:w="2875" w:type="dxa"/>
          </w:tcPr>
          <w:p w14:paraId="2216613B" w14:textId="6151CD0A"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7 </w:t>
            </w:r>
          </w:p>
        </w:tc>
        <w:tc>
          <w:tcPr>
            <w:tcW w:w="4950" w:type="dxa"/>
          </w:tcPr>
          <w:p w14:paraId="4F9CCB0E" w14:textId="171B515B"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Evaluation quality assessment template</w:t>
            </w:r>
          </w:p>
        </w:tc>
        <w:tc>
          <w:tcPr>
            <w:tcW w:w="1525" w:type="dxa"/>
            <w:vMerge/>
          </w:tcPr>
          <w:p w14:paraId="4D26C1E2" w14:textId="77777777" w:rsidR="003A300F" w:rsidRPr="00CB2CAA" w:rsidRDefault="003A300F" w:rsidP="000075C0">
            <w:pPr>
              <w:jc w:val="both"/>
              <w:rPr>
                <w:rFonts w:ascii="Times New Roman" w:hAnsi="Times New Roman" w:cs="Times New Roman"/>
                <w:b/>
                <w:sz w:val="24"/>
                <w:szCs w:val="24"/>
              </w:rPr>
            </w:pPr>
          </w:p>
        </w:tc>
      </w:tr>
      <w:tr w:rsidR="003A300F" w:rsidRPr="00CB2CAA" w14:paraId="6D30D569" w14:textId="77777777" w:rsidTr="004D0ED5">
        <w:tc>
          <w:tcPr>
            <w:tcW w:w="2875" w:type="dxa"/>
          </w:tcPr>
          <w:p w14:paraId="0E04647D" w14:textId="016FFA09"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lastRenderedPageBreak/>
              <w:t>Annex 8</w:t>
            </w:r>
          </w:p>
        </w:tc>
        <w:tc>
          <w:tcPr>
            <w:tcW w:w="4950" w:type="dxa"/>
          </w:tcPr>
          <w:p w14:paraId="598FD94A" w14:textId="1EB58267" w:rsidR="003A300F" w:rsidRPr="00CB2CAA" w:rsidRDefault="003A300F"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Management response template</w:t>
            </w:r>
          </w:p>
        </w:tc>
        <w:tc>
          <w:tcPr>
            <w:tcW w:w="1525" w:type="dxa"/>
            <w:vMerge/>
          </w:tcPr>
          <w:p w14:paraId="7E8FC977" w14:textId="77777777" w:rsidR="003A300F" w:rsidRPr="00CB2CAA" w:rsidRDefault="003A300F" w:rsidP="000075C0">
            <w:pPr>
              <w:jc w:val="both"/>
              <w:rPr>
                <w:rFonts w:ascii="Times New Roman" w:hAnsi="Times New Roman" w:cs="Times New Roman"/>
                <w:b/>
                <w:sz w:val="24"/>
                <w:szCs w:val="24"/>
              </w:rPr>
            </w:pPr>
          </w:p>
        </w:tc>
      </w:tr>
      <w:tr w:rsidR="003A300F" w:rsidRPr="00CB2CAA" w14:paraId="079876E3" w14:textId="77777777" w:rsidTr="004D0ED5">
        <w:tc>
          <w:tcPr>
            <w:tcW w:w="2875" w:type="dxa"/>
          </w:tcPr>
          <w:p w14:paraId="0CA7587E" w14:textId="3DEB371C"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b/>
                <w:sz w:val="24"/>
                <w:szCs w:val="24"/>
              </w:rPr>
              <w:lastRenderedPageBreak/>
              <w:t xml:space="preserve">Annex 9 </w:t>
            </w:r>
          </w:p>
        </w:tc>
        <w:tc>
          <w:tcPr>
            <w:tcW w:w="4950" w:type="dxa"/>
          </w:tcPr>
          <w:p w14:paraId="0AFA7F3E" w14:textId="34587984" w:rsidR="003A300F" w:rsidRPr="00CB2CAA" w:rsidRDefault="003A300F" w:rsidP="000075C0">
            <w:pPr>
              <w:pStyle w:val="NoSpacing"/>
              <w:jc w:val="both"/>
              <w:rPr>
                <w:rFonts w:ascii="Times New Roman" w:hAnsi="Times New Roman" w:cs="Times New Roman"/>
                <w:b/>
                <w:sz w:val="24"/>
                <w:szCs w:val="24"/>
              </w:rPr>
            </w:pPr>
            <w:r w:rsidRPr="00CB2CAA">
              <w:rPr>
                <w:rFonts w:ascii="Times New Roman" w:hAnsi="Times New Roman" w:cs="Times New Roman"/>
                <w:sz w:val="24"/>
                <w:szCs w:val="24"/>
              </w:rPr>
              <w:t>Data set pertaining to the CPE meta-analysis</w:t>
            </w:r>
          </w:p>
        </w:tc>
        <w:tc>
          <w:tcPr>
            <w:tcW w:w="1525" w:type="dxa"/>
            <w:vMerge/>
          </w:tcPr>
          <w:p w14:paraId="46F03119" w14:textId="77777777" w:rsidR="003A300F" w:rsidRPr="00CB2CAA" w:rsidRDefault="003A300F" w:rsidP="000075C0">
            <w:pPr>
              <w:jc w:val="both"/>
              <w:rPr>
                <w:rFonts w:ascii="Times New Roman" w:hAnsi="Times New Roman" w:cs="Times New Roman"/>
                <w:b/>
                <w:sz w:val="24"/>
                <w:szCs w:val="24"/>
              </w:rPr>
            </w:pPr>
          </w:p>
        </w:tc>
      </w:tr>
    </w:tbl>
    <w:p w14:paraId="413A9D76" w14:textId="77777777" w:rsidR="003A300F" w:rsidRPr="00CB2CAA" w:rsidRDefault="003A300F" w:rsidP="000075C0">
      <w:pPr>
        <w:pStyle w:val="NoSpacing"/>
        <w:jc w:val="both"/>
        <w:rPr>
          <w:rFonts w:ascii="Times New Roman" w:hAnsi="Times New Roman" w:cs="Times New Roman"/>
          <w:sz w:val="24"/>
          <w:szCs w:val="24"/>
        </w:rPr>
      </w:pPr>
    </w:p>
    <w:p w14:paraId="04063E87" w14:textId="57F2CE16" w:rsidR="006C4EDE" w:rsidRPr="00CB2CAA" w:rsidRDefault="006C4EDE" w:rsidP="000075C0">
      <w:pPr>
        <w:pStyle w:val="NoSpacing"/>
        <w:jc w:val="both"/>
        <w:rPr>
          <w:rFonts w:ascii="Times New Roman" w:hAnsi="Times New Roman" w:cs="Times New Roman"/>
          <w:sz w:val="24"/>
          <w:szCs w:val="24"/>
        </w:rPr>
      </w:pPr>
      <w:r w:rsidRPr="00CB2CAA">
        <w:rPr>
          <w:rFonts w:ascii="Times New Roman" w:hAnsi="Times New Roman" w:cs="Times New Roman"/>
          <w:sz w:val="24"/>
          <w:szCs w:val="24"/>
        </w:rPr>
        <w:t>Note: UNFPA evaluation report, excluding annexes, should not be more than 70 pages and should use the above format:</w:t>
      </w:r>
    </w:p>
    <w:p w14:paraId="3AAB4065" w14:textId="77777777" w:rsidR="00BB5DE6" w:rsidRPr="00CB2CAA" w:rsidRDefault="00BB5DE6" w:rsidP="000075C0">
      <w:pPr>
        <w:pStyle w:val="NoSpacing"/>
        <w:jc w:val="both"/>
        <w:rPr>
          <w:rFonts w:ascii="Times New Roman" w:hAnsi="Times New Roman" w:cs="Times New Roman"/>
          <w:sz w:val="24"/>
          <w:szCs w:val="24"/>
        </w:rPr>
      </w:pPr>
    </w:p>
    <w:p w14:paraId="56D23EA1" w14:textId="77777777" w:rsidR="00BB5DE6" w:rsidRPr="00CB2CAA" w:rsidRDefault="00BB5DE6" w:rsidP="000075C0">
      <w:pPr>
        <w:pStyle w:val="NoSpacing"/>
        <w:jc w:val="both"/>
        <w:rPr>
          <w:rFonts w:ascii="Times New Roman" w:hAnsi="Times New Roman" w:cs="Times New Roman"/>
          <w:sz w:val="24"/>
          <w:szCs w:val="24"/>
        </w:rPr>
      </w:pPr>
    </w:p>
    <w:p w14:paraId="2482D563" w14:textId="597A3DFD" w:rsidR="00E5519C" w:rsidRPr="00CB2CAA" w:rsidRDefault="00E352FF" w:rsidP="000075C0">
      <w:pPr>
        <w:jc w:val="both"/>
        <w:rPr>
          <w:rFonts w:ascii="Times New Roman" w:hAnsi="Times New Roman" w:cs="Times New Roman"/>
          <w:b/>
          <w:bCs/>
          <w:sz w:val="24"/>
          <w:szCs w:val="24"/>
        </w:rPr>
      </w:pPr>
      <w:r w:rsidRPr="00CB2CAA">
        <w:rPr>
          <w:rFonts w:ascii="Times New Roman" w:hAnsi="Times New Roman" w:cs="Times New Roman"/>
          <w:b/>
          <w:sz w:val="24"/>
          <w:szCs w:val="24"/>
        </w:rPr>
        <w:t xml:space="preserve">Annex </w:t>
      </w:r>
      <w:r w:rsidR="00F724B4" w:rsidRPr="00CB2CAA">
        <w:rPr>
          <w:rFonts w:ascii="Times New Roman" w:hAnsi="Times New Roman" w:cs="Times New Roman"/>
          <w:b/>
          <w:sz w:val="24"/>
          <w:szCs w:val="24"/>
        </w:rPr>
        <w:t>7</w:t>
      </w:r>
      <w:r w:rsidRPr="00CB2CAA">
        <w:rPr>
          <w:rFonts w:ascii="Times New Roman" w:hAnsi="Times New Roman" w:cs="Times New Roman"/>
          <w:b/>
          <w:sz w:val="24"/>
          <w:szCs w:val="24"/>
        </w:rPr>
        <w:t xml:space="preserve">:  </w:t>
      </w:r>
      <w:r w:rsidRPr="00CB2CAA">
        <w:rPr>
          <w:rFonts w:ascii="Times New Roman" w:hAnsi="Times New Roman" w:cs="Times New Roman"/>
          <w:b/>
          <w:iCs/>
          <w:sz w:val="24"/>
          <w:szCs w:val="24"/>
        </w:rPr>
        <w:t xml:space="preserve">Ethical Code of Conduct for UNEG/UNFPA </w:t>
      </w:r>
      <w:r w:rsidR="00E5519C" w:rsidRPr="00CB2CAA">
        <w:rPr>
          <w:rFonts w:ascii="Times New Roman" w:hAnsi="Times New Roman" w:cs="Times New Roman"/>
          <w:b/>
          <w:iCs/>
          <w:sz w:val="24"/>
          <w:szCs w:val="24"/>
        </w:rPr>
        <w:t xml:space="preserve">Evaluation </w:t>
      </w:r>
      <w:r w:rsidR="00E5519C" w:rsidRPr="00CB2CAA">
        <w:rPr>
          <w:rFonts w:ascii="Times New Roman" w:hAnsi="Times New Roman" w:cs="Times New Roman"/>
        </w:rPr>
        <w:t>(</w:t>
      </w:r>
      <w:r w:rsidR="00E5519C" w:rsidRPr="00CB2CAA">
        <w:rPr>
          <w:rFonts w:ascii="Times New Roman" w:hAnsi="Times New Roman" w:cs="Times New Roman"/>
          <w:b/>
          <w:bCs/>
          <w:sz w:val="24"/>
          <w:szCs w:val="24"/>
        </w:rPr>
        <w:t>UNEG, March 2008)</w:t>
      </w:r>
    </w:p>
    <w:tbl>
      <w:tblPr>
        <w:tblStyle w:val="TableGrid"/>
        <w:tblW w:w="0" w:type="auto"/>
        <w:tblInd w:w="-5" w:type="dxa"/>
        <w:tblLook w:val="04A0" w:firstRow="1" w:lastRow="0" w:firstColumn="1" w:lastColumn="0" w:noHBand="0" w:noVBand="1"/>
      </w:tblPr>
      <w:tblGrid>
        <w:gridCol w:w="9540"/>
      </w:tblGrid>
      <w:tr w:rsidR="00E5519C" w:rsidRPr="00CB2CAA" w14:paraId="2EB4982C" w14:textId="77777777" w:rsidTr="00925D52">
        <w:tc>
          <w:tcPr>
            <w:tcW w:w="9540" w:type="dxa"/>
          </w:tcPr>
          <w:p w14:paraId="4A40FDEC"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rPr>
              <w:t xml:space="preserve">The Code of Conduct was formally approved by UNEG members at the UNEG Annual General Meeting 2008. </w:t>
            </w:r>
          </w:p>
          <w:p w14:paraId="3A5A2119" w14:textId="77777777" w:rsidR="00E5519C" w:rsidRPr="00CB2CAA" w:rsidRDefault="00E5519C" w:rsidP="000075C0">
            <w:pPr>
              <w:pStyle w:val="Default"/>
              <w:jc w:val="both"/>
              <w:rPr>
                <w:rFonts w:ascii="Times New Roman" w:hAnsi="Times New Roman" w:cs="Times New Roman"/>
                <w:b/>
                <w:bCs/>
              </w:rPr>
            </w:pPr>
            <w:r w:rsidRPr="00CB2CAA">
              <w:rPr>
                <w:rFonts w:ascii="Times New Roman" w:hAnsi="Times New Roman" w:cs="Times New Roman"/>
              </w:rPr>
              <w:t xml:space="preserve">Further details of the ethical approach to evaluation in the UN system can be found in the </w:t>
            </w:r>
            <w:r w:rsidRPr="00CB2CAA">
              <w:rPr>
                <w:rFonts w:ascii="Times New Roman" w:hAnsi="Times New Roman" w:cs="Times New Roman"/>
                <w:i/>
                <w:iCs/>
              </w:rPr>
              <w:t xml:space="preserve">Ethical Guidelines for Evaluation in the UN System </w:t>
            </w:r>
            <w:r w:rsidRPr="00CB2CAA">
              <w:rPr>
                <w:rFonts w:ascii="Times New Roman" w:hAnsi="Times New Roman" w:cs="Times New Roman"/>
              </w:rPr>
              <w:t>(UNEG/FN/</w:t>
            </w:r>
            <w:proofErr w:type="gramStart"/>
            <w:r w:rsidRPr="00CB2CAA">
              <w:rPr>
                <w:rFonts w:ascii="Times New Roman" w:hAnsi="Times New Roman" w:cs="Times New Roman"/>
              </w:rPr>
              <w:t>ETH[</w:t>
            </w:r>
            <w:proofErr w:type="gramEnd"/>
            <w:r w:rsidRPr="00CB2CAA">
              <w:rPr>
                <w:rFonts w:ascii="Times New Roman" w:hAnsi="Times New Roman" w:cs="Times New Roman"/>
              </w:rPr>
              <w:t xml:space="preserve">2008]).  </w:t>
            </w:r>
            <w:r w:rsidRPr="00CB2CAA">
              <w:rPr>
                <w:rFonts w:ascii="Times New Roman" w:hAnsi="Times New Roman" w:cs="Times New Roman"/>
                <w:b/>
                <w:bCs/>
              </w:rPr>
              <w:t>UNEG/FN/</w:t>
            </w:r>
            <w:proofErr w:type="spellStart"/>
            <w:r w:rsidRPr="00CB2CAA">
              <w:rPr>
                <w:rFonts w:ascii="Times New Roman" w:hAnsi="Times New Roman" w:cs="Times New Roman"/>
                <w:b/>
                <w:bCs/>
              </w:rPr>
              <w:t>CoC</w:t>
            </w:r>
            <w:proofErr w:type="spellEnd"/>
            <w:r w:rsidRPr="00CB2CAA">
              <w:rPr>
                <w:rFonts w:ascii="Times New Roman" w:hAnsi="Times New Roman" w:cs="Times New Roman"/>
                <w:b/>
                <w:bCs/>
              </w:rPr>
              <w:t>(2008)</w:t>
            </w:r>
          </w:p>
        </w:tc>
      </w:tr>
    </w:tbl>
    <w:p w14:paraId="613E8C86" w14:textId="77777777" w:rsidR="00E5519C" w:rsidRPr="00CB2CAA" w:rsidRDefault="00E5519C" w:rsidP="000075C0">
      <w:pPr>
        <w:pStyle w:val="Default"/>
        <w:jc w:val="both"/>
        <w:rPr>
          <w:rFonts w:ascii="Times New Roman" w:hAnsi="Times New Roman" w:cs="Times New Roman"/>
          <w:b/>
          <w:bCs/>
          <w:sz w:val="28"/>
          <w:szCs w:val="28"/>
        </w:rPr>
      </w:pPr>
    </w:p>
    <w:p w14:paraId="37A1E7E4" w14:textId="77777777" w:rsidR="00E5519C" w:rsidRPr="00CB2CAA" w:rsidRDefault="00E5519C" w:rsidP="000075C0">
      <w:pPr>
        <w:pStyle w:val="Default"/>
        <w:spacing w:after="240"/>
        <w:jc w:val="both"/>
        <w:rPr>
          <w:rFonts w:ascii="Times New Roman" w:hAnsi="Times New Roman" w:cs="Times New Roman"/>
        </w:rPr>
      </w:pPr>
      <w:r w:rsidRPr="00CB2CAA">
        <w:rPr>
          <w:rFonts w:ascii="Times New Roman" w:hAnsi="Times New Roman" w:cs="Times New Roman"/>
        </w:rPr>
        <w:t xml:space="preserve">1. The conduct of evaluators in the UN system should be beyond reproach at all times. Any deficiency in their professional conduct may undermine the integrity of the evaluation, and more broadly evaluation in the UN or the UN itself, and raise doubts about the quality and validity of their evaluation work. </w:t>
      </w:r>
    </w:p>
    <w:p w14:paraId="5949EF4B" w14:textId="77777777" w:rsidR="00E5519C" w:rsidRPr="00CB2CAA" w:rsidRDefault="00E5519C" w:rsidP="000075C0">
      <w:pPr>
        <w:pStyle w:val="Default"/>
        <w:spacing w:after="240"/>
        <w:jc w:val="both"/>
        <w:rPr>
          <w:rFonts w:ascii="Times New Roman" w:hAnsi="Times New Roman" w:cs="Times New Roman"/>
        </w:rPr>
      </w:pPr>
      <w:r w:rsidRPr="00CB2CAA">
        <w:rPr>
          <w:rFonts w:ascii="Times New Roman" w:hAnsi="Times New Roman" w:cs="Times New Roman"/>
        </w:rPr>
        <w:t xml:space="preserve">2. The UNEG Code of Conduct applies to all evaluation staff and consultants in the UN system. The principles behind the Code of Conduct are fully consistent with the Standards of Conduct for the International Civil Service by which all UN staff are bound. UN staff are also subject to any UNEG member specific staff rules and procedures for the procurement of services. </w:t>
      </w:r>
    </w:p>
    <w:p w14:paraId="046DE572" w14:textId="77777777" w:rsidR="00E5519C" w:rsidRPr="00CB2CAA" w:rsidRDefault="00E5519C" w:rsidP="000075C0">
      <w:pPr>
        <w:pStyle w:val="Default"/>
        <w:spacing w:after="240"/>
        <w:jc w:val="both"/>
        <w:rPr>
          <w:rFonts w:ascii="Times New Roman" w:hAnsi="Times New Roman" w:cs="Times New Roman"/>
        </w:rPr>
      </w:pPr>
      <w:r w:rsidRPr="00CB2CAA">
        <w:rPr>
          <w:rFonts w:ascii="Times New Roman" w:hAnsi="Times New Roman" w:cs="Times New Roman"/>
        </w:rPr>
        <w:t>3. The provisions of the UNEG</w:t>
      </w:r>
      <w:r w:rsidRPr="00CB2CAA">
        <w:rPr>
          <w:rStyle w:val="FootnoteReference"/>
          <w:rFonts w:ascii="Times New Roman" w:hAnsi="Times New Roman" w:cs="Times New Roman"/>
        </w:rPr>
        <w:footnoteReference w:id="23"/>
      </w:r>
      <w:r w:rsidRPr="00CB2CAA">
        <w:rPr>
          <w:rFonts w:ascii="Times New Roman" w:hAnsi="Times New Roman" w:cs="Times New Roman"/>
        </w:rPr>
        <w:t xml:space="preserve"> Code of Conduct apply to all stages of the evaluation process from the conception to the completion of an evaluation and the release and use of the evaluation results. </w:t>
      </w:r>
    </w:p>
    <w:p w14:paraId="0707E7B0"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rPr>
        <w:t>4. To promote trust and confidence in evaluation in the UN, all UN staff engaged in evaluation and evaluation consultants working for the United Nations system are required to commit themselves in writing to the Code of Conduct for Evaluation</w:t>
      </w:r>
      <w:r w:rsidRPr="00CB2CAA">
        <w:rPr>
          <w:rStyle w:val="FootnoteReference"/>
          <w:rFonts w:ascii="Times New Roman" w:hAnsi="Times New Roman" w:cs="Times New Roman"/>
        </w:rPr>
        <w:footnoteReference w:id="24"/>
      </w:r>
      <w:r w:rsidRPr="00CB2CAA">
        <w:rPr>
          <w:rFonts w:ascii="Times New Roman" w:hAnsi="Times New Roman" w:cs="Times New Roman"/>
        </w:rPr>
        <w:t xml:space="preserve"> (see Annexes 1 and 2), specifically to the following obligations: </w:t>
      </w:r>
    </w:p>
    <w:p w14:paraId="554FF0ED" w14:textId="77777777" w:rsidR="00E5519C" w:rsidRPr="00CB2CAA" w:rsidRDefault="00E5519C" w:rsidP="000075C0">
      <w:pPr>
        <w:pStyle w:val="Default"/>
        <w:jc w:val="both"/>
        <w:rPr>
          <w:rFonts w:ascii="Times New Roman" w:hAnsi="Times New Roman" w:cs="Times New Roman"/>
          <w:b/>
          <w:bCs/>
          <w:sz w:val="28"/>
          <w:szCs w:val="28"/>
        </w:rPr>
      </w:pPr>
    </w:p>
    <w:p w14:paraId="76DA9175" w14:textId="77777777" w:rsidR="00E5519C" w:rsidRPr="00CB2CAA" w:rsidRDefault="00E5519C" w:rsidP="000075C0">
      <w:pPr>
        <w:pStyle w:val="Default"/>
        <w:jc w:val="both"/>
        <w:rPr>
          <w:rFonts w:ascii="Times New Roman" w:hAnsi="Times New Roman" w:cs="Times New Roman"/>
          <w:b/>
          <w:bCs/>
          <w:sz w:val="28"/>
          <w:szCs w:val="28"/>
        </w:rPr>
      </w:pPr>
      <w:r w:rsidRPr="00CB2CAA">
        <w:rPr>
          <w:rFonts w:ascii="Times New Roman" w:hAnsi="Times New Roman" w:cs="Times New Roman"/>
          <w:b/>
          <w:bCs/>
          <w:sz w:val="28"/>
          <w:szCs w:val="28"/>
        </w:rPr>
        <w:t>Principal Obligations of Consultants:</w:t>
      </w:r>
    </w:p>
    <w:p w14:paraId="3A0B1BC8" w14:textId="77777777" w:rsidR="00E5519C" w:rsidRPr="00CB2CAA" w:rsidRDefault="00E5519C" w:rsidP="000075C0">
      <w:pPr>
        <w:pStyle w:val="Default"/>
        <w:numPr>
          <w:ilvl w:val="0"/>
          <w:numId w:val="30"/>
        </w:numPr>
        <w:jc w:val="both"/>
        <w:rPr>
          <w:rFonts w:ascii="Times New Roman" w:hAnsi="Times New Roman" w:cs="Times New Roman"/>
        </w:rPr>
      </w:pPr>
      <w:r w:rsidRPr="00CB2CAA">
        <w:rPr>
          <w:rFonts w:ascii="Times New Roman" w:hAnsi="Times New Roman" w:cs="Times New Roman"/>
          <w:bCs/>
        </w:rPr>
        <w:t>Independence</w:t>
      </w:r>
      <w:r w:rsidRPr="00CB2CAA">
        <w:rPr>
          <w:rFonts w:ascii="Times New Roman" w:hAnsi="Times New Roman" w:cs="Times New Roman"/>
        </w:rPr>
        <w:t xml:space="preserve">. </w:t>
      </w:r>
    </w:p>
    <w:p w14:paraId="57359F3F"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 xml:space="preserve">Impartiality </w:t>
      </w:r>
    </w:p>
    <w:p w14:paraId="3F2B1AB0"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Conflict of Interest</w:t>
      </w:r>
    </w:p>
    <w:p w14:paraId="73ABB3DE"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Honesty and Integrity</w:t>
      </w:r>
    </w:p>
    <w:p w14:paraId="1D203500"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Competence</w:t>
      </w:r>
    </w:p>
    <w:p w14:paraId="779E0375"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Accountability</w:t>
      </w:r>
    </w:p>
    <w:p w14:paraId="03F7A422"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Obligations to participants</w:t>
      </w:r>
    </w:p>
    <w:p w14:paraId="4E604CF2"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lastRenderedPageBreak/>
        <w:t>Confidentiality</w:t>
      </w:r>
    </w:p>
    <w:p w14:paraId="5F74BA47"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Avoidance of Harm</w:t>
      </w:r>
    </w:p>
    <w:p w14:paraId="1C1B11E2"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Accuracy, Completeness and Reliability</w:t>
      </w:r>
    </w:p>
    <w:p w14:paraId="5589C7A5"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Transparency</w:t>
      </w:r>
    </w:p>
    <w:p w14:paraId="21BCD5CB" w14:textId="77777777" w:rsidR="00E5519C" w:rsidRPr="00CB2CAA" w:rsidRDefault="00E5519C" w:rsidP="000075C0">
      <w:pPr>
        <w:pStyle w:val="Default"/>
        <w:numPr>
          <w:ilvl w:val="0"/>
          <w:numId w:val="30"/>
        </w:numPr>
        <w:jc w:val="both"/>
        <w:rPr>
          <w:rFonts w:ascii="Times New Roman" w:hAnsi="Times New Roman" w:cs="Times New Roman"/>
          <w:bCs/>
        </w:rPr>
      </w:pPr>
      <w:r w:rsidRPr="00CB2CAA">
        <w:rPr>
          <w:rFonts w:ascii="Times New Roman" w:hAnsi="Times New Roman" w:cs="Times New Roman"/>
          <w:bCs/>
        </w:rPr>
        <w:t>Omissions and wrongdoing</w:t>
      </w:r>
    </w:p>
    <w:p w14:paraId="64627FD8" w14:textId="77777777" w:rsidR="00E5519C" w:rsidRPr="00CB2CAA" w:rsidRDefault="00E5519C" w:rsidP="000075C0">
      <w:pPr>
        <w:jc w:val="both"/>
        <w:rPr>
          <w:rFonts w:ascii="Times New Roman" w:hAnsi="Times New Roman" w:cs="Times New Roman"/>
          <w:sz w:val="24"/>
          <w:szCs w:val="24"/>
        </w:rPr>
      </w:pPr>
    </w:p>
    <w:p w14:paraId="31CF7D07" w14:textId="77777777" w:rsidR="00E5519C" w:rsidRPr="00CB2CAA" w:rsidRDefault="00E5519C" w:rsidP="000075C0">
      <w:pPr>
        <w:pStyle w:val="Default"/>
        <w:jc w:val="both"/>
        <w:rPr>
          <w:rFonts w:ascii="Times New Roman" w:hAnsi="Times New Roman" w:cs="Times New Roman"/>
          <w:b/>
          <w:bCs/>
        </w:rPr>
      </w:pPr>
      <w:r w:rsidRPr="00CB2CAA">
        <w:rPr>
          <w:rFonts w:ascii="Times New Roman" w:hAnsi="Times New Roman" w:cs="Times New Roman"/>
          <w:b/>
          <w:bCs/>
        </w:rPr>
        <w:t xml:space="preserve">Annex 1: United Nations Evaluation Group – Code of Conduct for Evaluation in the UN System </w:t>
      </w:r>
    </w:p>
    <w:p w14:paraId="0448D654" w14:textId="77777777" w:rsidR="00925D52" w:rsidRPr="00CB2CAA" w:rsidRDefault="00925D52" w:rsidP="000075C0">
      <w:pPr>
        <w:pStyle w:val="Default"/>
        <w:jc w:val="both"/>
        <w:rPr>
          <w:rFonts w:ascii="Times New Roman" w:hAnsi="Times New Roman" w:cs="Times New Roman"/>
        </w:rPr>
      </w:pPr>
    </w:p>
    <w:p w14:paraId="7FFC3D2C"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Evaluation Staff Agreement Form</w:t>
      </w:r>
    </w:p>
    <w:p w14:paraId="0AC3B3B4" w14:textId="77777777" w:rsidR="00E5519C" w:rsidRPr="00CB2CAA" w:rsidRDefault="00E5519C" w:rsidP="000075C0">
      <w:pPr>
        <w:pStyle w:val="Default"/>
        <w:jc w:val="both"/>
        <w:rPr>
          <w:rFonts w:ascii="Times New Roman" w:hAnsi="Times New Roman" w:cs="Times New Roman"/>
          <w:sz w:val="22"/>
          <w:szCs w:val="22"/>
        </w:rPr>
      </w:pPr>
    </w:p>
    <w:p w14:paraId="10D1B777" w14:textId="77777777" w:rsidR="00E5519C" w:rsidRPr="00CB2CAA" w:rsidRDefault="00E5519C" w:rsidP="000075C0">
      <w:pPr>
        <w:pStyle w:val="Default"/>
        <w:jc w:val="both"/>
        <w:rPr>
          <w:rFonts w:ascii="Times New Roman" w:hAnsi="Times New Roman" w:cs="Times New Roman"/>
          <w:sz w:val="22"/>
          <w:szCs w:val="22"/>
        </w:rPr>
      </w:pPr>
      <w:r w:rsidRPr="00CB2CAA">
        <w:rPr>
          <w:rFonts w:ascii="Times New Roman" w:hAnsi="Times New Roman" w:cs="Times New Roman"/>
          <w:sz w:val="22"/>
          <w:szCs w:val="22"/>
        </w:rPr>
        <w:t>To be signed by all staff engaged full or part time in evaluation at the start of their contract.</w:t>
      </w:r>
    </w:p>
    <w:p w14:paraId="5878171D" w14:textId="77777777" w:rsidR="00E5519C" w:rsidRPr="00CB2CAA" w:rsidRDefault="00E5519C" w:rsidP="000075C0">
      <w:pPr>
        <w:pStyle w:val="Default"/>
        <w:jc w:val="both"/>
        <w:rPr>
          <w:rFonts w:ascii="Times New Roman" w:hAnsi="Times New Roman" w:cs="Times New Roman"/>
          <w:b/>
          <w:bCs/>
        </w:rPr>
      </w:pPr>
      <w:r w:rsidRPr="00CB2CAA">
        <w:rPr>
          <w:rFonts w:ascii="Times New Roman" w:hAnsi="Times New Roman" w:cs="Times New Roman"/>
          <w:b/>
          <w:bCs/>
        </w:rPr>
        <w:t>Agreement to abide by the Code of Conduct for Evaluation in the UN System</w:t>
      </w:r>
    </w:p>
    <w:p w14:paraId="121B86EF" w14:textId="77777777" w:rsidR="00E5519C" w:rsidRPr="00CB2CAA" w:rsidRDefault="00E5519C" w:rsidP="000075C0">
      <w:pPr>
        <w:pStyle w:val="Default"/>
        <w:jc w:val="both"/>
        <w:rPr>
          <w:rFonts w:ascii="Times New Roman" w:hAnsi="Times New Roman" w:cs="Times New Roman"/>
        </w:rPr>
      </w:pPr>
    </w:p>
    <w:p w14:paraId="451438AB"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rPr>
        <w:t xml:space="preserve">Name of Staff Member: _______________________________________________________________ </w:t>
      </w:r>
    </w:p>
    <w:p w14:paraId="33CEDAA7" w14:textId="77777777" w:rsidR="00E5519C" w:rsidRPr="00CB2CAA" w:rsidRDefault="00E5519C" w:rsidP="000075C0">
      <w:pPr>
        <w:pStyle w:val="Default"/>
        <w:jc w:val="both"/>
        <w:rPr>
          <w:rFonts w:ascii="Times New Roman" w:hAnsi="Times New Roman" w:cs="Times New Roman"/>
        </w:rPr>
      </w:pPr>
    </w:p>
    <w:p w14:paraId="21A70D0A"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 xml:space="preserve">I confirm that I have received and understood, and will abide by the United Nations Evaluation Group Code of Conduct for Evaluation. </w:t>
      </w:r>
    </w:p>
    <w:p w14:paraId="20AC0057" w14:textId="77777777" w:rsidR="00E5519C" w:rsidRPr="00CB2CAA" w:rsidRDefault="00E5519C" w:rsidP="000075C0">
      <w:pPr>
        <w:jc w:val="both"/>
        <w:rPr>
          <w:rFonts w:ascii="Times New Roman" w:hAnsi="Times New Roman" w:cs="Times New Roman"/>
          <w:sz w:val="24"/>
          <w:szCs w:val="24"/>
        </w:rPr>
      </w:pPr>
      <w:r w:rsidRPr="00CB2CAA">
        <w:rPr>
          <w:rFonts w:ascii="Times New Roman" w:hAnsi="Times New Roman" w:cs="Times New Roman"/>
          <w:sz w:val="24"/>
          <w:szCs w:val="24"/>
        </w:rPr>
        <w:t>Signed at (place) on (date)</w:t>
      </w:r>
    </w:p>
    <w:p w14:paraId="0195DCEE" w14:textId="77777777" w:rsidR="00E5519C" w:rsidRPr="00CB2CAA" w:rsidRDefault="00E5519C" w:rsidP="000075C0">
      <w:pPr>
        <w:jc w:val="both"/>
        <w:rPr>
          <w:rFonts w:ascii="Times New Roman" w:hAnsi="Times New Roman" w:cs="Times New Roman"/>
          <w:sz w:val="24"/>
          <w:szCs w:val="24"/>
        </w:rPr>
      </w:pPr>
      <w:r w:rsidRPr="00CB2CAA">
        <w:rPr>
          <w:rFonts w:ascii="Times New Roman" w:hAnsi="Times New Roman" w:cs="Times New Roman"/>
          <w:sz w:val="24"/>
          <w:szCs w:val="24"/>
        </w:rPr>
        <w:t>Signature: __________________________________________________________</w:t>
      </w:r>
    </w:p>
    <w:p w14:paraId="6D494956" w14:textId="77777777" w:rsidR="00E5519C" w:rsidRPr="00CB2CAA" w:rsidRDefault="00E5519C" w:rsidP="000075C0">
      <w:pPr>
        <w:pStyle w:val="Default"/>
        <w:jc w:val="both"/>
        <w:rPr>
          <w:rFonts w:ascii="Times New Roman" w:hAnsi="Times New Roman" w:cs="Times New Roman"/>
          <w:b/>
          <w:bCs/>
          <w:sz w:val="28"/>
          <w:szCs w:val="28"/>
        </w:rPr>
      </w:pPr>
    </w:p>
    <w:p w14:paraId="2F8F4EE5"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 xml:space="preserve">Annex 2: United Nations Evaluation Group Code of Conduct for Evaluation in the UN System </w:t>
      </w:r>
    </w:p>
    <w:p w14:paraId="7952FA5A" w14:textId="77777777" w:rsidR="00925D52" w:rsidRPr="00CB2CAA" w:rsidRDefault="00925D52" w:rsidP="000075C0">
      <w:pPr>
        <w:pStyle w:val="Default"/>
        <w:jc w:val="both"/>
        <w:rPr>
          <w:rFonts w:ascii="Times New Roman" w:hAnsi="Times New Roman" w:cs="Times New Roman"/>
          <w:b/>
          <w:bCs/>
        </w:rPr>
      </w:pPr>
    </w:p>
    <w:p w14:paraId="27D286BA" w14:textId="77777777" w:rsidR="00E5519C" w:rsidRPr="00CB2CAA" w:rsidRDefault="00E5519C" w:rsidP="000075C0">
      <w:pPr>
        <w:pStyle w:val="Default"/>
        <w:jc w:val="both"/>
        <w:rPr>
          <w:rFonts w:ascii="Times New Roman" w:hAnsi="Times New Roman" w:cs="Times New Roman"/>
          <w:b/>
          <w:bCs/>
        </w:rPr>
      </w:pPr>
      <w:r w:rsidRPr="00CB2CAA">
        <w:rPr>
          <w:rFonts w:ascii="Times New Roman" w:hAnsi="Times New Roman" w:cs="Times New Roman"/>
          <w:b/>
          <w:bCs/>
        </w:rPr>
        <w:t>Evaluation Consultants Agreement Form</w:t>
      </w:r>
    </w:p>
    <w:p w14:paraId="528757C0" w14:textId="77777777" w:rsidR="00E5519C" w:rsidRPr="00CB2CAA" w:rsidRDefault="00E5519C" w:rsidP="000075C0">
      <w:pPr>
        <w:pStyle w:val="Default"/>
        <w:jc w:val="both"/>
        <w:rPr>
          <w:rFonts w:ascii="Times New Roman" w:hAnsi="Times New Roman" w:cs="Times New Roman"/>
        </w:rPr>
      </w:pPr>
    </w:p>
    <w:p w14:paraId="2D3E33D9"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rPr>
        <w:t xml:space="preserve">To be signed by all consultants as individuals (not by or on behalf of a consultancy company) before a contract can be issued. </w:t>
      </w:r>
    </w:p>
    <w:p w14:paraId="4657D02B"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 xml:space="preserve">Agreement to abide by the Code of Conduct for Evaluation in the UN System </w:t>
      </w:r>
    </w:p>
    <w:p w14:paraId="31D9CE46" w14:textId="77777777" w:rsidR="00E5519C" w:rsidRPr="00CB2CAA" w:rsidRDefault="00E5519C" w:rsidP="000075C0">
      <w:pPr>
        <w:pStyle w:val="Default"/>
        <w:jc w:val="both"/>
        <w:rPr>
          <w:rFonts w:ascii="Times New Roman" w:hAnsi="Times New Roman" w:cs="Times New Roman"/>
          <w:b/>
          <w:bCs/>
        </w:rPr>
      </w:pPr>
    </w:p>
    <w:p w14:paraId="0BCB264E"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 xml:space="preserve">Name of Consultant: </w:t>
      </w:r>
      <w:r w:rsidRPr="00CB2CAA">
        <w:rPr>
          <w:rFonts w:ascii="Times New Roman" w:hAnsi="Times New Roman" w:cs="Times New Roman"/>
        </w:rPr>
        <w:t xml:space="preserve">____________________________________________________ </w:t>
      </w:r>
    </w:p>
    <w:p w14:paraId="0B892DC5" w14:textId="77777777" w:rsidR="00E5519C" w:rsidRPr="00CB2CAA" w:rsidRDefault="00E5519C" w:rsidP="000075C0">
      <w:pPr>
        <w:pStyle w:val="Default"/>
        <w:jc w:val="both"/>
        <w:rPr>
          <w:rFonts w:ascii="Times New Roman" w:hAnsi="Times New Roman" w:cs="Times New Roman"/>
        </w:rPr>
      </w:pPr>
    </w:p>
    <w:p w14:paraId="28AD9138" w14:textId="77777777" w:rsidR="00E5519C" w:rsidRPr="00CB2CAA" w:rsidRDefault="00E5519C" w:rsidP="000075C0">
      <w:pPr>
        <w:pStyle w:val="Default"/>
        <w:jc w:val="both"/>
        <w:rPr>
          <w:rFonts w:ascii="Times New Roman" w:hAnsi="Times New Roman" w:cs="Times New Roman"/>
        </w:rPr>
      </w:pPr>
      <w:r w:rsidRPr="00CB2CAA">
        <w:rPr>
          <w:rFonts w:ascii="Times New Roman" w:hAnsi="Times New Roman" w:cs="Times New Roman"/>
          <w:b/>
          <w:bCs/>
        </w:rPr>
        <w:t xml:space="preserve">Name of Consultancy </w:t>
      </w:r>
      <w:proofErr w:type="spellStart"/>
      <w:r w:rsidRPr="00CB2CAA">
        <w:rPr>
          <w:rFonts w:ascii="Times New Roman" w:hAnsi="Times New Roman" w:cs="Times New Roman"/>
          <w:b/>
          <w:bCs/>
        </w:rPr>
        <w:t>Organisation</w:t>
      </w:r>
      <w:proofErr w:type="spellEnd"/>
      <w:r w:rsidRPr="00CB2CAA">
        <w:rPr>
          <w:rFonts w:ascii="Times New Roman" w:hAnsi="Times New Roman" w:cs="Times New Roman"/>
          <w:b/>
          <w:bCs/>
        </w:rPr>
        <w:t xml:space="preserve"> </w:t>
      </w:r>
      <w:r w:rsidRPr="00CB2CAA">
        <w:rPr>
          <w:rFonts w:ascii="Times New Roman" w:hAnsi="Times New Roman" w:cs="Times New Roman"/>
        </w:rPr>
        <w:t>(where relevant)</w:t>
      </w:r>
      <w:r w:rsidRPr="00CB2CAA">
        <w:rPr>
          <w:rFonts w:ascii="Times New Roman" w:hAnsi="Times New Roman" w:cs="Times New Roman"/>
          <w:b/>
          <w:bCs/>
        </w:rPr>
        <w:t xml:space="preserve">: </w:t>
      </w:r>
      <w:r w:rsidRPr="00CB2CAA">
        <w:rPr>
          <w:rFonts w:ascii="Times New Roman" w:hAnsi="Times New Roman" w:cs="Times New Roman"/>
        </w:rPr>
        <w:t xml:space="preserve">________________________________________ </w:t>
      </w:r>
    </w:p>
    <w:p w14:paraId="25A8E318" w14:textId="77777777" w:rsidR="00E5519C" w:rsidRPr="00CB2CAA" w:rsidRDefault="00E5519C" w:rsidP="000075C0">
      <w:pPr>
        <w:pStyle w:val="Default"/>
        <w:jc w:val="both"/>
        <w:rPr>
          <w:rFonts w:ascii="Times New Roman" w:hAnsi="Times New Roman" w:cs="Times New Roman"/>
        </w:rPr>
      </w:pPr>
    </w:p>
    <w:p w14:paraId="5B1CC9B6" w14:textId="77777777" w:rsidR="00E5519C" w:rsidRPr="00CB2CAA" w:rsidRDefault="00E5519C" w:rsidP="000075C0">
      <w:pPr>
        <w:pStyle w:val="Default"/>
        <w:jc w:val="both"/>
        <w:rPr>
          <w:rFonts w:ascii="Times New Roman" w:hAnsi="Times New Roman" w:cs="Times New Roman"/>
          <w:b/>
          <w:bCs/>
          <w:sz w:val="22"/>
          <w:szCs w:val="22"/>
        </w:rPr>
      </w:pPr>
      <w:r w:rsidRPr="00CB2CAA">
        <w:rPr>
          <w:rFonts w:ascii="Times New Roman" w:hAnsi="Times New Roman" w:cs="Times New Roman"/>
          <w:b/>
          <w:bCs/>
          <w:sz w:val="22"/>
          <w:szCs w:val="22"/>
        </w:rPr>
        <w:t xml:space="preserve">I confirm that I have received and understood and will abide by the United Nations Code of Conduct for Evaluation. </w:t>
      </w:r>
    </w:p>
    <w:p w14:paraId="7A733B95" w14:textId="77777777" w:rsidR="00E5519C" w:rsidRPr="00CB2CAA" w:rsidRDefault="00E5519C" w:rsidP="000075C0">
      <w:pPr>
        <w:pStyle w:val="Default"/>
        <w:jc w:val="both"/>
        <w:rPr>
          <w:rFonts w:ascii="Times New Roman" w:hAnsi="Times New Roman" w:cs="Times New Roman"/>
          <w:sz w:val="22"/>
          <w:szCs w:val="22"/>
        </w:rPr>
      </w:pPr>
    </w:p>
    <w:p w14:paraId="31C1B59F" w14:textId="77777777" w:rsidR="00E5519C" w:rsidRPr="00CB2CAA" w:rsidRDefault="00E5519C" w:rsidP="000075C0">
      <w:pPr>
        <w:jc w:val="both"/>
        <w:rPr>
          <w:rFonts w:ascii="Times New Roman" w:hAnsi="Times New Roman" w:cs="Times New Roman"/>
          <w:sz w:val="24"/>
          <w:szCs w:val="24"/>
        </w:rPr>
      </w:pPr>
      <w:r w:rsidRPr="00CB2CAA">
        <w:rPr>
          <w:rFonts w:ascii="Times New Roman" w:hAnsi="Times New Roman" w:cs="Times New Roman"/>
        </w:rPr>
        <w:t xml:space="preserve">Signed at (place) on (date): </w:t>
      </w:r>
      <w:r w:rsidRPr="00CB2CAA">
        <w:rPr>
          <w:rFonts w:ascii="Times New Roman" w:hAnsi="Times New Roman" w:cs="Times New Roman"/>
          <w:sz w:val="24"/>
          <w:szCs w:val="24"/>
        </w:rPr>
        <w:t>__________________________________________________</w:t>
      </w:r>
    </w:p>
    <w:p w14:paraId="41A8F9DD" w14:textId="77777777" w:rsidR="00F724B4" w:rsidRPr="00CB2CAA" w:rsidRDefault="00F724B4" w:rsidP="000075C0">
      <w:pPr>
        <w:jc w:val="both"/>
        <w:rPr>
          <w:rFonts w:ascii="Times New Roman" w:hAnsi="Times New Roman" w:cs="Times New Roman"/>
          <w:b/>
          <w:sz w:val="24"/>
          <w:szCs w:val="24"/>
        </w:rPr>
      </w:pPr>
    </w:p>
    <w:p w14:paraId="02A49ED2" w14:textId="77777777" w:rsidR="00395D46" w:rsidRPr="00CB2CAA" w:rsidRDefault="00395D46" w:rsidP="000075C0">
      <w:pPr>
        <w:jc w:val="both"/>
        <w:rPr>
          <w:rFonts w:ascii="Times New Roman" w:hAnsi="Times New Roman" w:cs="Times New Roman"/>
          <w:b/>
          <w:iCs/>
          <w:sz w:val="24"/>
          <w:szCs w:val="24"/>
        </w:rPr>
        <w:sectPr w:rsidR="00395D46" w:rsidRPr="00CB2CAA" w:rsidSect="001867EF">
          <w:headerReference w:type="default" r:id="rId10"/>
          <w:pgSz w:w="12240" w:h="15840"/>
          <w:pgMar w:top="1152" w:right="1296" w:bottom="864" w:left="1296" w:header="720" w:footer="720" w:gutter="0"/>
          <w:cols w:space="720"/>
          <w:docGrid w:linePitch="360"/>
        </w:sectPr>
      </w:pPr>
    </w:p>
    <w:p w14:paraId="3603FEAC" w14:textId="49869141" w:rsidR="00E352FF" w:rsidRPr="00CB2CAA" w:rsidRDefault="00E352FF" w:rsidP="000075C0">
      <w:pPr>
        <w:spacing w:after="0" w:line="240" w:lineRule="auto"/>
        <w:jc w:val="both"/>
        <w:rPr>
          <w:rFonts w:ascii="Times New Roman" w:hAnsi="Times New Roman" w:cs="Times New Roman"/>
          <w:sz w:val="24"/>
          <w:szCs w:val="24"/>
        </w:rPr>
      </w:pPr>
      <w:r w:rsidRPr="00CB2CAA">
        <w:rPr>
          <w:rFonts w:ascii="Times New Roman" w:hAnsi="Times New Roman" w:cs="Times New Roman"/>
          <w:b/>
          <w:iCs/>
          <w:sz w:val="24"/>
          <w:szCs w:val="24"/>
        </w:rPr>
        <w:lastRenderedPageBreak/>
        <w:t xml:space="preserve">Annex </w:t>
      </w:r>
      <w:r w:rsidR="00925D52" w:rsidRPr="00CB2CAA">
        <w:rPr>
          <w:rFonts w:ascii="Times New Roman" w:hAnsi="Times New Roman" w:cs="Times New Roman"/>
          <w:b/>
          <w:iCs/>
          <w:sz w:val="24"/>
          <w:szCs w:val="24"/>
        </w:rPr>
        <w:t>9</w:t>
      </w:r>
      <w:r w:rsidRPr="00CB2CAA">
        <w:rPr>
          <w:rFonts w:ascii="Times New Roman" w:hAnsi="Times New Roman" w:cs="Times New Roman"/>
          <w:b/>
          <w:iCs/>
          <w:sz w:val="24"/>
          <w:szCs w:val="24"/>
        </w:rPr>
        <w:t xml:space="preserve">:  </w:t>
      </w:r>
      <w:r w:rsidR="00F724B4" w:rsidRPr="00CB2CAA">
        <w:rPr>
          <w:rFonts w:ascii="Times New Roman" w:hAnsi="Times New Roman" w:cs="Times New Roman"/>
          <w:b/>
          <w:iCs/>
          <w:sz w:val="24"/>
          <w:szCs w:val="24"/>
        </w:rPr>
        <w:t xml:space="preserve">Implementing Partners (IPs) </w:t>
      </w:r>
      <w:r w:rsidR="002D0A53" w:rsidRPr="00CB2CAA">
        <w:rPr>
          <w:rFonts w:ascii="Times New Roman" w:hAnsi="Times New Roman" w:cs="Times New Roman"/>
          <w:b/>
          <w:iCs/>
          <w:sz w:val="24"/>
          <w:szCs w:val="24"/>
        </w:rPr>
        <w:t xml:space="preserve">and </w:t>
      </w:r>
      <w:r w:rsidR="00F724B4" w:rsidRPr="00CB2CAA">
        <w:rPr>
          <w:rFonts w:ascii="Times New Roman" w:hAnsi="Times New Roman" w:cs="Times New Roman"/>
          <w:b/>
          <w:iCs/>
          <w:sz w:val="24"/>
          <w:szCs w:val="24"/>
        </w:rPr>
        <w:t>other</w:t>
      </w:r>
      <w:r w:rsidR="00925D52" w:rsidRPr="00CB2CAA">
        <w:rPr>
          <w:rFonts w:ascii="Times New Roman" w:hAnsi="Times New Roman" w:cs="Times New Roman"/>
          <w:b/>
          <w:iCs/>
          <w:sz w:val="24"/>
          <w:szCs w:val="24"/>
        </w:rPr>
        <w:t xml:space="preserve"> k</w:t>
      </w:r>
      <w:r w:rsidR="00F724B4" w:rsidRPr="00CB2CAA">
        <w:rPr>
          <w:rFonts w:ascii="Times New Roman" w:hAnsi="Times New Roman" w:cs="Times New Roman"/>
          <w:b/>
          <w:iCs/>
          <w:sz w:val="24"/>
          <w:szCs w:val="24"/>
        </w:rPr>
        <w:t xml:space="preserve">ey </w:t>
      </w:r>
      <w:r w:rsidR="00925D52" w:rsidRPr="00CB2CAA">
        <w:rPr>
          <w:rFonts w:ascii="Times New Roman" w:hAnsi="Times New Roman" w:cs="Times New Roman"/>
          <w:b/>
          <w:iCs/>
          <w:sz w:val="24"/>
          <w:szCs w:val="24"/>
        </w:rPr>
        <w:t>s</w:t>
      </w:r>
      <w:r w:rsidRPr="00CB2CAA">
        <w:rPr>
          <w:rFonts w:ascii="Times New Roman" w:hAnsi="Times New Roman" w:cs="Times New Roman"/>
          <w:b/>
          <w:iCs/>
          <w:sz w:val="24"/>
          <w:szCs w:val="24"/>
        </w:rPr>
        <w:t>takeholders</w:t>
      </w:r>
      <w:r w:rsidR="002D0A53" w:rsidRPr="00CB2CAA">
        <w:rPr>
          <w:rFonts w:ascii="Times New Roman" w:hAnsi="Times New Roman" w:cs="Times New Roman"/>
          <w:b/>
          <w:iCs/>
          <w:sz w:val="24"/>
          <w:szCs w:val="24"/>
        </w:rPr>
        <w:t xml:space="preserve"> by areas of intervention</w:t>
      </w:r>
    </w:p>
    <w:p w14:paraId="77FD30A4" w14:textId="77777777" w:rsidR="00F724B4" w:rsidRPr="00CB2CAA" w:rsidRDefault="00F724B4" w:rsidP="000075C0">
      <w:pPr>
        <w:spacing w:after="0" w:line="240" w:lineRule="auto"/>
        <w:jc w:val="both"/>
        <w:rPr>
          <w:rFonts w:ascii="Times New Roman" w:hAnsi="Times New Roman" w:cs="Times New Roman"/>
          <w:sz w:val="24"/>
          <w:szCs w:val="24"/>
        </w:rPr>
      </w:pPr>
    </w:p>
    <w:tbl>
      <w:tblPr>
        <w:tblStyle w:val="TableGrid"/>
        <w:tblW w:w="14390" w:type="dxa"/>
        <w:tblLayout w:type="fixed"/>
        <w:tblLook w:val="04A0" w:firstRow="1" w:lastRow="0" w:firstColumn="1" w:lastColumn="0" w:noHBand="0" w:noVBand="1"/>
      </w:tblPr>
      <w:tblGrid>
        <w:gridCol w:w="2389"/>
        <w:gridCol w:w="3186"/>
        <w:gridCol w:w="2070"/>
        <w:gridCol w:w="4680"/>
        <w:gridCol w:w="2065"/>
      </w:tblGrid>
      <w:tr w:rsidR="00F724B4" w:rsidRPr="00CB2CAA" w14:paraId="73BACF2C" w14:textId="77777777" w:rsidTr="00F724B4">
        <w:tc>
          <w:tcPr>
            <w:tcW w:w="2389" w:type="dxa"/>
          </w:tcPr>
          <w:p w14:paraId="58ECCB33"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Name of Implementing Partners (IPs)</w:t>
            </w:r>
          </w:p>
        </w:tc>
        <w:tc>
          <w:tcPr>
            <w:tcW w:w="3186" w:type="dxa"/>
          </w:tcPr>
          <w:p w14:paraId="0F3C52E0"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IPs Focal Point/Alternate in Country Office</w:t>
            </w:r>
          </w:p>
        </w:tc>
        <w:tc>
          <w:tcPr>
            <w:tcW w:w="2070" w:type="dxa"/>
          </w:tcPr>
          <w:p w14:paraId="18440BB5"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IPs  Key Contact Person</w:t>
            </w:r>
          </w:p>
        </w:tc>
        <w:tc>
          <w:tcPr>
            <w:tcW w:w="4680" w:type="dxa"/>
          </w:tcPr>
          <w:p w14:paraId="0581D84D"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 xml:space="preserve">Details of IPs Contact Person </w:t>
            </w:r>
          </w:p>
          <w:p w14:paraId="6153C8A1"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 xml:space="preserve">( email, phone </w:t>
            </w:r>
            <w:proofErr w:type="spellStart"/>
            <w:r w:rsidRPr="00CB2CAA">
              <w:rPr>
                <w:rFonts w:ascii="Times New Roman" w:eastAsia="Times New Roman" w:hAnsi="Times New Roman" w:cs="Times New Roman"/>
                <w:b/>
                <w:bCs/>
                <w:color w:val="000000"/>
                <w:sz w:val="24"/>
                <w:szCs w:val="24"/>
              </w:rPr>
              <w:t>etc</w:t>
            </w:r>
            <w:proofErr w:type="spellEnd"/>
            <w:r w:rsidRPr="00CB2CAA">
              <w:rPr>
                <w:rFonts w:ascii="Times New Roman" w:eastAsia="Times New Roman" w:hAnsi="Times New Roman" w:cs="Times New Roman"/>
                <w:b/>
                <w:bCs/>
                <w:color w:val="000000"/>
                <w:sz w:val="24"/>
                <w:szCs w:val="24"/>
              </w:rPr>
              <w:t xml:space="preserve">) </w:t>
            </w:r>
          </w:p>
        </w:tc>
        <w:tc>
          <w:tcPr>
            <w:tcW w:w="2065" w:type="dxa"/>
          </w:tcPr>
          <w:p w14:paraId="6644AD57"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Sector/Areas of Intervention</w:t>
            </w:r>
          </w:p>
        </w:tc>
      </w:tr>
      <w:tr w:rsidR="00F724B4" w:rsidRPr="00CB2CAA" w14:paraId="40B7AF89" w14:textId="77777777" w:rsidTr="00F724B4">
        <w:tc>
          <w:tcPr>
            <w:tcW w:w="2389" w:type="dxa"/>
          </w:tcPr>
          <w:p w14:paraId="60AAD2C1"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National School Health </w:t>
            </w:r>
            <w:proofErr w:type="spellStart"/>
            <w:r w:rsidRPr="00CB2CAA">
              <w:rPr>
                <w:rFonts w:ascii="Times New Roman" w:eastAsia="Times New Roman" w:hAnsi="Times New Roman" w:cs="Times New Roman"/>
                <w:color w:val="000000"/>
                <w:sz w:val="24"/>
                <w:szCs w:val="24"/>
              </w:rPr>
              <w:t>Programme</w:t>
            </w:r>
            <w:proofErr w:type="spellEnd"/>
          </w:p>
        </w:tc>
        <w:tc>
          <w:tcPr>
            <w:tcW w:w="3186" w:type="dxa"/>
          </w:tcPr>
          <w:p w14:paraId="1464150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Patricia Bah</w:t>
            </w:r>
          </w:p>
        </w:tc>
        <w:tc>
          <w:tcPr>
            <w:tcW w:w="2070" w:type="dxa"/>
          </w:tcPr>
          <w:p w14:paraId="5E884C8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Sis. </w:t>
            </w:r>
            <w:proofErr w:type="spellStart"/>
            <w:r w:rsidRPr="00CB2CAA">
              <w:rPr>
                <w:rFonts w:ascii="Times New Roman" w:eastAsia="Times New Roman" w:hAnsi="Times New Roman" w:cs="Times New Roman"/>
                <w:color w:val="000000"/>
                <w:sz w:val="24"/>
                <w:szCs w:val="24"/>
              </w:rPr>
              <w:t>Rugiatu</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Kanu</w:t>
            </w:r>
            <w:proofErr w:type="spellEnd"/>
            <w:r w:rsidRPr="00CB2CAA">
              <w:rPr>
                <w:rFonts w:ascii="Times New Roman" w:eastAsia="Times New Roman" w:hAnsi="Times New Roman" w:cs="Times New Roman"/>
                <w:color w:val="000000"/>
                <w:sz w:val="24"/>
                <w:szCs w:val="24"/>
              </w:rPr>
              <w:br/>
            </w:r>
          </w:p>
        </w:tc>
        <w:tc>
          <w:tcPr>
            <w:tcW w:w="4680" w:type="dxa"/>
          </w:tcPr>
          <w:p w14:paraId="2DEC580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Youyi</w:t>
            </w:r>
            <w:proofErr w:type="spellEnd"/>
            <w:r w:rsidRPr="00CB2CAA">
              <w:rPr>
                <w:rFonts w:ascii="Times New Roman" w:eastAsia="Times New Roman" w:hAnsi="Times New Roman" w:cs="Times New Roman"/>
                <w:color w:val="000000"/>
                <w:sz w:val="24"/>
                <w:szCs w:val="24"/>
              </w:rPr>
              <w:t xml:space="preserve"> Building, </w:t>
            </w:r>
            <w:proofErr w:type="spellStart"/>
            <w:r w:rsidRPr="00CB2CAA">
              <w:rPr>
                <w:rFonts w:ascii="Times New Roman" w:eastAsia="Times New Roman" w:hAnsi="Times New Roman" w:cs="Times New Roman"/>
                <w:color w:val="000000"/>
                <w:sz w:val="24"/>
                <w:szCs w:val="24"/>
              </w:rPr>
              <w:t>Brookfields</w:t>
            </w:r>
            <w:proofErr w:type="spellEnd"/>
            <w:r w:rsidRPr="00CB2CAA">
              <w:rPr>
                <w:rFonts w:ascii="Times New Roman" w:eastAsia="Times New Roman" w:hAnsi="Times New Roman" w:cs="Times New Roman"/>
                <w:color w:val="000000"/>
                <w:sz w:val="24"/>
                <w:szCs w:val="24"/>
              </w:rPr>
              <w:t xml:space="preserve"> Freetown; </w:t>
            </w:r>
            <w:hyperlink r:id="rId11" w:history="1">
              <w:r w:rsidRPr="00CB2CAA">
                <w:rPr>
                  <w:rStyle w:val="Hyperlink"/>
                  <w:rFonts w:ascii="Times New Roman" w:eastAsia="Times New Roman" w:hAnsi="Times New Roman" w:cs="Times New Roman"/>
                  <w:sz w:val="24"/>
                  <w:szCs w:val="24"/>
                </w:rPr>
                <w:t>rugiat2@yahoo.com</w:t>
              </w:r>
            </w:hyperlink>
            <w:r w:rsidRPr="00CB2CAA">
              <w:rPr>
                <w:rFonts w:ascii="Times New Roman" w:eastAsia="Times New Roman" w:hAnsi="Times New Roman" w:cs="Times New Roman"/>
                <w:color w:val="000000"/>
                <w:sz w:val="24"/>
                <w:szCs w:val="24"/>
              </w:rPr>
              <w:t xml:space="preserve">; </w:t>
            </w:r>
          </w:p>
          <w:p w14:paraId="5EF9792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+232-76-635659.</w:t>
            </w:r>
          </w:p>
        </w:tc>
        <w:tc>
          <w:tcPr>
            <w:tcW w:w="2065" w:type="dxa"/>
          </w:tcPr>
          <w:p w14:paraId="23A9B5F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Youth-friendly SRH services/Teenage Pregnancy.</w:t>
            </w:r>
          </w:p>
        </w:tc>
      </w:tr>
      <w:tr w:rsidR="00F724B4" w:rsidRPr="00CB2CAA" w14:paraId="3E0D39E3" w14:textId="77777777" w:rsidTr="00F724B4">
        <w:tc>
          <w:tcPr>
            <w:tcW w:w="2389" w:type="dxa"/>
          </w:tcPr>
          <w:p w14:paraId="61D5E19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National School of Midwifery, Freetown</w:t>
            </w:r>
          </w:p>
        </w:tc>
        <w:tc>
          <w:tcPr>
            <w:tcW w:w="3186" w:type="dxa"/>
          </w:tcPr>
          <w:p w14:paraId="653BB731"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Margaret </w:t>
            </w:r>
            <w:proofErr w:type="spellStart"/>
            <w:r w:rsidRPr="00CB2CAA">
              <w:rPr>
                <w:rFonts w:ascii="Times New Roman" w:eastAsia="Times New Roman" w:hAnsi="Times New Roman" w:cs="Times New Roman"/>
                <w:color w:val="000000"/>
                <w:sz w:val="24"/>
                <w:szCs w:val="24"/>
              </w:rPr>
              <w:t>Mannah</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Macarthy</w:t>
            </w:r>
            <w:proofErr w:type="spellEnd"/>
          </w:p>
          <w:p w14:paraId="3EEFB721" w14:textId="77777777" w:rsidR="00F724B4" w:rsidRPr="00CB2CAA" w:rsidRDefault="00F724B4" w:rsidP="000075C0">
            <w:pPr>
              <w:jc w:val="both"/>
              <w:rPr>
                <w:rFonts w:ascii="Times New Roman" w:eastAsia="Times New Roman" w:hAnsi="Times New Roman" w:cs="Times New Roman"/>
                <w:color w:val="000000"/>
                <w:sz w:val="24"/>
                <w:szCs w:val="24"/>
              </w:rPr>
            </w:pPr>
          </w:p>
          <w:p w14:paraId="0D514F26" w14:textId="77777777" w:rsidR="00F724B4" w:rsidRPr="00CB2CAA" w:rsidRDefault="00EC6223" w:rsidP="000075C0">
            <w:pPr>
              <w:jc w:val="both"/>
              <w:rPr>
                <w:rFonts w:ascii="Times New Roman" w:eastAsia="Times New Roman" w:hAnsi="Times New Roman" w:cs="Times New Roman"/>
                <w:color w:val="000000"/>
                <w:sz w:val="24"/>
                <w:szCs w:val="24"/>
              </w:rPr>
            </w:pPr>
            <w:hyperlink r:id="rId12" w:history="1">
              <w:r w:rsidR="00F724B4" w:rsidRPr="00CB2CAA">
                <w:rPr>
                  <w:rStyle w:val="Hyperlink"/>
                  <w:rFonts w:ascii="Times New Roman" w:eastAsia="Times New Roman" w:hAnsi="Times New Roman" w:cs="Times New Roman"/>
                  <w:sz w:val="24"/>
                  <w:szCs w:val="24"/>
                </w:rPr>
                <w:t>mannah-macarthy@unfpa.org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03561656"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Dr</w:t>
            </w:r>
            <w:proofErr w:type="spellEnd"/>
            <w:r w:rsidRPr="00CB2CAA">
              <w:rPr>
                <w:rFonts w:ascii="Times New Roman" w:eastAsia="Times New Roman" w:hAnsi="Times New Roman" w:cs="Times New Roman"/>
                <w:color w:val="000000"/>
                <w:sz w:val="24"/>
                <w:szCs w:val="24"/>
              </w:rPr>
              <w:t xml:space="preserve"> Joan </w:t>
            </w:r>
            <w:proofErr w:type="spellStart"/>
            <w:r w:rsidRPr="00CB2CAA">
              <w:rPr>
                <w:rFonts w:ascii="Times New Roman" w:eastAsia="Times New Roman" w:hAnsi="Times New Roman" w:cs="Times New Roman"/>
                <w:color w:val="000000"/>
                <w:sz w:val="24"/>
                <w:szCs w:val="24"/>
              </w:rPr>
              <w:t>Sheperd</w:t>
            </w:r>
            <w:proofErr w:type="spellEnd"/>
          </w:p>
        </w:tc>
        <w:tc>
          <w:tcPr>
            <w:tcW w:w="4680" w:type="dxa"/>
          </w:tcPr>
          <w:p w14:paraId="18A39731" w14:textId="77777777" w:rsidR="00F724B4" w:rsidRPr="00CB2CAA" w:rsidRDefault="00F724B4" w:rsidP="000075C0">
            <w:pPr>
              <w:jc w:val="both"/>
              <w:rPr>
                <w:rFonts w:ascii="Times New Roman" w:eastAsia="Times New Roman" w:hAnsi="Times New Roman" w:cs="Times New Roman"/>
                <w:iCs/>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PCM Hospital. </w:t>
            </w:r>
            <w:proofErr w:type="spellStart"/>
            <w:r w:rsidRPr="00CB2CAA">
              <w:rPr>
                <w:rFonts w:ascii="Times New Roman" w:eastAsia="Times New Roman" w:hAnsi="Times New Roman" w:cs="Times New Roman"/>
                <w:color w:val="000000"/>
                <w:sz w:val="24"/>
                <w:szCs w:val="24"/>
              </w:rPr>
              <w:t>Fourah</w:t>
            </w:r>
            <w:proofErr w:type="spellEnd"/>
            <w:r w:rsidRPr="00CB2CAA">
              <w:rPr>
                <w:rFonts w:ascii="Times New Roman" w:eastAsia="Times New Roman" w:hAnsi="Times New Roman" w:cs="Times New Roman"/>
                <w:color w:val="000000"/>
                <w:sz w:val="24"/>
                <w:szCs w:val="24"/>
              </w:rPr>
              <w:t xml:space="preserve"> Bay Road; </w:t>
            </w:r>
            <w:hyperlink r:id="rId13" w:history="1">
              <w:r w:rsidRPr="00CB2CAA">
                <w:rPr>
                  <w:rStyle w:val="Hyperlink"/>
                  <w:rFonts w:ascii="Times New Roman" w:eastAsia="Times New Roman" w:hAnsi="Times New Roman" w:cs="Times New Roman"/>
                  <w:iCs/>
                  <w:sz w:val="24"/>
                  <w:szCs w:val="24"/>
                </w:rPr>
                <w:t>joanheev@yahoo.com</w:t>
              </w:r>
            </w:hyperlink>
            <w:r w:rsidRPr="00CB2CAA">
              <w:rPr>
                <w:rFonts w:ascii="Times New Roman" w:eastAsia="Times New Roman" w:hAnsi="Times New Roman" w:cs="Times New Roman"/>
                <w:iCs/>
                <w:color w:val="000000"/>
                <w:sz w:val="24"/>
                <w:szCs w:val="24"/>
              </w:rPr>
              <w:t xml:space="preserve">; </w:t>
            </w:r>
          </w:p>
          <w:p w14:paraId="56EC043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iCs/>
                <w:color w:val="000000"/>
                <w:sz w:val="24"/>
                <w:szCs w:val="24"/>
              </w:rPr>
              <w:t>+232-78-509704</w:t>
            </w:r>
          </w:p>
        </w:tc>
        <w:tc>
          <w:tcPr>
            <w:tcW w:w="2065" w:type="dxa"/>
          </w:tcPr>
          <w:p w14:paraId="376BCFB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Training of midwives.</w:t>
            </w:r>
          </w:p>
        </w:tc>
      </w:tr>
      <w:tr w:rsidR="00F724B4" w:rsidRPr="00CB2CAA" w14:paraId="65A38555" w14:textId="77777777" w:rsidTr="00F724B4">
        <w:tc>
          <w:tcPr>
            <w:tcW w:w="2389" w:type="dxa"/>
          </w:tcPr>
          <w:p w14:paraId="1C72841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Central Medical Store/National Pharmaceutical Procurement Unit (CMS/NPPU)</w:t>
            </w:r>
          </w:p>
        </w:tc>
        <w:tc>
          <w:tcPr>
            <w:tcW w:w="3186" w:type="dxa"/>
          </w:tcPr>
          <w:p w14:paraId="70426342"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Safiatu</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Foday</w:t>
            </w:r>
            <w:proofErr w:type="spellEnd"/>
          </w:p>
          <w:p w14:paraId="3DE6D350" w14:textId="77777777" w:rsidR="00F724B4" w:rsidRPr="00CB2CAA" w:rsidRDefault="00F724B4" w:rsidP="000075C0">
            <w:pPr>
              <w:jc w:val="both"/>
              <w:rPr>
                <w:rFonts w:ascii="Times New Roman" w:eastAsia="Times New Roman" w:hAnsi="Times New Roman" w:cs="Times New Roman"/>
                <w:color w:val="000000"/>
                <w:sz w:val="24"/>
                <w:szCs w:val="24"/>
              </w:rPr>
            </w:pPr>
          </w:p>
          <w:p w14:paraId="5B45731C" w14:textId="77777777" w:rsidR="00F724B4" w:rsidRPr="00CB2CAA" w:rsidRDefault="00EC6223" w:rsidP="000075C0">
            <w:pPr>
              <w:jc w:val="both"/>
              <w:rPr>
                <w:rFonts w:ascii="Times New Roman" w:eastAsia="Times New Roman" w:hAnsi="Times New Roman" w:cs="Times New Roman"/>
                <w:color w:val="000000"/>
                <w:sz w:val="24"/>
                <w:szCs w:val="24"/>
              </w:rPr>
            </w:pPr>
            <w:hyperlink r:id="rId14" w:history="1">
              <w:r w:rsidR="00F724B4" w:rsidRPr="00CB2CAA">
                <w:rPr>
                  <w:rStyle w:val="Hyperlink"/>
                  <w:rFonts w:ascii="Times New Roman" w:eastAsia="Times New Roman" w:hAnsi="Times New Roman" w:cs="Times New Roman"/>
                  <w:sz w:val="24"/>
                  <w:szCs w:val="24"/>
                </w:rPr>
                <w:t>foday@unfpa.org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125DEB3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Edward Williams</w:t>
            </w:r>
            <w:r w:rsidRPr="00CB2CAA">
              <w:rPr>
                <w:rFonts w:ascii="Times New Roman" w:eastAsia="Times New Roman" w:hAnsi="Times New Roman" w:cs="Times New Roman"/>
                <w:color w:val="000000"/>
                <w:sz w:val="24"/>
                <w:szCs w:val="24"/>
              </w:rPr>
              <w:br/>
            </w:r>
          </w:p>
        </w:tc>
        <w:tc>
          <w:tcPr>
            <w:tcW w:w="4680" w:type="dxa"/>
          </w:tcPr>
          <w:p w14:paraId="381561F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National Pharmaceutical Procurement Unit, Central Medical Stores. </w:t>
            </w:r>
            <w:r w:rsidRPr="00CB2CAA">
              <w:rPr>
                <w:rFonts w:ascii="Times New Roman" w:eastAsia="Times New Roman" w:hAnsi="Times New Roman" w:cs="Times New Roman"/>
                <w:color w:val="000000"/>
                <w:sz w:val="24"/>
                <w:szCs w:val="24"/>
              </w:rPr>
              <w:br/>
            </w:r>
            <w:proofErr w:type="spellStart"/>
            <w:r w:rsidRPr="00CB2CAA">
              <w:rPr>
                <w:rFonts w:ascii="Times New Roman" w:eastAsia="Times New Roman" w:hAnsi="Times New Roman" w:cs="Times New Roman"/>
                <w:color w:val="000000"/>
                <w:sz w:val="24"/>
                <w:szCs w:val="24"/>
              </w:rPr>
              <w:t>Jomo</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Kenyetta</w:t>
            </w:r>
            <w:proofErr w:type="spellEnd"/>
            <w:r w:rsidRPr="00CB2CAA">
              <w:rPr>
                <w:rFonts w:ascii="Times New Roman" w:eastAsia="Times New Roman" w:hAnsi="Times New Roman" w:cs="Times New Roman"/>
                <w:color w:val="000000"/>
                <w:sz w:val="24"/>
                <w:szCs w:val="24"/>
              </w:rPr>
              <w:t xml:space="preserve"> Road Freetown.</w:t>
            </w:r>
          </w:p>
          <w:p w14:paraId="275D0BE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+232-76-286625</w:t>
            </w:r>
          </w:p>
        </w:tc>
        <w:tc>
          <w:tcPr>
            <w:tcW w:w="2065" w:type="dxa"/>
          </w:tcPr>
          <w:p w14:paraId="379EE42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Reproductive Commodity Security (RHCS); Supply Chain Management.</w:t>
            </w:r>
          </w:p>
        </w:tc>
      </w:tr>
      <w:tr w:rsidR="00F724B4" w:rsidRPr="00CB2CAA" w14:paraId="24CB5EB5" w14:textId="77777777" w:rsidTr="00F724B4">
        <w:tc>
          <w:tcPr>
            <w:tcW w:w="2389" w:type="dxa"/>
          </w:tcPr>
          <w:p w14:paraId="4D3EED9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Health Education</w:t>
            </w:r>
          </w:p>
        </w:tc>
        <w:tc>
          <w:tcPr>
            <w:tcW w:w="3186" w:type="dxa"/>
          </w:tcPr>
          <w:p w14:paraId="022C856F"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Safiatu</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Foday</w:t>
            </w:r>
            <w:proofErr w:type="spellEnd"/>
          </w:p>
          <w:p w14:paraId="010797D2" w14:textId="77777777" w:rsidR="00F724B4" w:rsidRPr="00CB2CAA" w:rsidRDefault="00F724B4" w:rsidP="000075C0">
            <w:pPr>
              <w:jc w:val="both"/>
              <w:rPr>
                <w:rFonts w:ascii="Times New Roman" w:eastAsia="Times New Roman" w:hAnsi="Times New Roman" w:cs="Times New Roman"/>
                <w:color w:val="000000"/>
                <w:sz w:val="24"/>
                <w:szCs w:val="24"/>
              </w:rPr>
            </w:pPr>
          </w:p>
          <w:p w14:paraId="1B57F204" w14:textId="77777777" w:rsidR="00F724B4" w:rsidRPr="00CB2CAA" w:rsidRDefault="00EC6223" w:rsidP="000075C0">
            <w:pPr>
              <w:jc w:val="both"/>
              <w:rPr>
                <w:rFonts w:ascii="Times New Roman" w:eastAsia="Times New Roman" w:hAnsi="Times New Roman" w:cs="Times New Roman"/>
                <w:color w:val="000000"/>
                <w:sz w:val="24"/>
                <w:szCs w:val="24"/>
              </w:rPr>
            </w:pPr>
            <w:hyperlink r:id="rId15" w:history="1">
              <w:r w:rsidR="00F724B4" w:rsidRPr="00CB2CAA">
                <w:rPr>
                  <w:rStyle w:val="Hyperlink"/>
                  <w:rFonts w:ascii="Times New Roman" w:eastAsia="Times New Roman" w:hAnsi="Times New Roman" w:cs="Times New Roman"/>
                  <w:sz w:val="24"/>
                  <w:szCs w:val="24"/>
                </w:rPr>
                <w:t>foday@unfpa.org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17EC39B3"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Lansana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Conteh</w:t>
            </w:r>
            <w:proofErr w:type="spellEnd"/>
          </w:p>
        </w:tc>
        <w:tc>
          <w:tcPr>
            <w:tcW w:w="4680" w:type="dxa"/>
          </w:tcPr>
          <w:p w14:paraId="5C6E3BD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Central Medical Stores. </w:t>
            </w:r>
            <w:r w:rsidRPr="00CB2CAA">
              <w:rPr>
                <w:rFonts w:ascii="Times New Roman" w:eastAsia="Times New Roman" w:hAnsi="Times New Roman" w:cs="Times New Roman"/>
                <w:color w:val="000000"/>
                <w:sz w:val="24"/>
                <w:szCs w:val="24"/>
              </w:rPr>
              <w:br/>
            </w:r>
            <w:proofErr w:type="spellStart"/>
            <w:r w:rsidRPr="00CB2CAA">
              <w:rPr>
                <w:rFonts w:ascii="Times New Roman" w:eastAsia="Times New Roman" w:hAnsi="Times New Roman" w:cs="Times New Roman"/>
                <w:color w:val="000000"/>
                <w:sz w:val="24"/>
                <w:szCs w:val="24"/>
              </w:rPr>
              <w:t>Jomo</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Kenyetta</w:t>
            </w:r>
            <w:proofErr w:type="spellEnd"/>
            <w:r w:rsidRPr="00CB2CAA">
              <w:rPr>
                <w:rFonts w:ascii="Times New Roman" w:eastAsia="Times New Roman" w:hAnsi="Times New Roman" w:cs="Times New Roman"/>
                <w:color w:val="000000"/>
                <w:sz w:val="24"/>
                <w:szCs w:val="24"/>
              </w:rPr>
              <w:t xml:space="preserve"> Road, Freetown.  </w:t>
            </w:r>
            <w:hyperlink r:id="rId16" w:history="1">
              <w:r w:rsidRPr="00CB2CAA">
                <w:rPr>
                  <w:rStyle w:val="Hyperlink"/>
                  <w:rFonts w:ascii="Times New Roman" w:eastAsia="Times New Roman" w:hAnsi="Times New Roman" w:cs="Times New Roman"/>
                  <w:iCs/>
                  <w:sz w:val="24"/>
                  <w:szCs w:val="24"/>
                </w:rPr>
                <w:t>lans592@yahoo.co.uk</w:t>
              </w:r>
            </w:hyperlink>
            <w:r w:rsidRPr="00CB2CAA">
              <w:rPr>
                <w:rFonts w:ascii="Times New Roman" w:eastAsia="Times New Roman" w:hAnsi="Times New Roman" w:cs="Times New Roman"/>
                <w:iCs/>
                <w:color w:val="000000"/>
                <w:sz w:val="24"/>
                <w:szCs w:val="24"/>
              </w:rPr>
              <w:t>; +232-76-603674</w:t>
            </w:r>
            <w:r w:rsidRPr="00CB2CAA">
              <w:rPr>
                <w:rFonts w:ascii="Times New Roman" w:eastAsia="Times New Roman" w:hAnsi="Times New Roman" w:cs="Times New Roman"/>
                <w:i/>
                <w:iCs/>
                <w:color w:val="000000"/>
                <w:sz w:val="24"/>
                <w:szCs w:val="24"/>
              </w:rPr>
              <w:t xml:space="preserve"> </w:t>
            </w:r>
          </w:p>
        </w:tc>
        <w:tc>
          <w:tcPr>
            <w:tcW w:w="2065" w:type="dxa"/>
          </w:tcPr>
          <w:p w14:paraId="0BFA84F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IEC/BCC Campaigns health care services.</w:t>
            </w:r>
          </w:p>
        </w:tc>
      </w:tr>
      <w:tr w:rsidR="00F724B4" w:rsidRPr="00CB2CAA" w14:paraId="0B9872B9" w14:textId="77777777" w:rsidTr="00F724B4">
        <w:tc>
          <w:tcPr>
            <w:tcW w:w="2389" w:type="dxa"/>
          </w:tcPr>
          <w:p w14:paraId="28FD05F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Directorate of Policy,  Planning and Information (DPPI)</w:t>
            </w:r>
          </w:p>
        </w:tc>
        <w:tc>
          <w:tcPr>
            <w:tcW w:w="3186" w:type="dxa"/>
          </w:tcPr>
          <w:p w14:paraId="0DDAC82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N/A</w:t>
            </w:r>
          </w:p>
        </w:tc>
        <w:tc>
          <w:tcPr>
            <w:tcW w:w="2070" w:type="dxa"/>
          </w:tcPr>
          <w:p w14:paraId="1D3C1C9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Dr. S. A. S. </w:t>
            </w:r>
            <w:proofErr w:type="spellStart"/>
            <w:r w:rsidRPr="00CB2CAA">
              <w:rPr>
                <w:rFonts w:ascii="Times New Roman" w:eastAsia="Times New Roman" w:hAnsi="Times New Roman" w:cs="Times New Roman"/>
                <w:color w:val="000000"/>
                <w:sz w:val="24"/>
                <w:szCs w:val="24"/>
              </w:rPr>
              <w:t>Kargbo</w:t>
            </w:r>
            <w:proofErr w:type="spellEnd"/>
          </w:p>
        </w:tc>
        <w:tc>
          <w:tcPr>
            <w:tcW w:w="4680" w:type="dxa"/>
          </w:tcPr>
          <w:p w14:paraId="2622743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5th Floor </w:t>
            </w:r>
            <w:proofErr w:type="spellStart"/>
            <w:r w:rsidRPr="00CB2CAA">
              <w:rPr>
                <w:rFonts w:ascii="Times New Roman" w:eastAsia="Times New Roman" w:hAnsi="Times New Roman" w:cs="Times New Roman"/>
                <w:color w:val="000000"/>
                <w:sz w:val="24"/>
                <w:szCs w:val="24"/>
              </w:rPr>
              <w:t>Youyi</w:t>
            </w:r>
            <w:proofErr w:type="spellEnd"/>
            <w:r w:rsidRPr="00CB2CAA">
              <w:rPr>
                <w:rFonts w:ascii="Times New Roman" w:eastAsia="Times New Roman" w:hAnsi="Times New Roman" w:cs="Times New Roman"/>
                <w:color w:val="000000"/>
                <w:sz w:val="24"/>
                <w:szCs w:val="24"/>
              </w:rPr>
              <w:t xml:space="preserve"> Building, East Wing, Freetown;  </w:t>
            </w:r>
            <w:hyperlink r:id="rId17" w:history="1">
              <w:r w:rsidRPr="00CB2CAA">
                <w:rPr>
                  <w:rStyle w:val="Hyperlink"/>
                  <w:rFonts w:ascii="Times New Roman" w:eastAsia="Times New Roman" w:hAnsi="Times New Roman" w:cs="Times New Roman"/>
                  <w:iCs/>
                  <w:sz w:val="24"/>
                  <w:szCs w:val="24"/>
                </w:rPr>
                <w:t>saskargbo@yahoo.com</w:t>
              </w:r>
            </w:hyperlink>
            <w:r w:rsidRPr="00CB2CAA">
              <w:rPr>
                <w:rFonts w:ascii="Times New Roman" w:eastAsia="Times New Roman" w:hAnsi="Times New Roman" w:cs="Times New Roman"/>
                <w:color w:val="000000"/>
                <w:sz w:val="24"/>
                <w:szCs w:val="24"/>
              </w:rPr>
              <w:t>; +232-76-603274</w:t>
            </w:r>
          </w:p>
        </w:tc>
        <w:tc>
          <w:tcPr>
            <w:tcW w:w="2065" w:type="dxa"/>
          </w:tcPr>
          <w:p w14:paraId="12D1899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Data for health sector policy and planning.</w:t>
            </w:r>
          </w:p>
        </w:tc>
      </w:tr>
      <w:tr w:rsidR="00F724B4" w:rsidRPr="00CB2CAA" w14:paraId="3E95DEDB" w14:textId="77777777" w:rsidTr="00F724B4">
        <w:tc>
          <w:tcPr>
            <w:tcW w:w="2389" w:type="dxa"/>
          </w:tcPr>
          <w:p w14:paraId="7275E94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Nurse Anesthetists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w:t>
            </w:r>
          </w:p>
        </w:tc>
        <w:tc>
          <w:tcPr>
            <w:tcW w:w="3186" w:type="dxa"/>
          </w:tcPr>
          <w:p w14:paraId="3082A92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Margaret </w:t>
            </w:r>
            <w:proofErr w:type="spellStart"/>
            <w:r w:rsidRPr="00CB2CAA">
              <w:rPr>
                <w:rFonts w:ascii="Times New Roman" w:eastAsia="Times New Roman" w:hAnsi="Times New Roman" w:cs="Times New Roman"/>
                <w:color w:val="000000"/>
                <w:sz w:val="24"/>
                <w:szCs w:val="24"/>
              </w:rPr>
              <w:t>Mannah</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Macarthy</w:t>
            </w:r>
            <w:proofErr w:type="spellEnd"/>
          </w:p>
          <w:p w14:paraId="1FA0E450" w14:textId="77777777" w:rsidR="00F724B4" w:rsidRPr="00CB2CAA" w:rsidRDefault="00F724B4" w:rsidP="000075C0">
            <w:pPr>
              <w:jc w:val="both"/>
              <w:rPr>
                <w:rFonts w:ascii="Times New Roman" w:eastAsia="Times New Roman" w:hAnsi="Times New Roman" w:cs="Times New Roman"/>
                <w:color w:val="000000"/>
                <w:sz w:val="24"/>
                <w:szCs w:val="24"/>
              </w:rPr>
            </w:pPr>
          </w:p>
          <w:p w14:paraId="7A63970B" w14:textId="77777777" w:rsidR="00F724B4" w:rsidRPr="00CB2CAA" w:rsidRDefault="00EC6223" w:rsidP="000075C0">
            <w:pPr>
              <w:jc w:val="both"/>
              <w:rPr>
                <w:rFonts w:ascii="Times New Roman" w:eastAsia="Times New Roman" w:hAnsi="Times New Roman" w:cs="Times New Roman"/>
                <w:color w:val="000000"/>
                <w:sz w:val="24"/>
                <w:szCs w:val="24"/>
              </w:rPr>
            </w:pPr>
            <w:hyperlink r:id="rId18" w:history="1">
              <w:r w:rsidR="00F724B4" w:rsidRPr="00CB2CAA">
                <w:rPr>
                  <w:rStyle w:val="Hyperlink"/>
                  <w:rFonts w:ascii="Times New Roman" w:eastAsia="Times New Roman" w:hAnsi="Times New Roman" w:cs="Times New Roman"/>
                  <w:sz w:val="24"/>
                  <w:szCs w:val="24"/>
                </w:rPr>
                <w:t>mannah-macarthy@unfpa.org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59A673D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Dr. Michael </w:t>
            </w:r>
            <w:proofErr w:type="spellStart"/>
            <w:r w:rsidRPr="00CB2CAA">
              <w:rPr>
                <w:rFonts w:ascii="Times New Roman" w:eastAsia="Times New Roman" w:hAnsi="Times New Roman" w:cs="Times New Roman"/>
                <w:color w:val="000000"/>
                <w:sz w:val="24"/>
                <w:szCs w:val="24"/>
              </w:rPr>
              <w:t>Koroma</w:t>
            </w:r>
            <w:proofErr w:type="spellEnd"/>
          </w:p>
        </w:tc>
        <w:tc>
          <w:tcPr>
            <w:tcW w:w="4680" w:type="dxa"/>
          </w:tcPr>
          <w:p w14:paraId="61B7AA4B" w14:textId="77777777" w:rsidR="00F724B4" w:rsidRPr="00CB2CAA" w:rsidRDefault="00F724B4" w:rsidP="000075C0">
            <w:pPr>
              <w:jc w:val="both"/>
              <w:rPr>
                <w:rFonts w:ascii="Times New Roman" w:eastAsia="Times New Roman" w:hAnsi="Times New Roman" w:cs="Times New Roman"/>
                <w:i/>
                <w:iCs/>
                <w:color w:val="000000"/>
                <w:sz w:val="24"/>
                <w:szCs w:val="24"/>
              </w:rPr>
            </w:pPr>
            <w:r w:rsidRPr="00CB2CAA">
              <w:rPr>
                <w:rFonts w:ascii="Times New Roman" w:eastAsia="Times New Roman" w:hAnsi="Times New Roman" w:cs="Times New Roman"/>
                <w:b/>
                <w:color w:val="000000"/>
                <w:sz w:val="24"/>
                <w:szCs w:val="24"/>
              </w:rPr>
              <w:t>Ministry of Health</w:t>
            </w:r>
            <w:r w:rsidRPr="00CB2CAA">
              <w:rPr>
                <w:rFonts w:ascii="Times New Roman" w:eastAsia="Times New Roman" w:hAnsi="Times New Roman" w:cs="Times New Roman"/>
                <w:color w:val="000000"/>
                <w:sz w:val="24"/>
                <w:szCs w:val="24"/>
              </w:rPr>
              <w:t xml:space="preserve">, PCM Hospital, </w:t>
            </w:r>
            <w:proofErr w:type="spellStart"/>
            <w:r w:rsidRPr="00CB2CAA">
              <w:rPr>
                <w:rFonts w:ascii="Times New Roman" w:eastAsia="Times New Roman" w:hAnsi="Times New Roman" w:cs="Times New Roman"/>
                <w:color w:val="000000"/>
                <w:sz w:val="24"/>
                <w:szCs w:val="24"/>
              </w:rPr>
              <w:t>Fourah</w:t>
            </w:r>
            <w:proofErr w:type="spellEnd"/>
            <w:r w:rsidRPr="00CB2CAA">
              <w:rPr>
                <w:rFonts w:ascii="Times New Roman" w:eastAsia="Times New Roman" w:hAnsi="Times New Roman" w:cs="Times New Roman"/>
                <w:color w:val="000000"/>
                <w:sz w:val="24"/>
                <w:szCs w:val="24"/>
              </w:rPr>
              <w:t xml:space="preserve"> Bah Road, Freetown; </w:t>
            </w:r>
            <w:hyperlink r:id="rId19" w:history="1">
              <w:r w:rsidRPr="00CB2CAA">
                <w:rPr>
                  <w:rStyle w:val="Hyperlink"/>
                  <w:rFonts w:ascii="Times New Roman" w:eastAsia="Times New Roman" w:hAnsi="Times New Roman" w:cs="Times New Roman"/>
                  <w:iCs/>
                  <w:sz w:val="24"/>
                  <w:szCs w:val="24"/>
                </w:rPr>
                <w:t>drmichaelkoroma@yahoo.com</w:t>
              </w:r>
            </w:hyperlink>
            <w:r w:rsidRPr="00CB2CAA">
              <w:rPr>
                <w:rFonts w:ascii="Times New Roman" w:eastAsia="Times New Roman" w:hAnsi="Times New Roman" w:cs="Times New Roman"/>
                <w:iCs/>
                <w:color w:val="000000"/>
                <w:sz w:val="24"/>
                <w:szCs w:val="24"/>
              </w:rPr>
              <w:t xml:space="preserve">; </w:t>
            </w:r>
          </w:p>
          <w:p w14:paraId="5E0CE43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iCs/>
                <w:color w:val="000000"/>
                <w:sz w:val="24"/>
                <w:szCs w:val="24"/>
              </w:rPr>
              <w:t>_232-76-603225</w:t>
            </w:r>
          </w:p>
        </w:tc>
        <w:tc>
          <w:tcPr>
            <w:tcW w:w="2065" w:type="dxa"/>
          </w:tcPr>
          <w:p w14:paraId="2F9D3F6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Training of Nurse </w:t>
            </w:r>
            <w:proofErr w:type="spellStart"/>
            <w:r w:rsidRPr="00CB2CAA">
              <w:rPr>
                <w:rFonts w:ascii="Times New Roman" w:eastAsia="Times New Roman" w:hAnsi="Times New Roman" w:cs="Times New Roman"/>
                <w:color w:val="000000"/>
                <w:sz w:val="24"/>
                <w:szCs w:val="24"/>
              </w:rPr>
              <w:t>Anaesthetists</w:t>
            </w:r>
            <w:proofErr w:type="spellEnd"/>
            <w:r w:rsidRPr="00CB2CAA">
              <w:rPr>
                <w:rFonts w:ascii="Times New Roman" w:eastAsia="Times New Roman" w:hAnsi="Times New Roman" w:cs="Times New Roman"/>
                <w:color w:val="000000"/>
                <w:sz w:val="24"/>
                <w:szCs w:val="24"/>
              </w:rPr>
              <w:t>.</w:t>
            </w:r>
          </w:p>
        </w:tc>
      </w:tr>
      <w:tr w:rsidR="00F724B4" w:rsidRPr="00CB2CAA" w14:paraId="002309CF" w14:textId="77777777" w:rsidTr="00F724B4">
        <w:tc>
          <w:tcPr>
            <w:tcW w:w="2389" w:type="dxa"/>
          </w:tcPr>
          <w:p w14:paraId="1693573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Planned Parenthood Association, Sierra Leone (PPA-SL)</w:t>
            </w:r>
          </w:p>
        </w:tc>
        <w:tc>
          <w:tcPr>
            <w:tcW w:w="3186" w:type="dxa"/>
          </w:tcPr>
          <w:p w14:paraId="2D86BDA4"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Safiatu</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Foday</w:t>
            </w:r>
            <w:proofErr w:type="spellEnd"/>
          </w:p>
          <w:p w14:paraId="2526076F" w14:textId="77777777" w:rsidR="00F724B4" w:rsidRPr="00CB2CAA" w:rsidRDefault="00F724B4" w:rsidP="000075C0">
            <w:pPr>
              <w:jc w:val="both"/>
              <w:rPr>
                <w:rFonts w:ascii="Times New Roman" w:eastAsia="Times New Roman" w:hAnsi="Times New Roman" w:cs="Times New Roman"/>
                <w:color w:val="000000"/>
                <w:sz w:val="24"/>
                <w:szCs w:val="24"/>
              </w:rPr>
            </w:pPr>
          </w:p>
          <w:p w14:paraId="3EF7F269" w14:textId="77777777" w:rsidR="00F724B4" w:rsidRPr="00CB2CAA" w:rsidRDefault="00EC6223" w:rsidP="000075C0">
            <w:pPr>
              <w:jc w:val="both"/>
              <w:rPr>
                <w:rFonts w:ascii="Times New Roman" w:eastAsia="Times New Roman" w:hAnsi="Times New Roman" w:cs="Times New Roman"/>
                <w:color w:val="000000"/>
                <w:sz w:val="24"/>
                <w:szCs w:val="24"/>
              </w:rPr>
            </w:pPr>
            <w:hyperlink r:id="rId20" w:history="1">
              <w:r w:rsidR="00F724B4" w:rsidRPr="00CB2CAA">
                <w:rPr>
                  <w:rStyle w:val="Hyperlink"/>
                  <w:rFonts w:ascii="Times New Roman" w:eastAsia="Times New Roman" w:hAnsi="Times New Roman" w:cs="Times New Roman"/>
                  <w:sz w:val="24"/>
                  <w:szCs w:val="24"/>
                </w:rPr>
                <w:t>foday@unfpa.org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491B6BC1"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Gladys </w:t>
            </w:r>
            <w:proofErr w:type="spellStart"/>
            <w:r w:rsidRPr="00CB2CAA">
              <w:rPr>
                <w:rFonts w:ascii="Times New Roman" w:eastAsia="Times New Roman" w:hAnsi="Times New Roman" w:cs="Times New Roman"/>
                <w:color w:val="000000"/>
                <w:sz w:val="24"/>
                <w:szCs w:val="24"/>
              </w:rPr>
              <w:t>Aberta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Goba</w:t>
            </w:r>
            <w:proofErr w:type="spellEnd"/>
            <w:r w:rsidRPr="00CB2CAA">
              <w:rPr>
                <w:rFonts w:ascii="Times New Roman" w:eastAsia="Times New Roman" w:hAnsi="Times New Roman" w:cs="Times New Roman"/>
                <w:color w:val="000000"/>
                <w:sz w:val="24"/>
                <w:szCs w:val="24"/>
              </w:rPr>
              <w:br/>
              <w:t>076-965006/ 088842990</w:t>
            </w:r>
          </w:p>
        </w:tc>
        <w:tc>
          <w:tcPr>
            <w:tcW w:w="4680" w:type="dxa"/>
          </w:tcPr>
          <w:p w14:paraId="3C019B23" w14:textId="77777777" w:rsidR="00F724B4" w:rsidRPr="00CB2CAA" w:rsidRDefault="00EC6223" w:rsidP="000075C0">
            <w:pPr>
              <w:jc w:val="both"/>
              <w:rPr>
                <w:rFonts w:ascii="Times New Roman" w:eastAsia="Times New Roman" w:hAnsi="Times New Roman" w:cs="Times New Roman"/>
                <w:color w:val="0563C1"/>
                <w:sz w:val="24"/>
                <w:szCs w:val="24"/>
                <w:u w:val="single"/>
              </w:rPr>
            </w:pPr>
            <w:hyperlink r:id="rId21" w:history="1">
              <w:r w:rsidR="00F724B4" w:rsidRPr="00CB2CAA">
                <w:rPr>
                  <w:rStyle w:val="Hyperlink"/>
                  <w:rFonts w:ascii="Times New Roman" w:eastAsia="Times New Roman" w:hAnsi="Times New Roman" w:cs="Times New Roman"/>
                  <w:sz w:val="24"/>
                  <w:szCs w:val="24"/>
                </w:rPr>
                <w:t>gladysgoba@yahoo.com</w:t>
              </w:r>
            </w:hyperlink>
            <w:r w:rsidR="00F724B4" w:rsidRPr="00CB2CAA">
              <w:rPr>
                <w:rFonts w:ascii="Times New Roman" w:eastAsia="Times New Roman" w:hAnsi="Times New Roman" w:cs="Times New Roman"/>
                <w:color w:val="0563C1"/>
                <w:sz w:val="24"/>
                <w:szCs w:val="24"/>
                <w:u w:val="single"/>
              </w:rPr>
              <w:t xml:space="preserve">; </w:t>
            </w:r>
          </w:p>
          <w:p w14:paraId="24A96742"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+232-76-965006; +232-88- 842990</w:t>
            </w:r>
          </w:p>
        </w:tc>
        <w:tc>
          <w:tcPr>
            <w:tcW w:w="2065" w:type="dxa"/>
          </w:tcPr>
          <w:p w14:paraId="11EB04C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Outreach for family planning services in communities.</w:t>
            </w:r>
          </w:p>
        </w:tc>
      </w:tr>
      <w:tr w:rsidR="00F724B4" w:rsidRPr="00CB2CAA" w14:paraId="39034D43" w14:textId="77777777" w:rsidTr="00F724B4">
        <w:tc>
          <w:tcPr>
            <w:tcW w:w="2389" w:type="dxa"/>
          </w:tcPr>
          <w:p w14:paraId="5B3BF09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lastRenderedPageBreak/>
              <w:t>Marie Stopes Society- Sierra Leone (MSSL)</w:t>
            </w:r>
          </w:p>
        </w:tc>
        <w:tc>
          <w:tcPr>
            <w:tcW w:w="3186" w:type="dxa"/>
          </w:tcPr>
          <w:p w14:paraId="25889E28"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Safiatu</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Foday</w:t>
            </w:r>
            <w:proofErr w:type="spellEnd"/>
          </w:p>
          <w:p w14:paraId="05281E3B" w14:textId="77777777" w:rsidR="00F724B4" w:rsidRPr="00CB2CAA" w:rsidRDefault="00F724B4" w:rsidP="000075C0">
            <w:pPr>
              <w:jc w:val="both"/>
              <w:rPr>
                <w:rFonts w:ascii="Times New Roman" w:eastAsia="Times New Roman" w:hAnsi="Times New Roman" w:cs="Times New Roman"/>
                <w:color w:val="000000"/>
                <w:sz w:val="24"/>
                <w:szCs w:val="24"/>
              </w:rPr>
            </w:pPr>
          </w:p>
          <w:p w14:paraId="6F1C6BA9" w14:textId="77777777" w:rsidR="00F724B4" w:rsidRPr="00CB2CAA" w:rsidRDefault="00EC6223" w:rsidP="000075C0">
            <w:pPr>
              <w:jc w:val="both"/>
              <w:rPr>
                <w:rFonts w:ascii="Times New Roman" w:eastAsia="Times New Roman" w:hAnsi="Times New Roman" w:cs="Times New Roman"/>
                <w:color w:val="000000"/>
                <w:sz w:val="24"/>
                <w:szCs w:val="24"/>
              </w:rPr>
            </w:pPr>
            <w:hyperlink r:id="rId22" w:history="1">
              <w:r w:rsidR="00F724B4" w:rsidRPr="00CB2CAA">
                <w:rPr>
                  <w:rStyle w:val="Hyperlink"/>
                  <w:rFonts w:ascii="Times New Roman" w:eastAsia="Times New Roman" w:hAnsi="Times New Roman" w:cs="Times New Roman"/>
                  <w:sz w:val="24"/>
                  <w:szCs w:val="24"/>
                </w:rPr>
                <w:t>foday@unfpa.org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305B355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Sam Juana</w:t>
            </w:r>
            <w:r w:rsidRPr="00CB2CAA">
              <w:rPr>
                <w:rFonts w:ascii="Times New Roman" w:eastAsia="Times New Roman" w:hAnsi="Times New Roman" w:cs="Times New Roman"/>
                <w:color w:val="000000"/>
                <w:sz w:val="24"/>
                <w:szCs w:val="24"/>
              </w:rPr>
              <w:br/>
              <w:t>078-129888</w:t>
            </w:r>
          </w:p>
        </w:tc>
        <w:tc>
          <w:tcPr>
            <w:tcW w:w="4680" w:type="dxa"/>
          </w:tcPr>
          <w:p w14:paraId="361B4478" w14:textId="77777777" w:rsidR="00F724B4" w:rsidRPr="00CB2CAA" w:rsidRDefault="00EC6223" w:rsidP="000075C0">
            <w:pPr>
              <w:jc w:val="both"/>
              <w:rPr>
                <w:rFonts w:ascii="Times New Roman" w:eastAsia="Times New Roman" w:hAnsi="Times New Roman" w:cs="Times New Roman"/>
                <w:color w:val="000000"/>
                <w:sz w:val="24"/>
                <w:szCs w:val="24"/>
              </w:rPr>
            </w:pPr>
            <w:hyperlink r:id="rId23" w:history="1">
              <w:r w:rsidR="00F724B4" w:rsidRPr="00CB2CAA">
                <w:rPr>
                  <w:rStyle w:val="Hyperlink"/>
                  <w:rFonts w:ascii="Times New Roman" w:eastAsia="Times New Roman" w:hAnsi="Times New Roman" w:cs="Times New Roman"/>
                  <w:sz w:val="24"/>
                  <w:szCs w:val="24"/>
                </w:rPr>
                <w:t>sam.juana@mariestopes.org.sl</w:t>
              </w:r>
            </w:hyperlink>
            <w:r w:rsidR="00F724B4" w:rsidRPr="00CB2CAA">
              <w:rPr>
                <w:rFonts w:ascii="Times New Roman" w:eastAsia="Times New Roman" w:hAnsi="Times New Roman" w:cs="Times New Roman"/>
                <w:color w:val="000000"/>
                <w:sz w:val="24"/>
                <w:szCs w:val="24"/>
              </w:rPr>
              <w:t xml:space="preserve">; </w:t>
            </w:r>
          </w:p>
          <w:p w14:paraId="4F1E89F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+232-78-129888</w:t>
            </w:r>
          </w:p>
        </w:tc>
        <w:tc>
          <w:tcPr>
            <w:tcW w:w="2065" w:type="dxa"/>
          </w:tcPr>
          <w:p w14:paraId="619F581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Outreach for family planning services in communities.</w:t>
            </w:r>
          </w:p>
        </w:tc>
      </w:tr>
      <w:tr w:rsidR="00F724B4" w:rsidRPr="00CB2CAA" w14:paraId="588E4CC6" w14:textId="77777777" w:rsidTr="00F724B4">
        <w:tc>
          <w:tcPr>
            <w:tcW w:w="2389" w:type="dxa"/>
          </w:tcPr>
          <w:p w14:paraId="4EB7D43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Health for All Coalition (HFAC)</w:t>
            </w:r>
          </w:p>
        </w:tc>
        <w:tc>
          <w:tcPr>
            <w:tcW w:w="3186" w:type="dxa"/>
          </w:tcPr>
          <w:p w14:paraId="7D540EE6"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Jusu</w:t>
            </w:r>
            <w:proofErr w:type="spellEnd"/>
            <w:r w:rsidRPr="00CB2CAA">
              <w:rPr>
                <w:rFonts w:ascii="Times New Roman" w:eastAsia="Times New Roman" w:hAnsi="Times New Roman" w:cs="Times New Roman"/>
                <w:color w:val="000000"/>
                <w:sz w:val="24"/>
                <w:szCs w:val="24"/>
              </w:rPr>
              <w:t xml:space="preserve"> Squire</w:t>
            </w:r>
          </w:p>
          <w:p w14:paraId="1CCC891D" w14:textId="77777777" w:rsidR="00F724B4" w:rsidRPr="00CB2CAA" w:rsidRDefault="00F724B4" w:rsidP="000075C0">
            <w:pPr>
              <w:jc w:val="both"/>
              <w:rPr>
                <w:rFonts w:ascii="Times New Roman" w:eastAsia="Times New Roman" w:hAnsi="Times New Roman" w:cs="Times New Roman"/>
                <w:color w:val="000000"/>
                <w:sz w:val="24"/>
                <w:szCs w:val="24"/>
              </w:rPr>
            </w:pPr>
          </w:p>
          <w:p w14:paraId="6DB4E53D" w14:textId="77777777" w:rsidR="00F724B4" w:rsidRPr="00CB2CAA" w:rsidRDefault="00EC6223" w:rsidP="000075C0">
            <w:pPr>
              <w:jc w:val="both"/>
              <w:rPr>
                <w:rFonts w:ascii="Times New Roman" w:eastAsia="Times New Roman" w:hAnsi="Times New Roman" w:cs="Times New Roman"/>
                <w:color w:val="000000"/>
                <w:sz w:val="24"/>
                <w:szCs w:val="24"/>
              </w:rPr>
            </w:pPr>
            <w:hyperlink r:id="rId24" w:history="1">
              <w:r w:rsidR="00F724B4" w:rsidRPr="00CB2CAA">
                <w:rPr>
                  <w:rStyle w:val="Hyperlink"/>
                  <w:rFonts w:ascii="Times New Roman" w:eastAsia="Times New Roman" w:hAnsi="Times New Roman" w:cs="Times New Roman"/>
                  <w:sz w:val="24"/>
                  <w:szCs w:val="24"/>
                </w:rPr>
                <w:t>squire@unfpa.org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4FCB4ED8"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Alhassan</w:t>
            </w:r>
            <w:proofErr w:type="spellEnd"/>
            <w:r w:rsidRPr="00CB2CAA">
              <w:rPr>
                <w:rFonts w:ascii="Times New Roman" w:eastAsia="Times New Roman" w:hAnsi="Times New Roman" w:cs="Times New Roman"/>
                <w:color w:val="000000"/>
                <w:sz w:val="24"/>
                <w:szCs w:val="24"/>
              </w:rPr>
              <w:t xml:space="preserve"> Kamara</w:t>
            </w:r>
          </w:p>
        </w:tc>
        <w:tc>
          <w:tcPr>
            <w:tcW w:w="4680" w:type="dxa"/>
          </w:tcPr>
          <w:p w14:paraId="459C8DB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50, Fort Street, Freetown.;  </w:t>
            </w:r>
            <w:hyperlink r:id="rId25" w:history="1">
              <w:r w:rsidRPr="00CB2CAA">
                <w:rPr>
                  <w:rStyle w:val="Hyperlink"/>
                  <w:rFonts w:ascii="Times New Roman" w:eastAsia="Times New Roman" w:hAnsi="Times New Roman" w:cs="Times New Roman"/>
                  <w:sz w:val="24"/>
                  <w:szCs w:val="24"/>
                </w:rPr>
                <w:t>hacsl@yahoo.com</w:t>
              </w:r>
            </w:hyperlink>
            <w:r w:rsidRPr="00CB2CAA">
              <w:rPr>
                <w:rFonts w:ascii="Times New Roman" w:eastAsia="Times New Roman" w:hAnsi="Times New Roman" w:cs="Times New Roman"/>
                <w:color w:val="000000"/>
                <w:sz w:val="24"/>
                <w:szCs w:val="24"/>
              </w:rPr>
              <w:t>;  +232-76-880885</w:t>
            </w:r>
          </w:p>
        </w:tc>
        <w:tc>
          <w:tcPr>
            <w:tcW w:w="2065" w:type="dxa"/>
          </w:tcPr>
          <w:p w14:paraId="21F53F6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Free health care advocacy, commodity security and monitoring.</w:t>
            </w:r>
          </w:p>
        </w:tc>
      </w:tr>
      <w:tr w:rsidR="00F724B4" w:rsidRPr="00CB2CAA" w14:paraId="433BDE31" w14:textId="77777777" w:rsidTr="00F724B4">
        <w:tc>
          <w:tcPr>
            <w:tcW w:w="2389" w:type="dxa"/>
          </w:tcPr>
          <w:p w14:paraId="66243985"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Haikal</w:t>
            </w:r>
            <w:proofErr w:type="spellEnd"/>
            <w:r w:rsidRPr="00CB2CAA">
              <w:rPr>
                <w:rFonts w:ascii="Times New Roman" w:eastAsia="Times New Roman" w:hAnsi="Times New Roman" w:cs="Times New Roman"/>
                <w:color w:val="000000"/>
                <w:sz w:val="24"/>
                <w:szCs w:val="24"/>
              </w:rPr>
              <w:t xml:space="preserve"> Foundation</w:t>
            </w:r>
          </w:p>
        </w:tc>
        <w:tc>
          <w:tcPr>
            <w:tcW w:w="3186" w:type="dxa"/>
          </w:tcPr>
          <w:p w14:paraId="16BF8B3F"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Lolade</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Durotye</w:t>
            </w:r>
            <w:proofErr w:type="spellEnd"/>
          </w:p>
          <w:p w14:paraId="4D4DA0E4" w14:textId="77777777" w:rsidR="00F724B4" w:rsidRPr="00CB2CAA" w:rsidRDefault="00F724B4" w:rsidP="000075C0">
            <w:pPr>
              <w:jc w:val="both"/>
              <w:rPr>
                <w:rFonts w:ascii="Times New Roman" w:eastAsia="Times New Roman" w:hAnsi="Times New Roman" w:cs="Times New Roman"/>
                <w:color w:val="000000"/>
                <w:sz w:val="24"/>
                <w:szCs w:val="24"/>
              </w:rPr>
            </w:pPr>
          </w:p>
          <w:p w14:paraId="36221CBA" w14:textId="77777777" w:rsidR="00F724B4" w:rsidRPr="00CB2CAA" w:rsidRDefault="00EC6223" w:rsidP="000075C0">
            <w:pPr>
              <w:jc w:val="both"/>
              <w:rPr>
                <w:rFonts w:ascii="Times New Roman" w:eastAsia="Times New Roman" w:hAnsi="Times New Roman" w:cs="Times New Roman"/>
                <w:color w:val="000000"/>
                <w:sz w:val="24"/>
                <w:szCs w:val="24"/>
              </w:rPr>
            </w:pPr>
            <w:hyperlink r:id="rId26" w:history="1">
              <w:r w:rsidR="00F724B4" w:rsidRPr="00CB2CAA">
                <w:rPr>
                  <w:rStyle w:val="Hyperlink"/>
                  <w:rFonts w:ascii="Times New Roman" w:eastAsia="Times New Roman" w:hAnsi="Times New Roman" w:cs="Times New Roman"/>
                  <w:sz w:val="24"/>
                  <w:szCs w:val="24"/>
                </w:rPr>
                <w:t>durotoye@unfpa.org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55B4D380"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Haja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Hawa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Turay</w:t>
            </w:r>
            <w:proofErr w:type="spellEnd"/>
            <w:r w:rsidRPr="00CB2CAA">
              <w:rPr>
                <w:rFonts w:ascii="Times New Roman" w:eastAsia="Times New Roman" w:hAnsi="Times New Roman" w:cs="Times New Roman"/>
                <w:color w:val="000000"/>
                <w:sz w:val="24"/>
                <w:szCs w:val="24"/>
              </w:rPr>
              <w:t xml:space="preserve"> </w:t>
            </w:r>
          </w:p>
        </w:tc>
        <w:tc>
          <w:tcPr>
            <w:tcW w:w="4680" w:type="dxa"/>
          </w:tcPr>
          <w:p w14:paraId="1522BDB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1C College Road, Congo Cross, Freetown; </w:t>
            </w:r>
            <w:hyperlink r:id="rId27" w:history="1">
              <w:r w:rsidRPr="00CB2CAA">
                <w:rPr>
                  <w:rStyle w:val="Hyperlink"/>
                  <w:rFonts w:ascii="Times New Roman" w:eastAsia="Times New Roman" w:hAnsi="Times New Roman" w:cs="Times New Roman"/>
                  <w:sz w:val="24"/>
                  <w:szCs w:val="24"/>
                </w:rPr>
                <w:t>haikalbo@gmail.com</w:t>
              </w:r>
            </w:hyperlink>
            <w:r w:rsidRPr="00CB2CAA">
              <w:rPr>
                <w:rFonts w:ascii="Times New Roman" w:eastAsia="Times New Roman" w:hAnsi="Times New Roman" w:cs="Times New Roman"/>
                <w:color w:val="000000"/>
                <w:sz w:val="24"/>
                <w:szCs w:val="24"/>
              </w:rPr>
              <w:t>; +232-76-607 815,</w:t>
            </w:r>
          </w:p>
        </w:tc>
        <w:tc>
          <w:tcPr>
            <w:tcW w:w="2065" w:type="dxa"/>
          </w:tcPr>
          <w:p w14:paraId="70D5557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 xml:space="preserve">Health- </w:t>
            </w:r>
            <w:r w:rsidRPr="00CB2CAA">
              <w:rPr>
                <w:rFonts w:ascii="Times New Roman" w:eastAsia="Times New Roman" w:hAnsi="Times New Roman" w:cs="Times New Roman"/>
                <w:color w:val="000000"/>
                <w:sz w:val="24"/>
                <w:szCs w:val="24"/>
              </w:rPr>
              <w:t xml:space="preserve">Advocacy for obstetric fistula and service provision in communities. </w:t>
            </w:r>
          </w:p>
        </w:tc>
      </w:tr>
      <w:tr w:rsidR="00F724B4" w:rsidRPr="00CB2CAA" w14:paraId="489412A3" w14:textId="77777777" w:rsidTr="00F724B4">
        <w:tc>
          <w:tcPr>
            <w:tcW w:w="2389" w:type="dxa"/>
          </w:tcPr>
          <w:p w14:paraId="6AC7C74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Aberdeen Women’s Center (AWC)</w:t>
            </w:r>
          </w:p>
        </w:tc>
        <w:tc>
          <w:tcPr>
            <w:tcW w:w="3186" w:type="dxa"/>
          </w:tcPr>
          <w:p w14:paraId="0D35DC72"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Lolade</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Durotye</w:t>
            </w:r>
            <w:proofErr w:type="spellEnd"/>
          </w:p>
          <w:p w14:paraId="6656C479" w14:textId="77777777" w:rsidR="00F724B4" w:rsidRPr="00CB2CAA" w:rsidRDefault="00F724B4" w:rsidP="000075C0">
            <w:pPr>
              <w:jc w:val="both"/>
              <w:rPr>
                <w:rFonts w:ascii="Times New Roman" w:eastAsia="Times New Roman" w:hAnsi="Times New Roman" w:cs="Times New Roman"/>
                <w:color w:val="000000"/>
                <w:sz w:val="24"/>
                <w:szCs w:val="24"/>
              </w:rPr>
            </w:pPr>
          </w:p>
          <w:p w14:paraId="29BC459A" w14:textId="77777777" w:rsidR="00F724B4" w:rsidRPr="00CB2CAA" w:rsidRDefault="00EC6223" w:rsidP="000075C0">
            <w:pPr>
              <w:jc w:val="both"/>
              <w:rPr>
                <w:rFonts w:ascii="Times New Roman" w:eastAsia="Times New Roman" w:hAnsi="Times New Roman" w:cs="Times New Roman"/>
                <w:color w:val="000000"/>
                <w:sz w:val="24"/>
                <w:szCs w:val="24"/>
              </w:rPr>
            </w:pPr>
            <w:hyperlink r:id="rId28" w:history="1">
              <w:r w:rsidR="00F724B4" w:rsidRPr="00CB2CAA">
                <w:rPr>
                  <w:rStyle w:val="Hyperlink"/>
                  <w:rFonts w:ascii="Times New Roman" w:eastAsia="Times New Roman" w:hAnsi="Times New Roman" w:cs="Times New Roman"/>
                  <w:sz w:val="24"/>
                  <w:szCs w:val="24"/>
                </w:rPr>
                <w:t>durotoye@unfpa.org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36C6F12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Augustine </w:t>
            </w:r>
            <w:proofErr w:type="spellStart"/>
            <w:r w:rsidRPr="00CB2CAA">
              <w:rPr>
                <w:rFonts w:ascii="Times New Roman" w:eastAsia="Times New Roman" w:hAnsi="Times New Roman" w:cs="Times New Roman"/>
                <w:color w:val="000000"/>
                <w:sz w:val="24"/>
                <w:szCs w:val="24"/>
              </w:rPr>
              <w:t>Kutubu-Kosia</w:t>
            </w:r>
            <w:proofErr w:type="spellEnd"/>
          </w:p>
        </w:tc>
        <w:tc>
          <w:tcPr>
            <w:tcW w:w="4680" w:type="dxa"/>
          </w:tcPr>
          <w:p w14:paraId="091E0E3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2G Cape Rd Aberdeen, Freetown; </w:t>
            </w:r>
            <w:hyperlink r:id="rId29" w:history="1">
              <w:r w:rsidRPr="00CB2CAA">
                <w:rPr>
                  <w:rStyle w:val="Hyperlink"/>
                  <w:rFonts w:ascii="Times New Roman" w:eastAsia="Times New Roman" w:hAnsi="Times New Roman" w:cs="Times New Roman"/>
                  <w:sz w:val="24"/>
                  <w:szCs w:val="24"/>
                </w:rPr>
                <w:t>augustino.kosia@aberdeenwomenscentre.org</w:t>
              </w:r>
            </w:hyperlink>
            <w:r w:rsidRPr="00CB2CAA">
              <w:rPr>
                <w:rFonts w:ascii="Times New Roman" w:eastAsia="Times New Roman" w:hAnsi="Times New Roman" w:cs="Times New Roman"/>
                <w:color w:val="000000"/>
                <w:sz w:val="24"/>
                <w:szCs w:val="24"/>
              </w:rPr>
              <w:t>;</w:t>
            </w:r>
          </w:p>
          <w:p w14:paraId="6114B59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+232-25-260817;      </w:t>
            </w:r>
          </w:p>
        </w:tc>
        <w:tc>
          <w:tcPr>
            <w:tcW w:w="2065" w:type="dxa"/>
          </w:tcPr>
          <w:p w14:paraId="7287389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Fistula repairs, RH/FP and </w:t>
            </w:r>
            <w:proofErr w:type="spellStart"/>
            <w:r w:rsidRPr="00CB2CAA">
              <w:rPr>
                <w:rFonts w:ascii="Times New Roman" w:eastAsia="Times New Roman" w:hAnsi="Times New Roman" w:cs="Times New Roman"/>
                <w:color w:val="000000"/>
                <w:sz w:val="24"/>
                <w:szCs w:val="24"/>
              </w:rPr>
              <w:t>EmONC</w:t>
            </w:r>
            <w:proofErr w:type="spellEnd"/>
            <w:r w:rsidRPr="00CB2CAA">
              <w:rPr>
                <w:rFonts w:ascii="Times New Roman" w:eastAsia="Times New Roman" w:hAnsi="Times New Roman" w:cs="Times New Roman"/>
                <w:color w:val="000000"/>
                <w:sz w:val="24"/>
                <w:szCs w:val="24"/>
              </w:rPr>
              <w:t xml:space="preserve"> Services. </w:t>
            </w:r>
          </w:p>
        </w:tc>
      </w:tr>
      <w:tr w:rsidR="00F724B4" w:rsidRPr="00CB2CAA" w14:paraId="6A9A1805" w14:textId="77777777" w:rsidTr="00F724B4">
        <w:tc>
          <w:tcPr>
            <w:tcW w:w="2389" w:type="dxa"/>
          </w:tcPr>
          <w:p w14:paraId="739BE03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Women in Crisis Movement (WICM)</w:t>
            </w:r>
          </w:p>
        </w:tc>
        <w:tc>
          <w:tcPr>
            <w:tcW w:w="3186" w:type="dxa"/>
          </w:tcPr>
          <w:p w14:paraId="3DF47DA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Betty Alpha</w:t>
            </w:r>
          </w:p>
          <w:p w14:paraId="678494C7" w14:textId="77777777" w:rsidR="00F724B4" w:rsidRPr="00CB2CAA" w:rsidRDefault="00F724B4" w:rsidP="000075C0">
            <w:pPr>
              <w:jc w:val="both"/>
              <w:rPr>
                <w:rFonts w:ascii="Times New Roman" w:eastAsia="Times New Roman" w:hAnsi="Times New Roman" w:cs="Times New Roman"/>
                <w:color w:val="000000"/>
                <w:sz w:val="24"/>
                <w:szCs w:val="24"/>
              </w:rPr>
            </w:pPr>
          </w:p>
          <w:p w14:paraId="644C89D5" w14:textId="77777777" w:rsidR="00F724B4" w:rsidRPr="00CB2CAA" w:rsidRDefault="00EC6223" w:rsidP="000075C0">
            <w:pPr>
              <w:jc w:val="both"/>
              <w:rPr>
                <w:rFonts w:ascii="Times New Roman" w:eastAsia="Times New Roman" w:hAnsi="Times New Roman" w:cs="Times New Roman"/>
                <w:color w:val="000000"/>
                <w:sz w:val="24"/>
                <w:szCs w:val="24"/>
              </w:rPr>
            </w:pPr>
            <w:hyperlink r:id="rId30" w:history="1">
              <w:r w:rsidR="00F724B4" w:rsidRPr="00CB2CAA">
                <w:rPr>
                  <w:rStyle w:val="Hyperlink"/>
                  <w:rFonts w:ascii="Times New Roman" w:eastAsia="Times New Roman" w:hAnsi="Times New Roman" w:cs="Times New Roman"/>
                  <w:sz w:val="24"/>
                  <w:szCs w:val="24"/>
                </w:rPr>
                <w:t>balpha@unfpa.org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67508DA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Juliana </w:t>
            </w:r>
            <w:proofErr w:type="spellStart"/>
            <w:r w:rsidRPr="00CB2CAA">
              <w:rPr>
                <w:rFonts w:ascii="Times New Roman" w:eastAsia="Times New Roman" w:hAnsi="Times New Roman" w:cs="Times New Roman"/>
                <w:color w:val="000000"/>
                <w:sz w:val="24"/>
                <w:szCs w:val="24"/>
              </w:rPr>
              <w:t>Konteh</w:t>
            </w:r>
            <w:proofErr w:type="spellEnd"/>
            <w:r w:rsidRPr="00CB2CAA">
              <w:rPr>
                <w:rFonts w:ascii="Times New Roman" w:eastAsia="Times New Roman" w:hAnsi="Times New Roman" w:cs="Times New Roman"/>
                <w:color w:val="000000"/>
                <w:sz w:val="24"/>
                <w:szCs w:val="24"/>
              </w:rPr>
              <w:t xml:space="preserve"> - Director</w:t>
            </w:r>
          </w:p>
        </w:tc>
        <w:tc>
          <w:tcPr>
            <w:tcW w:w="4680" w:type="dxa"/>
          </w:tcPr>
          <w:p w14:paraId="1857921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Tel: 076 614076</w:t>
            </w:r>
            <w:r w:rsidRPr="00CB2CAA">
              <w:rPr>
                <w:rFonts w:ascii="Times New Roman" w:eastAsia="Times New Roman" w:hAnsi="Times New Roman" w:cs="Times New Roman"/>
                <w:color w:val="000000"/>
                <w:sz w:val="24"/>
                <w:szCs w:val="24"/>
              </w:rPr>
              <w:br/>
              <w:t>Email: womenicmsl@gmail.com</w:t>
            </w:r>
            <w:r w:rsidRPr="00CB2CAA">
              <w:rPr>
                <w:rFonts w:ascii="Times New Roman" w:eastAsia="Times New Roman" w:hAnsi="Times New Roman" w:cs="Times New Roman"/>
                <w:color w:val="000000"/>
                <w:sz w:val="24"/>
                <w:szCs w:val="24"/>
              </w:rPr>
              <w:br/>
              <w:t>Address: 137B Hosp. Road Kissy dockyard, Freetown.</w:t>
            </w:r>
          </w:p>
        </w:tc>
        <w:tc>
          <w:tcPr>
            <w:tcW w:w="2065" w:type="dxa"/>
          </w:tcPr>
          <w:p w14:paraId="728B71C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Gender- Women’s empowerment; livelihood skills training for vulnerable girls.</w:t>
            </w:r>
          </w:p>
        </w:tc>
      </w:tr>
      <w:tr w:rsidR="00F724B4" w:rsidRPr="00CB2CAA" w14:paraId="109CEBE3" w14:textId="77777777" w:rsidTr="00F724B4">
        <w:tc>
          <w:tcPr>
            <w:tcW w:w="2389" w:type="dxa"/>
          </w:tcPr>
          <w:p w14:paraId="3498618B"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Fambul</w:t>
            </w:r>
            <w:proofErr w:type="spellEnd"/>
            <w:r w:rsidRPr="00CB2CAA">
              <w:rPr>
                <w:rFonts w:ascii="Times New Roman" w:eastAsia="Times New Roman" w:hAnsi="Times New Roman" w:cs="Times New Roman"/>
                <w:color w:val="000000"/>
                <w:sz w:val="24"/>
                <w:szCs w:val="24"/>
              </w:rPr>
              <w:t xml:space="preserve"> Initiative Network For Equality- Sierra Leone (FINE-SL)</w:t>
            </w:r>
          </w:p>
        </w:tc>
        <w:tc>
          <w:tcPr>
            <w:tcW w:w="3186" w:type="dxa"/>
          </w:tcPr>
          <w:p w14:paraId="54E2D04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Betty Alpha</w:t>
            </w:r>
          </w:p>
          <w:p w14:paraId="1C5D629A" w14:textId="77777777" w:rsidR="00F724B4" w:rsidRPr="00CB2CAA" w:rsidRDefault="00F724B4" w:rsidP="000075C0">
            <w:pPr>
              <w:jc w:val="both"/>
              <w:rPr>
                <w:rFonts w:ascii="Times New Roman" w:eastAsia="Times New Roman" w:hAnsi="Times New Roman" w:cs="Times New Roman"/>
                <w:color w:val="000000"/>
                <w:sz w:val="24"/>
                <w:szCs w:val="24"/>
              </w:rPr>
            </w:pPr>
          </w:p>
          <w:p w14:paraId="459C7EDE" w14:textId="77777777" w:rsidR="00F724B4" w:rsidRPr="00CB2CAA" w:rsidRDefault="00EC6223" w:rsidP="000075C0">
            <w:pPr>
              <w:jc w:val="both"/>
              <w:rPr>
                <w:rFonts w:ascii="Times New Roman" w:eastAsia="Times New Roman" w:hAnsi="Times New Roman" w:cs="Times New Roman"/>
                <w:color w:val="000000"/>
                <w:sz w:val="24"/>
                <w:szCs w:val="24"/>
              </w:rPr>
            </w:pPr>
            <w:hyperlink r:id="rId31" w:history="1">
              <w:r w:rsidR="00F724B4" w:rsidRPr="00CB2CAA">
                <w:rPr>
                  <w:rStyle w:val="Hyperlink"/>
                  <w:rFonts w:ascii="Times New Roman" w:eastAsia="Times New Roman" w:hAnsi="Times New Roman" w:cs="Times New Roman"/>
                  <w:sz w:val="24"/>
                  <w:szCs w:val="24"/>
                </w:rPr>
                <w:t>balpha@unfpa.org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1FBBEB15" w14:textId="77777777" w:rsidR="00F724B4" w:rsidRPr="00CB2CAA" w:rsidRDefault="00F724B4" w:rsidP="000075C0">
            <w:pPr>
              <w:jc w:val="both"/>
              <w:rPr>
                <w:rFonts w:ascii="Times New Roman" w:eastAsia="Times New Roman" w:hAnsi="Times New Roman" w:cs="Times New Roman"/>
                <w:color w:val="222222"/>
                <w:sz w:val="24"/>
                <w:szCs w:val="24"/>
              </w:rPr>
            </w:pPr>
            <w:r w:rsidRPr="00CB2CAA">
              <w:rPr>
                <w:rFonts w:ascii="Times New Roman" w:eastAsia="Times New Roman" w:hAnsi="Times New Roman" w:cs="Times New Roman"/>
                <w:color w:val="222222"/>
                <w:sz w:val="24"/>
                <w:szCs w:val="24"/>
              </w:rPr>
              <w:t xml:space="preserve">Rev. </w:t>
            </w:r>
            <w:proofErr w:type="spellStart"/>
            <w:r w:rsidRPr="00CB2CAA">
              <w:rPr>
                <w:rFonts w:ascii="Times New Roman" w:eastAsia="Times New Roman" w:hAnsi="Times New Roman" w:cs="Times New Roman"/>
                <w:color w:val="222222"/>
                <w:sz w:val="24"/>
                <w:szCs w:val="24"/>
              </w:rPr>
              <w:t>Songaye</w:t>
            </w:r>
            <w:proofErr w:type="spellEnd"/>
            <w:r w:rsidRPr="00CB2CAA">
              <w:rPr>
                <w:rFonts w:ascii="Times New Roman" w:eastAsia="Times New Roman" w:hAnsi="Times New Roman" w:cs="Times New Roman"/>
                <w:color w:val="222222"/>
                <w:sz w:val="24"/>
                <w:szCs w:val="24"/>
              </w:rPr>
              <w:t xml:space="preserve"> George-</w:t>
            </w:r>
            <w:proofErr w:type="spellStart"/>
            <w:r w:rsidRPr="00CB2CAA">
              <w:rPr>
                <w:rFonts w:ascii="Times New Roman" w:eastAsia="Times New Roman" w:hAnsi="Times New Roman" w:cs="Times New Roman"/>
                <w:color w:val="222222"/>
                <w:sz w:val="24"/>
                <w:szCs w:val="24"/>
              </w:rPr>
              <w:t>Buannie</w:t>
            </w:r>
            <w:proofErr w:type="spellEnd"/>
          </w:p>
        </w:tc>
        <w:tc>
          <w:tcPr>
            <w:tcW w:w="4680" w:type="dxa"/>
          </w:tcPr>
          <w:p w14:paraId="073655B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 078079100 </w:t>
            </w:r>
            <w:r w:rsidRPr="00CB2CAA">
              <w:rPr>
                <w:rFonts w:ascii="Times New Roman" w:eastAsia="Times New Roman" w:hAnsi="Times New Roman" w:cs="Times New Roman"/>
                <w:color w:val="000000"/>
                <w:sz w:val="24"/>
                <w:szCs w:val="24"/>
              </w:rPr>
              <w:br/>
              <w:t>revgeorgeb@gmail.com; finesierraleone@gmail.com</w:t>
            </w:r>
          </w:p>
        </w:tc>
        <w:tc>
          <w:tcPr>
            <w:tcW w:w="2065" w:type="dxa"/>
          </w:tcPr>
          <w:p w14:paraId="4A82A26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Gender-</w:t>
            </w:r>
            <w:r w:rsidRPr="00CB2CAA">
              <w:rPr>
                <w:rFonts w:ascii="Times New Roman" w:eastAsia="Times New Roman" w:hAnsi="Times New Roman" w:cs="Times New Roman"/>
                <w:color w:val="000000"/>
                <w:sz w:val="24"/>
                <w:szCs w:val="24"/>
              </w:rPr>
              <w:t xml:space="preserve"> Male involvement in SRH and SGBV in communities. </w:t>
            </w:r>
          </w:p>
        </w:tc>
      </w:tr>
      <w:tr w:rsidR="00F724B4" w:rsidRPr="00CB2CAA" w14:paraId="74E8965C" w14:textId="77777777" w:rsidTr="00F724B4">
        <w:tc>
          <w:tcPr>
            <w:tcW w:w="2389" w:type="dxa"/>
          </w:tcPr>
          <w:p w14:paraId="6F122C3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LAWYERS</w:t>
            </w:r>
          </w:p>
        </w:tc>
        <w:tc>
          <w:tcPr>
            <w:tcW w:w="3186" w:type="dxa"/>
          </w:tcPr>
          <w:p w14:paraId="2737487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Betty Alpha</w:t>
            </w:r>
          </w:p>
          <w:p w14:paraId="0EE4F633" w14:textId="77777777" w:rsidR="00F724B4" w:rsidRPr="00CB2CAA" w:rsidRDefault="00F724B4" w:rsidP="000075C0">
            <w:pPr>
              <w:jc w:val="both"/>
              <w:rPr>
                <w:rFonts w:ascii="Times New Roman" w:eastAsia="Times New Roman" w:hAnsi="Times New Roman" w:cs="Times New Roman"/>
                <w:color w:val="000000"/>
                <w:sz w:val="24"/>
                <w:szCs w:val="24"/>
              </w:rPr>
            </w:pPr>
          </w:p>
          <w:p w14:paraId="00C5AFA3" w14:textId="77777777" w:rsidR="00F724B4" w:rsidRPr="00CB2CAA" w:rsidRDefault="00EC6223" w:rsidP="000075C0">
            <w:pPr>
              <w:jc w:val="both"/>
              <w:rPr>
                <w:rFonts w:ascii="Times New Roman" w:eastAsia="Times New Roman" w:hAnsi="Times New Roman" w:cs="Times New Roman"/>
                <w:color w:val="000000"/>
                <w:sz w:val="24"/>
                <w:szCs w:val="24"/>
              </w:rPr>
            </w:pPr>
            <w:hyperlink r:id="rId32" w:history="1">
              <w:r w:rsidR="00F724B4" w:rsidRPr="00CB2CAA">
                <w:rPr>
                  <w:rStyle w:val="Hyperlink"/>
                  <w:rFonts w:ascii="Times New Roman" w:eastAsia="Times New Roman" w:hAnsi="Times New Roman" w:cs="Times New Roman"/>
                  <w:sz w:val="24"/>
                  <w:szCs w:val="24"/>
                </w:rPr>
                <w:t>balpha@unfpa.org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3AEFC10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Christiana Davies-Cole</w:t>
            </w:r>
          </w:p>
        </w:tc>
        <w:tc>
          <w:tcPr>
            <w:tcW w:w="4680" w:type="dxa"/>
          </w:tcPr>
          <w:p w14:paraId="1ACD07F5" w14:textId="77777777" w:rsidR="00F724B4" w:rsidRPr="00CB2CAA" w:rsidRDefault="00EC6223" w:rsidP="000075C0">
            <w:pPr>
              <w:jc w:val="both"/>
              <w:rPr>
                <w:rFonts w:ascii="Times New Roman" w:eastAsia="Times New Roman" w:hAnsi="Times New Roman" w:cs="Times New Roman"/>
                <w:color w:val="0563C1"/>
                <w:sz w:val="24"/>
                <w:szCs w:val="24"/>
                <w:u w:val="single"/>
              </w:rPr>
            </w:pPr>
            <w:hyperlink r:id="rId33" w:history="1">
              <w:r w:rsidR="00F724B4" w:rsidRPr="00CB2CAA">
                <w:rPr>
                  <w:rFonts w:ascii="Times New Roman" w:eastAsia="Times New Roman" w:hAnsi="Times New Roman" w:cs="Times New Roman"/>
                  <w:color w:val="0563C1"/>
                  <w:sz w:val="24"/>
                  <w:szCs w:val="24"/>
                  <w:u w:val="single"/>
                </w:rPr>
                <w:t>chrisforda86@yahoo.com  078150664,</w:t>
              </w:r>
            </w:hyperlink>
          </w:p>
        </w:tc>
        <w:tc>
          <w:tcPr>
            <w:tcW w:w="2065" w:type="dxa"/>
          </w:tcPr>
          <w:p w14:paraId="46B6FBD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Gender-</w:t>
            </w:r>
            <w:r w:rsidRPr="00CB2CAA">
              <w:rPr>
                <w:rFonts w:ascii="Times New Roman" w:eastAsia="Times New Roman" w:hAnsi="Times New Roman" w:cs="Times New Roman"/>
                <w:color w:val="000000"/>
                <w:sz w:val="24"/>
                <w:szCs w:val="24"/>
              </w:rPr>
              <w:t xml:space="preserve"> Access to justice for vulnerable women and girls.</w:t>
            </w:r>
          </w:p>
        </w:tc>
      </w:tr>
      <w:tr w:rsidR="00F724B4" w:rsidRPr="00CB2CAA" w14:paraId="149DCAB2" w14:textId="77777777" w:rsidTr="00F724B4">
        <w:tc>
          <w:tcPr>
            <w:tcW w:w="2389" w:type="dxa"/>
          </w:tcPr>
          <w:p w14:paraId="19DD422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Ministry of Social Welfare Gender and </w:t>
            </w:r>
            <w:r w:rsidRPr="00CB2CAA">
              <w:rPr>
                <w:rFonts w:ascii="Times New Roman" w:eastAsia="Times New Roman" w:hAnsi="Times New Roman" w:cs="Times New Roman"/>
                <w:color w:val="000000"/>
                <w:sz w:val="24"/>
                <w:szCs w:val="24"/>
              </w:rPr>
              <w:lastRenderedPageBreak/>
              <w:t>Children's Affairs (MSWGCA)</w:t>
            </w:r>
          </w:p>
        </w:tc>
        <w:tc>
          <w:tcPr>
            <w:tcW w:w="3186" w:type="dxa"/>
          </w:tcPr>
          <w:p w14:paraId="583FC06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lastRenderedPageBreak/>
              <w:t>Betty Alpha</w:t>
            </w:r>
          </w:p>
          <w:p w14:paraId="20C47739" w14:textId="77777777" w:rsidR="00F724B4" w:rsidRPr="00CB2CAA" w:rsidRDefault="00F724B4" w:rsidP="000075C0">
            <w:pPr>
              <w:jc w:val="both"/>
              <w:rPr>
                <w:rFonts w:ascii="Times New Roman" w:eastAsia="Times New Roman" w:hAnsi="Times New Roman" w:cs="Times New Roman"/>
                <w:color w:val="000000"/>
                <w:sz w:val="24"/>
                <w:szCs w:val="24"/>
              </w:rPr>
            </w:pPr>
          </w:p>
          <w:p w14:paraId="2C1E96B5" w14:textId="77777777" w:rsidR="00F724B4" w:rsidRPr="00CB2CAA" w:rsidRDefault="00EC6223" w:rsidP="000075C0">
            <w:pPr>
              <w:jc w:val="both"/>
              <w:rPr>
                <w:rFonts w:ascii="Times New Roman" w:eastAsia="Times New Roman" w:hAnsi="Times New Roman" w:cs="Times New Roman"/>
                <w:color w:val="000000"/>
                <w:sz w:val="24"/>
                <w:szCs w:val="24"/>
              </w:rPr>
            </w:pPr>
            <w:hyperlink r:id="rId34" w:history="1">
              <w:r w:rsidR="00F724B4" w:rsidRPr="00CB2CAA">
                <w:rPr>
                  <w:rStyle w:val="Hyperlink"/>
                  <w:rFonts w:ascii="Times New Roman" w:eastAsia="Times New Roman" w:hAnsi="Times New Roman" w:cs="Times New Roman"/>
                  <w:sz w:val="24"/>
                  <w:szCs w:val="24"/>
                </w:rPr>
                <w:t>balpha@unfpa.org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2C885EC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Ibrahim Kamara </w:t>
            </w:r>
          </w:p>
        </w:tc>
        <w:tc>
          <w:tcPr>
            <w:tcW w:w="4680" w:type="dxa"/>
          </w:tcPr>
          <w:p w14:paraId="06A95EB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New England Ville Freetown.</w:t>
            </w:r>
          </w:p>
          <w:p w14:paraId="2AA2C169" w14:textId="77777777" w:rsidR="00F724B4" w:rsidRPr="00CB2CAA" w:rsidRDefault="00EC6223" w:rsidP="000075C0">
            <w:pPr>
              <w:jc w:val="both"/>
              <w:rPr>
                <w:rFonts w:ascii="Times New Roman" w:eastAsia="Times New Roman" w:hAnsi="Times New Roman" w:cs="Times New Roman"/>
                <w:color w:val="000000"/>
                <w:sz w:val="24"/>
                <w:szCs w:val="24"/>
              </w:rPr>
            </w:pPr>
            <w:hyperlink r:id="rId35" w:history="1">
              <w:r w:rsidR="00F724B4" w:rsidRPr="00CB2CAA">
                <w:rPr>
                  <w:rStyle w:val="Hyperlink"/>
                  <w:rFonts w:ascii="Times New Roman" w:eastAsia="Times New Roman" w:hAnsi="Times New Roman" w:cs="Times New Roman"/>
                  <w:sz w:val="24"/>
                  <w:szCs w:val="24"/>
                </w:rPr>
                <w:t>ikamara1976@gmail.com</w:t>
              </w:r>
            </w:hyperlink>
            <w:r w:rsidR="00F724B4" w:rsidRPr="00CB2CAA">
              <w:rPr>
                <w:rFonts w:ascii="Times New Roman" w:eastAsia="Times New Roman" w:hAnsi="Times New Roman" w:cs="Times New Roman"/>
                <w:color w:val="000000"/>
                <w:sz w:val="24"/>
                <w:szCs w:val="24"/>
              </w:rPr>
              <w:t xml:space="preserve">; </w:t>
            </w:r>
          </w:p>
          <w:p w14:paraId="40E29E7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+232-76727719</w:t>
            </w:r>
          </w:p>
        </w:tc>
        <w:tc>
          <w:tcPr>
            <w:tcW w:w="2065" w:type="dxa"/>
          </w:tcPr>
          <w:p w14:paraId="50E5A2A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Gender &amp; Children-</w:t>
            </w:r>
            <w:r w:rsidRPr="00CB2CAA">
              <w:rPr>
                <w:rFonts w:ascii="Times New Roman" w:eastAsia="Times New Roman" w:hAnsi="Times New Roman" w:cs="Times New Roman"/>
                <w:color w:val="000000"/>
                <w:sz w:val="24"/>
                <w:szCs w:val="24"/>
              </w:rPr>
              <w:t xml:space="preserve"> Advocacy, policies </w:t>
            </w:r>
            <w:r w:rsidRPr="00CB2CAA">
              <w:rPr>
                <w:rFonts w:ascii="Times New Roman" w:eastAsia="Times New Roman" w:hAnsi="Times New Roman" w:cs="Times New Roman"/>
                <w:color w:val="000000"/>
                <w:sz w:val="24"/>
                <w:szCs w:val="24"/>
              </w:rPr>
              <w:lastRenderedPageBreak/>
              <w:t xml:space="preserve">and </w:t>
            </w:r>
            <w:proofErr w:type="spellStart"/>
            <w:r w:rsidRPr="00CB2CAA">
              <w:rPr>
                <w:rFonts w:ascii="Times New Roman" w:eastAsia="Times New Roman" w:hAnsi="Times New Roman" w:cs="Times New Roman"/>
                <w:color w:val="000000"/>
                <w:sz w:val="24"/>
                <w:szCs w:val="24"/>
              </w:rPr>
              <w:t>programmes</w:t>
            </w:r>
            <w:proofErr w:type="spellEnd"/>
            <w:r w:rsidRPr="00CB2CAA">
              <w:rPr>
                <w:rFonts w:ascii="Times New Roman" w:eastAsia="Times New Roman" w:hAnsi="Times New Roman" w:cs="Times New Roman"/>
                <w:color w:val="000000"/>
                <w:sz w:val="24"/>
                <w:szCs w:val="24"/>
              </w:rPr>
              <w:t xml:space="preserve"> for women’s empowerment, children, and vulnerable groups.</w:t>
            </w:r>
          </w:p>
        </w:tc>
      </w:tr>
      <w:tr w:rsidR="00F724B4" w:rsidRPr="00CB2CAA" w14:paraId="1E2EA484" w14:textId="77777777" w:rsidTr="00F724B4">
        <w:tc>
          <w:tcPr>
            <w:tcW w:w="2389" w:type="dxa"/>
          </w:tcPr>
          <w:p w14:paraId="0475C2F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lastRenderedPageBreak/>
              <w:t>National HIV/AIDS Secretariat (NAS)</w:t>
            </w:r>
          </w:p>
        </w:tc>
        <w:tc>
          <w:tcPr>
            <w:tcW w:w="3186" w:type="dxa"/>
          </w:tcPr>
          <w:p w14:paraId="34C54F5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N/A</w:t>
            </w:r>
          </w:p>
        </w:tc>
        <w:tc>
          <w:tcPr>
            <w:tcW w:w="2070" w:type="dxa"/>
          </w:tcPr>
          <w:p w14:paraId="10811BF1"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Abu </w:t>
            </w:r>
            <w:proofErr w:type="spellStart"/>
            <w:r w:rsidRPr="00CB2CAA">
              <w:rPr>
                <w:rFonts w:ascii="Times New Roman" w:eastAsia="Times New Roman" w:hAnsi="Times New Roman" w:cs="Times New Roman"/>
                <w:color w:val="000000"/>
                <w:sz w:val="24"/>
                <w:szCs w:val="24"/>
              </w:rPr>
              <w:t>Bakarr</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Koroma</w:t>
            </w:r>
            <w:proofErr w:type="spellEnd"/>
          </w:p>
        </w:tc>
        <w:tc>
          <w:tcPr>
            <w:tcW w:w="4680" w:type="dxa"/>
          </w:tcPr>
          <w:p w14:paraId="44199889"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15A </w:t>
            </w:r>
            <w:proofErr w:type="spellStart"/>
            <w:r w:rsidRPr="00CB2CAA">
              <w:rPr>
                <w:rFonts w:ascii="Times New Roman" w:hAnsi="Times New Roman" w:cs="Times New Roman"/>
                <w:sz w:val="24"/>
                <w:szCs w:val="24"/>
              </w:rPr>
              <w:t>Kingharman</w:t>
            </w:r>
            <w:proofErr w:type="spellEnd"/>
            <w:r w:rsidRPr="00CB2CAA">
              <w:rPr>
                <w:rFonts w:ascii="Times New Roman" w:hAnsi="Times New Roman" w:cs="Times New Roman"/>
                <w:sz w:val="24"/>
                <w:szCs w:val="24"/>
              </w:rPr>
              <w:t xml:space="preserve"> Road, Freetown; </w:t>
            </w:r>
          </w:p>
          <w:p w14:paraId="24FD8B26" w14:textId="77777777" w:rsidR="00F724B4" w:rsidRPr="00CB2CAA" w:rsidRDefault="00EC6223" w:rsidP="000075C0">
            <w:pPr>
              <w:jc w:val="both"/>
              <w:rPr>
                <w:rFonts w:ascii="Times New Roman" w:eastAsia="Times New Roman" w:hAnsi="Times New Roman" w:cs="Times New Roman"/>
                <w:color w:val="0563C1"/>
                <w:sz w:val="24"/>
                <w:szCs w:val="24"/>
                <w:u w:val="single"/>
              </w:rPr>
            </w:pPr>
            <w:hyperlink r:id="rId36" w:history="1">
              <w:r w:rsidR="00F724B4" w:rsidRPr="00CB2CAA">
                <w:rPr>
                  <w:rStyle w:val="Hyperlink"/>
                  <w:rFonts w:ascii="Times New Roman" w:eastAsia="Times New Roman" w:hAnsi="Times New Roman" w:cs="Times New Roman"/>
                  <w:sz w:val="24"/>
                  <w:szCs w:val="24"/>
                </w:rPr>
                <w:t>bubockay2005@yahoo.co.uk</w:t>
              </w:r>
            </w:hyperlink>
            <w:r w:rsidR="00F724B4" w:rsidRPr="00CB2CAA">
              <w:rPr>
                <w:rFonts w:ascii="Times New Roman" w:eastAsia="Times New Roman" w:hAnsi="Times New Roman" w:cs="Times New Roman"/>
                <w:color w:val="0563C1"/>
                <w:sz w:val="24"/>
                <w:szCs w:val="24"/>
                <w:u w:val="single"/>
              </w:rPr>
              <w:t xml:space="preserve">; </w:t>
            </w:r>
          </w:p>
          <w:p w14:paraId="2DD0004E"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+232-76-611450</w:t>
            </w:r>
          </w:p>
        </w:tc>
        <w:tc>
          <w:tcPr>
            <w:tcW w:w="2065" w:type="dxa"/>
          </w:tcPr>
          <w:p w14:paraId="1FA87F7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Comprehensive national HIV/AIDS services.</w:t>
            </w:r>
          </w:p>
        </w:tc>
      </w:tr>
      <w:tr w:rsidR="00F724B4" w:rsidRPr="00CB2CAA" w14:paraId="790AD368" w14:textId="77777777" w:rsidTr="00F724B4">
        <w:tc>
          <w:tcPr>
            <w:tcW w:w="2389" w:type="dxa"/>
          </w:tcPr>
          <w:p w14:paraId="7E6A1CD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Education, Science and Technology.</w:t>
            </w:r>
          </w:p>
        </w:tc>
        <w:tc>
          <w:tcPr>
            <w:tcW w:w="3186" w:type="dxa"/>
          </w:tcPr>
          <w:p w14:paraId="47E1497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Dorcas </w:t>
            </w:r>
            <w:proofErr w:type="spellStart"/>
            <w:r w:rsidRPr="00CB2CAA">
              <w:rPr>
                <w:rFonts w:ascii="Times New Roman" w:eastAsia="Times New Roman" w:hAnsi="Times New Roman" w:cs="Times New Roman"/>
                <w:color w:val="000000"/>
                <w:sz w:val="24"/>
                <w:szCs w:val="24"/>
              </w:rPr>
              <w:t>Koroma</w:t>
            </w:r>
            <w:proofErr w:type="spellEnd"/>
          </w:p>
          <w:p w14:paraId="28CCEABF" w14:textId="77777777" w:rsidR="00F724B4" w:rsidRPr="00CB2CAA" w:rsidRDefault="00F724B4" w:rsidP="000075C0">
            <w:pPr>
              <w:jc w:val="both"/>
              <w:rPr>
                <w:rFonts w:ascii="Times New Roman" w:eastAsia="Times New Roman" w:hAnsi="Times New Roman" w:cs="Times New Roman"/>
                <w:color w:val="000000"/>
                <w:sz w:val="24"/>
                <w:szCs w:val="24"/>
              </w:rPr>
            </w:pPr>
          </w:p>
          <w:p w14:paraId="58566CEA" w14:textId="77777777" w:rsidR="00F724B4" w:rsidRPr="00CB2CAA" w:rsidRDefault="00EC6223" w:rsidP="000075C0">
            <w:pPr>
              <w:jc w:val="both"/>
              <w:rPr>
                <w:rFonts w:ascii="Times New Roman" w:eastAsia="Times New Roman" w:hAnsi="Times New Roman" w:cs="Times New Roman"/>
                <w:color w:val="000000"/>
                <w:sz w:val="24"/>
                <w:szCs w:val="24"/>
              </w:rPr>
            </w:pPr>
            <w:hyperlink r:id="rId37" w:history="1">
              <w:r w:rsidR="00F724B4" w:rsidRPr="00CB2CAA">
                <w:rPr>
                  <w:rStyle w:val="Hyperlink"/>
                  <w:rFonts w:ascii="Times New Roman" w:eastAsia="Times New Roman" w:hAnsi="Times New Roman" w:cs="Times New Roman"/>
                  <w:sz w:val="24"/>
                  <w:szCs w:val="24"/>
                </w:rPr>
                <w:t>dkoroma@unfpa.org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069D2A7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Olive Musa </w:t>
            </w:r>
          </w:p>
          <w:p w14:paraId="56721E4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(Director Non-formal Education)</w:t>
            </w:r>
          </w:p>
        </w:tc>
        <w:tc>
          <w:tcPr>
            <w:tcW w:w="4680" w:type="dxa"/>
          </w:tcPr>
          <w:p w14:paraId="73011D0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New England Ville, Freetown.</w:t>
            </w:r>
          </w:p>
          <w:p w14:paraId="0CC28F93" w14:textId="77777777" w:rsidR="00F724B4" w:rsidRPr="00CB2CAA" w:rsidRDefault="00EC6223" w:rsidP="000075C0">
            <w:pPr>
              <w:jc w:val="both"/>
              <w:rPr>
                <w:rFonts w:ascii="Times New Roman" w:eastAsia="Times New Roman" w:hAnsi="Times New Roman" w:cs="Times New Roman"/>
                <w:color w:val="000000"/>
                <w:sz w:val="24"/>
                <w:szCs w:val="24"/>
              </w:rPr>
            </w:pPr>
            <w:hyperlink r:id="rId38" w:history="1">
              <w:r w:rsidR="00F724B4" w:rsidRPr="00CB2CAA">
                <w:rPr>
                  <w:rStyle w:val="Hyperlink"/>
                  <w:rFonts w:ascii="Times New Roman" w:eastAsia="Times New Roman" w:hAnsi="Times New Roman" w:cs="Times New Roman"/>
                  <w:sz w:val="24"/>
                  <w:szCs w:val="24"/>
                </w:rPr>
                <w:t>olivemusa2014@gmail.com</w:t>
              </w:r>
            </w:hyperlink>
            <w:r w:rsidR="00F724B4" w:rsidRPr="00CB2CAA">
              <w:rPr>
                <w:rFonts w:ascii="Times New Roman" w:eastAsia="Times New Roman" w:hAnsi="Times New Roman" w:cs="Times New Roman"/>
                <w:color w:val="000000"/>
                <w:sz w:val="24"/>
                <w:szCs w:val="24"/>
              </w:rPr>
              <w:t>; +232-76-755315</w:t>
            </w:r>
          </w:p>
        </w:tc>
        <w:tc>
          <w:tcPr>
            <w:tcW w:w="2065" w:type="dxa"/>
          </w:tcPr>
          <w:p w14:paraId="1F0AB69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Education-</w:t>
            </w:r>
            <w:r w:rsidRPr="00CB2CAA">
              <w:rPr>
                <w:rFonts w:ascii="Times New Roman" w:eastAsia="Times New Roman" w:hAnsi="Times New Roman" w:cs="Times New Roman"/>
                <w:color w:val="000000"/>
                <w:sz w:val="24"/>
                <w:szCs w:val="24"/>
              </w:rPr>
              <w:t xml:space="preserve"> Life skills education (non-formal) for in-and-out of schools.</w:t>
            </w:r>
          </w:p>
        </w:tc>
      </w:tr>
      <w:tr w:rsidR="00F724B4" w:rsidRPr="00CB2CAA" w14:paraId="6288E514" w14:textId="77777777" w:rsidTr="00F724B4">
        <w:tc>
          <w:tcPr>
            <w:tcW w:w="2389" w:type="dxa"/>
          </w:tcPr>
          <w:p w14:paraId="2F5D2AD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Youth Affairs</w:t>
            </w:r>
          </w:p>
        </w:tc>
        <w:tc>
          <w:tcPr>
            <w:tcW w:w="3186" w:type="dxa"/>
          </w:tcPr>
          <w:p w14:paraId="2441C09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Dorcas </w:t>
            </w:r>
            <w:proofErr w:type="spellStart"/>
            <w:r w:rsidRPr="00CB2CAA">
              <w:rPr>
                <w:rFonts w:ascii="Times New Roman" w:eastAsia="Times New Roman" w:hAnsi="Times New Roman" w:cs="Times New Roman"/>
                <w:color w:val="000000"/>
                <w:sz w:val="24"/>
                <w:szCs w:val="24"/>
              </w:rPr>
              <w:t>Koroma</w:t>
            </w:r>
            <w:proofErr w:type="spellEnd"/>
          </w:p>
          <w:p w14:paraId="09864111" w14:textId="77777777" w:rsidR="00F724B4" w:rsidRPr="00CB2CAA" w:rsidRDefault="00F724B4" w:rsidP="000075C0">
            <w:pPr>
              <w:jc w:val="both"/>
              <w:rPr>
                <w:rFonts w:ascii="Times New Roman" w:eastAsia="Times New Roman" w:hAnsi="Times New Roman" w:cs="Times New Roman"/>
                <w:color w:val="000000"/>
                <w:sz w:val="24"/>
                <w:szCs w:val="24"/>
              </w:rPr>
            </w:pPr>
          </w:p>
          <w:p w14:paraId="7E7AE557" w14:textId="77777777" w:rsidR="00F724B4" w:rsidRPr="00CB2CAA" w:rsidRDefault="00EC6223" w:rsidP="000075C0">
            <w:pPr>
              <w:jc w:val="both"/>
              <w:rPr>
                <w:rFonts w:ascii="Times New Roman" w:eastAsia="Times New Roman" w:hAnsi="Times New Roman" w:cs="Times New Roman"/>
                <w:color w:val="000000"/>
                <w:sz w:val="24"/>
                <w:szCs w:val="24"/>
              </w:rPr>
            </w:pPr>
            <w:hyperlink r:id="rId39" w:history="1">
              <w:r w:rsidR="00F724B4" w:rsidRPr="00CB2CAA">
                <w:rPr>
                  <w:rStyle w:val="Hyperlink"/>
                  <w:rFonts w:ascii="Times New Roman" w:eastAsia="Times New Roman" w:hAnsi="Times New Roman" w:cs="Times New Roman"/>
                  <w:sz w:val="24"/>
                  <w:szCs w:val="24"/>
                </w:rPr>
                <w:t>dkoroma@unfpa.org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4BBD3556"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Adikali</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Samura</w:t>
            </w:r>
            <w:proofErr w:type="spellEnd"/>
            <w:r w:rsidRPr="00CB2CAA">
              <w:rPr>
                <w:rFonts w:ascii="Times New Roman" w:eastAsia="Times New Roman" w:hAnsi="Times New Roman" w:cs="Times New Roman"/>
                <w:color w:val="000000"/>
                <w:sz w:val="24"/>
                <w:szCs w:val="24"/>
              </w:rPr>
              <w:t xml:space="preserve"> (Permanent </w:t>
            </w:r>
            <w:proofErr w:type="spellStart"/>
            <w:r w:rsidRPr="00CB2CAA">
              <w:rPr>
                <w:rFonts w:ascii="Times New Roman" w:eastAsia="Times New Roman" w:hAnsi="Times New Roman" w:cs="Times New Roman"/>
                <w:color w:val="000000"/>
                <w:sz w:val="24"/>
                <w:szCs w:val="24"/>
              </w:rPr>
              <w:t>ecretary</w:t>
            </w:r>
            <w:proofErr w:type="spellEnd"/>
            <w:r w:rsidRPr="00CB2CAA">
              <w:rPr>
                <w:rFonts w:ascii="Times New Roman" w:eastAsia="Times New Roman" w:hAnsi="Times New Roman" w:cs="Times New Roman"/>
                <w:color w:val="000000"/>
                <w:sz w:val="24"/>
                <w:szCs w:val="24"/>
              </w:rPr>
              <w:t>)</w:t>
            </w:r>
          </w:p>
        </w:tc>
        <w:tc>
          <w:tcPr>
            <w:tcW w:w="4680" w:type="dxa"/>
          </w:tcPr>
          <w:p w14:paraId="34B4127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National Stadium Hostel, Freetown</w:t>
            </w:r>
          </w:p>
          <w:p w14:paraId="7B351A1F" w14:textId="77777777" w:rsidR="00F724B4" w:rsidRPr="00CB2CAA" w:rsidRDefault="00EC6223" w:rsidP="000075C0">
            <w:pPr>
              <w:jc w:val="both"/>
              <w:rPr>
                <w:rFonts w:ascii="Times New Roman" w:eastAsia="Times New Roman" w:hAnsi="Times New Roman" w:cs="Times New Roman"/>
                <w:color w:val="000000"/>
                <w:sz w:val="24"/>
                <w:szCs w:val="24"/>
              </w:rPr>
            </w:pPr>
            <w:hyperlink r:id="rId40" w:history="1">
              <w:r w:rsidR="00F724B4" w:rsidRPr="00CB2CAA">
                <w:rPr>
                  <w:rStyle w:val="Hyperlink"/>
                  <w:rFonts w:ascii="Times New Roman" w:eastAsia="Times New Roman" w:hAnsi="Times New Roman" w:cs="Times New Roman"/>
                  <w:sz w:val="24"/>
                  <w:szCs w:val="24"/>
                </w:rPr>
                <w:t>adikali.samura@moya.gov.sl</w:t>
              </w:r>
            </w:hyperlink>
            <w:r w:rsidR="00F724B4" w:rsidRPr="00CB2CAA">
              <w:rPr>
                <w:rFonts w:ascii="Times New Roman" w:eastAsia="Times New Roman" w:hAnsi="Times New Roman" w:cs="Times New Roman"/>
                <w:color w:val="000000"/>
                <w:sz w:val="24"/>
                <w:szCs w:val="24"/>
              </w:rPr>
              <w:t xml:space="preserve">; </w:t>
            </w:r>
          </w:p>
          <w:p w14:paraId="3F380E9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+232-76709409.</w:t>
            </w:r>
          </w:p>
        </w:tc>
        <w:tc>
          <w:tcPr>
            <w:tcW w:w="2065" w:type="dxa"/>
          </w:tcPr>
          <w:p w14:paraId="6495D13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Youth and Adolescents-</w:t>
            </w:r>
            <w:r w:rsidRPr="00CB2CAA">
              <w:rPr>
                <w:rFonts w:ascii="Times New Roman" w:eastAsia="Times New Roman" w:hAnsi="Times New Roman" w:cs="Times New Roman"/>
                <w:color w:val="000000"/>
                <w:sz w:val="24"/>
                <w:szCs w:val="24"/>
              </w:rPr>
              <w:t xml:space="preserve"> Youth policy and empowerment.</w:t>
            </w:r>
          </w:p>
        </w:tc>
      </w:tr>
      <w:tr w:rsidR="00F724B4" w:rsidRPr="00CB2CAA" w14:paraId="61F94A52" w14:textId="77777777" w:rsidTr="00F724B4">
        <w:tc>
          <w:tcPr>
            <w:tcW w:w="2389" w:type="dxa"/>
          </w:tcPr>
          <w:p w14:paraId="38C91AE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Finance and Economic Development (</w:t>
            </w:r>
            <w:proofErr w:type="spellStart"/>
            <w:r w:rsidRPr="00CB2CAA">
              <w:rPr>
                <w:rFonts w:ascii="Times New Roman" w:eastAsia="Times New Roman" w:hAnsi="Times New Roman" w:cs="Times New Roman"/>
                <w:color w:val="000000"/>
                <w:sz w:val="24"/>
                <w:szCs w:val="24"/>
              </w:rPr>
              <w:t>MoFED</w:t>
            </w:r>
            <w:proofErr w:type="spellEnd"/>
            <w:r w:rsidRPr="00CB2CAA">
              <w:rPr>
                <w:rFonts w:ascii="Times New Roman" w:eastAsia="Times New Roman" w:hAnsi="Times New Roman" w:cs="Times New Roman"/>
                <w:color w:val="000000"/>
                <w:sz w:val="24"/>
                <w:szCs w:val="24"/>
              </w:rPr>
              <w:t>)</w:t>
            </w:r>
          </w:p>
        </w:tc>
        <w:tc>
          <w:tcPr>
            <w:tcW w:w="3186" w:type="dxa"/>
          </w:tcPr>
          <w:p w14:paraId="16196284"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Aiah</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Sosokoeneh</w:t>
            </w:r>
            <w:proofErr w:type="spellEnd"/>
          </w:p>
          <w:p w14:paraId="66E51294" w14:textId="77777777" w:rsidR="00F724B4" w:rsidRPr="00CB2CAA" w:rsidRDefault="00F724B4" w:rsidP="000075C0">
            <w:pPr>
              <w:jc w:val="both"/>
              <w:rPr>
                <w:rFonts w:ascii="Times New Roman" w:eastAsia="Times New Roman" w:hAnsi="Times New Roman" w:cs="Times New Roman"/>
                <w:color w:val="000000"/>
                <w:sz w:val="24"/>
                <w:szCs w:val="24"/>
              </w:rPr>
            </w:pPr>
          </w:p>
          <w:p w14:paraId="7D06B38B" w14:textId="77777777" w:rsidR="00F724B4" w:rsidRPr="00CB2CAA" w:rsidRDefault="00EC6223" w:rsidP="000075C0">
            <w:pPr>
              <w:jc w:val="both"/>
              <w:rPr>
                <w:rFonts w:ascii="Times New Roman" w:eastAsia="Times New Roman" w:hAnsi="Times New Roman" w:cs="Times New Roman"/>
                <w:color w:val="000000"/>
                <w:sz w:val="24"/>
                <w:szCs w:val="24"/>
              </w:rPr>
            </w:pPr>
            <w:hyperlink r:id="rId41" w:history="1">
              <w:r w:rsidR="00F724B4" w:rsidRPr="00CB2CAA">
                <w:rPr>
                  <w:rStyle w:val="Hyperlink"/>
                  <w:rFonts w:ascii="Times New Roman" w:eastAsia="Times New Roman" w:hAnsi="Times New Roman" w:cs="Times New Roman"/>
                  <w:sz w:val="24"/>
                  <w:szCs w:val="24"/>
                </w:rPr>
                <w:t>sosokoeneh@unfpa.org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0522DE6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Mohamed K. </w:t>
            </w:r>
            <w:proofErr w:type="spellStart"/>
            <w:r w:rsidRPr="00CB2CAA">
              <w:rPr>
                <w:rFonts w:ascii="Times New Roman" w:eastAsia="Times New Roman" w:hAnsi="Times New Roman" w:cs="Times New Roman"/>
                <w:color w:val="000000"/>
                <w:sz w:val="24"/>
                <w:szCs w:val="24"/>
              </w:rPr>
              <w:t>Lebbie</w:t>
            </w:r>
            <w:proofErr w:type="spellEnd"/>
          </w:p>
        </w:tc>
        <w:tc>
          <w:tcPr>
            <w:tcW w:w="4680" w:type="dxa"/>
          </w:tcPr>
          <w:p w14:paraId="25BAAF1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6</w:t>
            </w:r>
            <w:r w:rsidRPr="00CB2CAA">
              <w:rPr>
                <w:rFonts w:ascii="Times New Roman" w:eastAsia="Times New Roman" w:hAnsi="Times New Roman" w:cs="Times New Roman"/>
                <w:color w:val="000000"/>
                <w:sz w:val="24"/>
                <w:szCs w:val="24"/>
                <w:vertAlign w:val="superscript"/>
              </w:rPr>
              <w:t>th</w:t>
            </w:r>
            <w:r w:rsidRPr="00CB2CAA">
              <w:rPr>
                <w:rFonts w:ascii="Times New Roman" w:eastAsia="Times New Roman" w:hAnsi="Times New Roman" w:cs="Times New Roman"/>
                <w:color w:val="000000"/>
                <w:sz w:val="24"/>
                <w:szCs w:val="24"/>
              </w:rPr>
              <w:t xml:space="preserve"> Floor Ministerial Building, George Street Freetown.;  </w:t>
            </w:r>
            <w:hyperlink r:id="rId42" w:history="1">
              <w:r w:rsidRPr="00CB2CAA">
                <w:rPr>
                  <w:rStyle w:val="Hyperlink"/>
                  <w:rFonts w:ascii="Times New Roman" w:eastAsia="Times New Roman" w:hAnsi="Times New Roman" w:cs="Times New Roman"/>
                  <w:sz w:val="24"/>
                  <w:szCs w:val="24"/>
                </w:rPr>
                <w:t>lebbie_kaitibie@yahoo.com</w:t>
              </w:r>
            </w:hyperlink>
            <w:r w:rsidRPr="00CB2CAA">
              <w:rPr>
                <w:rFonts w:ascii="Times New Roman" w:eastAsia="Times New Roman" w:hAnsi="Times New Roman" w:cs="Times New Roman"/>
                <w:color w:val="000000"/>
                <w:sz w:val="24"/>
                <w:szCs w:val="24"/>
              </w:rPr>
              <w:t xml:space="preserve">; </w:t>
            </w:r>
          </w:p>
          <w:p w14:paraId="05DCF75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+232-78-330151</w:t>
            </w:r>
          </w:p>
        </w:tc>
        <w:tc>
          <w:tcPr>
            <w:tcW w:w="2065" w:type="dxa"/>
          </w:tcPr>
          <w:p w14:paraId="090A0F4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National Population Policy-</w:t>
            </w:r>
            <w:r w:rsidRPr="00CB2CAA">
              <w:rPr>
                <w:rFonts w:ascii="Times New Roman" w:eastAsia="Times New Roman" w:hAnsi="Times New Roman" w:cs="Times New Roman"/>
                <w:color w:val="000000"/>
                <w:sz w:val="24"/>
                <w:szCs w:val="24"/>
              </w:rPr>
              <w:t xml:space="preserve"> Planning, formulation and implementation.</w:t>
            </w:r>
          </w:p>
        </w:tc>
      </w:tr>
      <w:tr w:rsidR="00F724B4" w:rsidRPr="00CB2CAA" w14:paraId="516EEFA2" w14:textId="77777777" w:rsidTr="00F724B4">
        <w:tc>
          <w:tcPr>
            <w:tcW w:w="2389" w:type="dxa"/>
          </w:tcPr>
          <w:p w14:paraId="33A50DB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Statistics Sierra Leone</w:t>
            </w:r>
          </w:p>
        </w:tc>
        <w:tc>
          <w:tcPr>
            <w:tcW w:w="3186" w:type="dxa"/>
          </w:tcPr>
          <w:p w14:paraId="5E0C3531"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Aiah</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Sosokoeneh</w:t>
            </w:r>
            <w:proofErr w:type="spellEnd"/>
          </w:p>
          <w:p w14:paraId="1561817B" w14:textId="77777777" w:rsidR="00F724B4" w:rsidRPr="00CB2CAA" w:rsidRDefault="00F724B4" w:rsidP="000075C0">
            <w:pPr>
              <w:jc w:val="both"/>
              <w:rPr>
                <w:rFonts w:ascii="Times New Roman" w:eastAsia="Times New Roman" w:hAnsi="Times New Roman" w:cs="Times New Roman"/>
                <w:color w:val="000000"/>
                <w:sz w:val="24"/>
                <w:szCs w:val="24"/>
              </w:rPr>
            </w:pPr>
          </w:p>
          <w:p w14:paraId="58B0F5A4" w14:textId="77777777" w:rsidR="00F724B4" w:rsidRPr="00CB2CAA" w:rsidRDefault="00EC6223" w:rsidP="000075C0">
            <w:pPr>
              <w:jc w:val="both"/>
              <w:rPr>
                <w:rFonts w:ascii="Times New Roman" w:eastAsia="Times New Roman" w:hAnsi="Times New Roman" w:cs="Times New Roman"/>
                <w:color w:val="000000"/>
                <w:sz w:val="24"/>
                <w:szCs w:val="24"/>
              </w:rPr>
            </w:pPr>
            <w:hyperlink r:id="rId43" w:history="1">
              <w:r w:rsidR="00F724B4" w:rsidRPr="00CB2CAA">
                <w:rPr>
                  <w:rStyle w:val="Hyperlink"/>
                  <w:rFonts w:ascii="Times New Roman" w:eastAsia="Times New Roman" w:hAnsi="Times New Roman" w:cs="Times New Roman"/>
                  <w:sz w:val="24"/>
                  <w:szCs w:val="24"/>
                </w:rPr>
                <w:t>sosokoeneh@unfpa.org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17CC89F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Peter </w:t>
            </w:r>
            <w:proofErr w:type="spellStart"/>
            <w:r w:rsidRPr="00CB2CAA">
              <w:rPr>
                <w:rFonts w:ascii="Times New Roman" w:eastAsia="Times New Roman" w:hAnsi="Times New Roman" w:cs="Times New Roman"/>
                <w:color w:val="000000"/>
                <w:sz w:val="24"/>
                <w:szCs w:val="24"/>
              </w:rPr>
              <w:t>Bangura</w:t>
            </w:r>
            <w:proofErr w:type="spellEnd"/>
          </w:p>
        </w:tc>
        <w:tc>
          <w:tcPr>
            <w:tcW w:w="4680" w:type="dxa"/>
          </w:tcPr>
          <w:p w14:paraId="1CD6A0F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A.J. </w:t>
            </w:r>
            <w:proofErr w:type="spellStart"/>
            <w:r w:rsidRPr="00CB2CAA">
              <w:rPr>
                <w:rFonts w:ascii="Times New Roman" w:eastAsia="Times New Roman" w:hAnsi="Times New Roman" w:cs="Times New Roman"/>
                <w:color w:val="000000"/>
                <w:sz w:val="24"/>
                <w:szCs w:val="24"/>
              </w:rPr>
              <w:t>Momoh</w:t>
            </w:r>
            <w:proofErr w:type="spellEnd"/>
            <w:r w:rsidRPr="00CB2CAA">
              <w:rPr>
                <w:rFonts w:ascii="Times New Roman" w:eastAsia="Times New Roman" w:hAnsi="Times New Roman" w:cs="Times New Roman"/>
                <w:color w:val="000000"/>
                <w:sz w:val="24"/>
                <w:szCs w:val="24"/>
              </w:rPr>
              <w:t xml:space="preserve"> Street, Tower Hill, Freetown</w:t>
            </w:r>
          </w:p>
          <w:p w14:paraId="70E975A6" w14:textId="77777777" w:rsidR="00F724B4" w:rsidRPr="00CB2CAA" w:rsidRDefault="00EC6223" w:rsidP="000075C0">
            <w:pPr>
              <w:jc w:val="both"/>
              <w:rPr>
                <w:rFonts w:ascii="Times New Roman" w:eastAsia="Times New Roman" w:hAnsi="Times New Roman" w:cs="Times New Roman"/>
                <w:color w:val="000000"/>
                <w:sz w:val="24"/>
                <w:szCs w:val="24"/>
              </w:rPr>
            </w:pPr>
            <w:hyperlink r:id="rId44" w:history="1">
              <w:r w:rsidR="00F724B4" w:rsidRPr="00CB2CAA">
                <w:rPr>
                  <w:rStyle w:val="Hyperlink"/>
                  <w:rFonts w:ascii="Times New Roman" w:eastAsia="Times New Roman" w:hAnsi="Times New Roman" w:cs="Times New Roman"/>
                  <w:sz w:val="24"/>
                  <w:szCs w:val="24"/>
                </w:rPr>
                <w:t>bangura_peter@yahoo.co.uk</w:t>
              </w:r>
            </w:hyperlink>
            <w:r w:rsidR="00F724B4" w:rsidRPr="00CB2CAA">
              <w:rPr>
                <w:rFonts w:ascii="Times New Roman" w:eastAsia="Times New Roman" w:hAnsi="Times New Roman" w:cs="Times New Roman"/>
                <w:color w:val="000000"/>
                <w:sz w:val="24"/>
                <w:szCs w:val="24"/>
              </w:rPr>
              <w:t xml:space="preserve">; </w:t>
            </w:r>
            <w:hyperlink r:id="rId45" w:history="1">
              <w:r w:rsidR="00F724B4" w:rsidRPr="00CB2CAA">
                <w:rPr>
                  <w:rStyle w:val="Hyperlink"/>
                  <w:rFonts w:ascii="Times New Roman" w:eastAsia="Times New Roman" w:hAnsi="Times New Roman" w:cs="Times New Roman"/>
                  <w:sz w:val="24"/>
                  <w:szCs w:val="24"/>
                </w:rPr>
                <w:t>p.bangura16@gmail.com</w:t>
              </w:r>
            </w:hyperlink>
            <w:r w:rsidR="00F724B4" w:rsidRPr="00CB2CAA">
              <w:rPr>
                <w:rFonts w:ascii="Times New Roman" w:eastAsia="Times New Roman" w:hAnsi="Times New Roman" w:cs="Times New Roman"/>
                <w:color w:val="000000"/>
                <w:sz w:val="24"/>
                <w:szCs w:val="24"/>
              </w:rPr>
              <w:t xml:space="preserve">; </w:t>
            </w:r>
          </w:p>
          <w:p w14:paraId="4753464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+232-76-869801, </w:t>
            </w:r>
          </w:p>
        </w:tc>
        <w:tc>
          <w:tcPr>
            <w:tcW w:w="2065" w:type="dxa"/>
          </w:tcPr>
          <w:p w14:paraId="60BD18D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Data for Development-</w:t>
            </w:r>
            <w:r w:rsidRPr="00CB2CAA">
              <w:rPr>
                <w:rFonts w:ascii="Times New Roman" w:eastAsia="Times New Roman" w:hAnsi="Times New Roman" w:cs="Times New Roman"/>
                <w:color w:val="000000"/>
                <w:sz w:val="24"/>
                <w:szCs w:val="24"/>
              </w:rPr>
              <w:t xml:space="preserve"> Data collection and analysis.</w:t>
            </w:r>
          </w:p>
        </w:tc>
      </w:tr>
      <w:tr w:rsidR="00F724B4" w:rsidRPr="00CB2CAA" w14:paraId="32E3631F" w14:textId="77777777" w:rsidTr="00F724B4">
        <w:tc>
          <w:tcPr>
            <w:tcW w:w="2389" w:type="dxa"/>
          </w:tcPr>
          <w:p w14:paraId="27EBF98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Restless Development</w:t>
            </w:r>
          </w:p>
        </w:tc>
        <w:tc>
          <w:tcPr>
            <w:tcW w:w="3186" w:type="dxa"/>
          </w:tcPr>
          <w:p w14:paraId="22D0D4E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Fiona </w:t>
            </w:r>
            <w:proofErr w:type="spellStart"/>
            <w:r w:rsidRPr="00CB2CAA">
              <w:rPr>
                <w:rFonts w:ascii="Times New Roman" w:eastAsia="Times New Roman" w:hAnsi="Times New Roman" w:cs="Times New Roman"/>
                <w:color w:val="000000"/>
                <w:sz w:val="24"/>
                <w:szCs w:val="24"/>
              </w:rPr>
              <w:t>Kaikai</w:t>
            </w:r>
            <w:proofErr w:type="spellEnd"/>
          </w:p>
          <w:p w14:paraId="4083D352" w14:textId="77777777" w:rsidR="00F724B4" w:rsidRPr="00CB2CAA" w:rsidRDefault="00F724B4" w:rsidP="000075C0">
            <w:pPr>
              <w:jc w:val="both"/>
              <w:rPr>
                <w:rFonts w:ascii="Times New Roman" w:eastAsia="Times New Roman" w:hAnsi="Times New Roman" w:cs="Times New Roman"/>
                <w:color w:val="000000"/>
                <w:sz w:val="24"/>
                <w:szCs w:val="24"/>
              </w:rPr>
            </w:pPr>
          </w:p>
          <w:p w14:paraId="1C4EB5E0" w14:textId="77777777" w:rsidR="00F724B4" w:rsidRPr="00CB2CAA" w:rsidRDefault="00EC6223" w:rsidP="000075C0">
            <w:pPr>
              <w:jc w:val="both"/>
              <w:rPr>
                <w:rFonts w:ascii="Times New Roman" w:eastAsia="Times New Roman" w:hAnsi="Times New Roman" w:cs="Times New Roman"/>
                <w:color w:val="000000"/>
                <w:sz w:val="24"/>
                <w:szCs w:val="24"/>
              </w:rPr>
            </w:pPr>
            <w:hyperlink r:id="rId46" w:history="1">
              <w:r w:rsidR="00F724B4" w:rsidRPr="00CB2CAA">
                <w:rPr>
                  <w:rStyle w:val="Hyperlink"/>
                  <w:rFonts w:ascii="Times New Roman" w:eastAsia="Times New Roman" w:hAnsi="Times New Roman" w:cs="Times New Roman"/>
                  <w:sz w:val="24"/>
                  <w:szCs w:val="24"/>
                </w:rPr>
                <w:t>kaikai@unfpa.org</w:t>
              </w:r>
            </w:hyperlink>
            <w:r w:rsidR="00F724B4" w:rsidRPr="00CB2CAA">
              <w:rPr>
                <w:rFonts w:ascii="Times New Roman" w:eastAsia="Times New Roman" w:hAnsi="Times New Roman" w:cs="Times New Roman"/>
                <w:color w:val="000000"/>
                <w:sz w:val="24"/>
                <w:szCs w:val="24"/>
              </w:rPr>
              <w:t xml:space="preserve"> </w:t>
            </w:r>
          </w:p>
          <w:p w14:paraId="12A417FD" w14:textId="77777777" w:rsidR="00F724B4" w:rsidRPr="00CB2CAA" w:rsidRDefault="00F724B4" w:rsidP="000075C0">
            <w:pPr>
              <w:jc w:val="both"/>
              <w:rPr>
                <w:rFonts w:ascii="Times New Roman" w:eastAsia="Times New Roman" w:hAnsi="Times New Roman" w:cs="Times New Roman"/>
                <w:color w:val="000000"/>
                <w:sz w:val="24"/>
                <w:szCs w:val="24"/>
              </w:rPr>
            </w:pPr>
          </w:p>
        </w:tc>
        <w:tc>
          <w:tcPr>
            <w:tcW w:w="2070" w:type="dxa"/>
          </w:tcPr>
          <w:p w14:paraId="3C38EE9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Francis </w:t>
            </w:r>
            <w:proofErr w:type="spellStart"/>
            <w:r w:rsidRPr="00CB2CAA">
              <w:rPr>
                <w:rFonts w:ascii="Times New Roman" w:eastAsia="Times New Roman" w:hAnsi="Times New Roman" w:cs="Times New Roman"/>
                <w:color w:val="000000"/>
                <w:sz w:val="24"/>
                <w:szCs w:val="24"/>
              </w:rPr>
              <w:t>Kaikumba</w:t>
            </w:r>
            <w:proofErr w:type="spellEnd"/>
            <w:r w:rsidRPr="00CB2CAA">
              <w:rPr>
                <w:rFonts w:ascii="Times New Roman" w:eastAsia="Times New Roman" w:hAnsi="Times New Roman" w:cs="Times New Roman"/>
                <w:color w:val="000000"/>
                <w:sz w:val="24"/>
                <w:szCs w:val="24"/>
              </w:rPr>
              <w:br/>
              <w:t>030-467779</w:t>
            </w:r>
            <w:r w:rsidRPr="00CB2CAA">
              <w:rPr>
                <w:rFonts w:ascii="Times New Roman" w:eastAsia="Times New Roman" w:hAnsi="Times New Roman" w:cs="Times New Roman"/>
                <w:color w:val="000000"/>
                <w:sz w:val="24"/>
                <w:szCs w:val="24"/>
              </w:rPr>
              <w:br/>
            </w:r>
          </w:p>
        </w:tc>
        <w:tc>
          <w:tcPr>
            <w:tcW w:w="4680" w:type="dxa"/>
          </w:tcPr>
          <w:p w14:paraId="6F253093" w14:textId="77777777" w:rsidR="00F724B4" w:rsidRPr="00CB2CAA" w:rsidRDefault="00F724B4" w:rsidP="000075C0">
            <w:pPr>
              <w:spacing w:after="240"/>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Kingharman</w:t>
            </w:r>
            <w:proofErr w:type="spellEnd"/>
            <w:r w:rsidRPr="00CB2CAA">
              <w:rPr>
                <w:rFonts w:ascii="Times New Roman" w:eastAsia="Times New Roman" w:hAnsi="Times New Roman" w:cs="Times New Roman"/>
                <w:color w:val="000000"/>
                <w:sz w:val="24"/>
                <w:szCs w:val="24"/>
              </w:rPr>
              <w:t xml:space="preserve"> Road, Freetown; </w:t>
            </w:r>
            <w:hyperlink r:id="rId47" w:history="1">
              <w:r w:rsidRPr="00CB2CAA">
                <w:rPr>
                  <w:rStyle w:val="Hyperlink"/>
                  <w:rFonts w:ascii="Times New Roman" w:eastAsia="Times New Roman" w:hAnsi="Times New Roman" w:cs="Times New Roman"/>
                  <w:sz w:val="24"/>
                  <w:szCs w:val="24"/>
                </w:rPr>
                <w:t>francis@restlessdevelopment.org</w:t>
              </w:r>
            </w:hyperlink>
            <w:r w:rsidRPr="00CB2CAA">
              <w:rPr>
                <w:rFonts w:ascii="Times New Roman" w:eastAsia="Times New Roman" w:hAnsi="Times New Roman" w:cs="Times New Roman"/>
                <w:color w:val="000000"/>
                <w:sz w:val="24"/>
                <w:szCs w:val="24"/>
              </w:rPr>
              <w:t xml:space="preserve">; </w:t>
            </w:r>
            <w:r w:rsidRPr="00CB2CAA">
              <w:rPr>
                <w:rFonts w:ascii="Times New Roman" w:eastAsia="Times New Roman" w:hAnsi="Times New Roman" w:cs="Times New Roman"/>
                <w:color w:val="000000"/>
                <w:sz w:val="24"/>
                <w:szCs w:val="24"/>
              </w:rPr>
              <w:br/>
              <w:t>+232-30-467779</w:t>
            </w:r>
          </w:p>
        </w:tc>
        <w:tc>
          <w:tcPr>
            <w:tcW w:w="2065" w:type="dxa"/>
          </w:tcPr>
          <w:p w14:paraId="00C579E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Youth/Health-</w:t>
            </w:r>
            <w:r w:rsidRPr="00CB2CAA">
              <w:rPr>
                <w:rFonts w:ascii="Times New Roman" w:eastAsia="Times New Roman" w:hAnsi="Times New Roman" w:cs="Times New Roman"/>
                <w:color w:val="000000"/>
                <w:sz w:val="24"/>
                <w:szCs w:val="24"/>
              </w:rPr>
              <w:t xml:space="preserve"> Community engagement of young people on SRH.</w:t>
            </w:r>
          </w:p>
        </w:tc>
      </w:tr>
      <w:tr w:rsidR="00F724B4" w:rsidRPr="00CB2CAA" w14:paraId="2D94BD79" w14:textId="77777777" w:rsidTr="00F724B4">
        <w:tc>
          <w:tcPr>
            <w:tcW w:w="2389" w:type="dxa"/>
          </w:tcPr>
          <w:p w14:paraId="585E76E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lastRenderedPageBreak/>
              <w:t>4M Solutions</w:t>
            </w:r>
          </w:p>
          <w:p w14:paraId="3B053F32" w14:textId="77777777" w:rsidR="00F724B4" w:rsidRPr="00CB2CAA" w:rsidRDefault="00F724B4" w:rsidP="000075C0">
            <w:pPr>
              <w:pStyle w:val="ListParagraph"/>
              <w:numPr>
                <w:ilvl w:val="0"/>
                <w:numId w:val="28"/>
              </w:num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FOCUS 1000</w:t>
            </w:r>
          </w:p>
          <w:p w14:paraId="53564245" w14:textId="77777777" w:rsidR="00F724B4" w:rsidRPr="00CB2CAA" w:rsidRDefault="00F724B4" w:rsidP="000075C0">
            <w:pPr>
              <w:pStyle w:val="ListParagraph"/>
              <w:numPr>
                <w:ilvl w:val="0"/>
                <w:numId w:val="28"/>
              </w:num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VSO</w:t>
            </w:r>
          </w:p>
          <w:p w14:paraId="2F393A7E" w14:textId="77777777" w:rsidR="00F724B4" w:rsidRPr="00CB2CAA" w:rsidRDefault="00F724B4" w:rsidP="000075C0">
            <w:pPr>
              <w:pStyle w:val="ListParagraph"/>
              <w:numPr>
                <w:ilvl w:val="0"/>
                <w:numId w:val="28"/>
              </w:num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WHI</w:t>
            </w:r>
          </w:p>
          <w:p w14:paraId="4185BD0E" w14:textId="77777777" w:rsidR="00F724B4" w:rsidRPr="00CB2CAA" w:rsidRDefault="00F724B4" w:rsidP="000075C0">
            <w:pPr>
              <w:pStyle w:val="ListParagraph"/>
              <w:numPr>
                <w:ilvl w:val="0"/>
                <w:numId w:val="28"/>
              </w:num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CORDAID</w:t>
            </w:r>
          </w:p>
        </w:tc>
        <w:tc>
          <w:tcPr>
            <w:tcW w:w="3186" w:type="dxa"/>
          </w:tcPr>
          <w:p w14:paraId="42B28E4A"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Lolade</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Durotype</w:t>
            </w:r>
            <w:proofErr w:type="spellEnd"/>
          </w:p>
          <w:p w14:paraId="57097C4E" w14:textId="77777777" w:rsidR="00F724B4" w:rsidRPr="00CB2CAA" w:rsidRDefault="00F724B4" w:rsidP="000075C0">
            <w:pPr>
              <w:jc w:val="both"/>
              <w:rPr>
                <w:rFonts w:ascii="Times New Roman" w:eastAsia="Times New Roman" w:hAnsi="Times New Roman" w:cs="Times New Roman"/>
                <w:color w:val="000000"/>
                <w:sz w:val="24"/>
                <w:szCs w:val="24"/>
              </w:rPr>
            </w:pPr>
          </w:p>
          <w:p w14:paraId="21F2AADB" w14:textId="77777777" w:rsidR="00F724B4" w:rsidRPr="00CB2CAA" w:rsidRDefault="00EC6223" w:rsidP="000075C0">
            <w:pPr>
              <w:jc w:val="both"/>
              <w:rPr>
                <w:rFonts w:ascii="Times New Roman" w:eastAsia="Times New Roman" w:hAnsi="Times New Roman" w:cs="Times New Roman"/>
                <w:color w:val="000000"/>
                <w:sz w:val="24"/>
                <w:szCs w:val="24"/>
              </w:rPr>
            </w:pPr>
            <w:hyperlink r:id="rId48" w:history="1">
              <w:r w:rsidR="00F724B4" w:rsidRPr="00CB2CAA">
                <w:rPr>
                  <w:rStyle w:val="Hyperlink"/>
                  <w:rFonts w:ascii="Times New Roman" w:eastAsia="Times New Roman" w:hAnsi="Times New Roman" w:cs="Times New Roman"/>
                  <w:sz w:val="24"/>
                  <w:szCs w:val="24"/>
                </w:rPr>
                <w:t>durotoye@unfpa.org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75916A5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Manty </w:t>
            </w:r>
            <w:proofErr w:type="spellStart"/>
            <w:r w:rsidRPr="00CB2CAA">
              <w:rPr>
                <w:rFonts w:ascii="Times New Roman" w:eastAsia="Times New Roman" w:hAnsi="Times New Roman" w:cs="Times New Roman"/>
                <w:color w:val="000000"/>
                <w:sz w:val="24"/>
                <w:szCs w:val="24"/>
              </w:rPr>
              <w:t>Tarawally</w:t>
            </w:r>
            <w:proofErr w:type="spellEnd"/>
          </w:p>
          <w:p w14:paraId="66A8D90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076-912460</w:t>
            </w:r>
          </w:p>
        </w:tc>
        <w:tc>
          <w:tcPr>
            <w:tcW w:w="4680" w:type="dxa"/>
          </w:tcPr>
          <w:p w14:paraId="769ACA84"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17 off </w:t>
            </w:r>
            <w:proofErr w:type="spellStart"/>
            <w:r w:rsidRPr="00CB2CAA">
              <w:rPr>
                <w:rFonts w:ascii="Times New Roman" w:hAnsi="Times New Roman" w:cs="Times New Roman"/>
                <w:sz w:val="24"/>
                <w:szCs w:val="24"/>
              </w:rPr>
              <w:t>KingHarman</w:t>
            </w:r>
            <w:proofErr w:type="spellEnd"/>
            <w:r w:rsidRPr="00CB2CAA">
              <w:rPr>
                <w:rFonts w:ascii="Times New Roman" w:hAnsi="Times New Roman" w:cs="Times New Roman"/>
                <w:sz w:val="24"/>
                <w:szCs w:val="24"/>
              </w:rPr>
              <w:t xml:space="preserve"> road Freetown; </w:t>
            </w:r>
            <w:hyperlink r:id="rId49" w:history="1">
              <w:r w:rsidRPr="00CB2CAA">
                <w:rPr>
                  <w:rStyle w:val="Hyperlink"/>
                  <w:rFonts w:ascii="Times New Roman" w:hAnsi="Times New Roman" w:cs="Times New Roman"/>
                  <w:sz w:val="24"/>
                  <w:szCs w:val="24"/>
                </w:rPr>
                <w:t>manty@4m-solutions.org</w:t>
              </w:r>
            </w:hyperlink>
          </w:p>
          <w:p w14:paraId="2B581627"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+232-76-912460</w:t>
            </w:r>
          </w:p>
        </w:tc>
        <w:tc>
          <w:tcPr>
            <w:tcW w:w="2065" w:type="dxa"/>
          </w:tcPr>
          <w:p w14:paraId="6D5694B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Saving lives interventions.</w:t>
            </w:r>
          </w:p>
        </w:tc>
      </w:tr>
      <w:tr w:rsidR="00F724B4" w:rsidRPr="00CB2CAA" w14:paraId="5D164EF4" w14:textId="77777777" w:rsidTr="00F724B4">
        <w:tc>
          <w:tcPr>
            <w:tcW w:w="2389" w:type="dxa"/>
          </w:tcPr>
          <w:p w14:paraId="3E35A865" w14:textId="77777777" w:rsidR="00F724B4" w:rsidRPr="00CB2CAA" w:rsidRDefault="00F724B4" w:rsidP="000075C0">
            <w:pPr>
              <w:jc w:val="both"/>
              <w:rPr>
                <w:rFonts w:ascii="Times New Roman" w:eastAsia="Times New Roman" w:hAnsi="Times New Roman" w:cs="Times New Roman"/>
                <w:color w:val="000000"/>
                <w:sz w:val="24"/>
                <w:szCs w:val="24"/>
              </w:rPr>
            </w:pPr>
          </w:p>
        </w:tc>
        <w:tc>
          <w:tcPr>
            <w:tcW w:w="9936" w:type="dxa"/>
            <w:gridSpan w:val="3"/>
          </w:tcPr>
          <w:p w14:paraId="2B89F193" w14:textId="77777777" w:rsidR="00F724B4" w:rsidRPr="00CB2CAA" w:rsidRDefault="00F724B4" w:rsidP="000075C0">
            <w:pPr>
              <w:jc w:val="both"/>
              <w:rPr>
                <w:rFonts w:ascii="Times New Roman" w:eastAsia="Times New Roman" w:hAnsi="Times New Roman" w:cs="Times New Roman"/>
                <w:b/>
                <w:bCs/>
                <w:color w:val="000000"/>
                <w:sz w:val="24"/>
                <w:szCs w:val="24"/>
              </w:rPr>
            </w:pPr>
            <w:r w:rsidRPr="00CB2CAA">
              <w:rPr>
                <w:rFonts w:ascii="Times New Roman" w:eastAsia="Times New Roman" w:hAnsi="Times New Roman" w:cs="Times New Roman"/>
                <w:b/>
                <w:bCs/>
                <w:color w:val="000000"/>
                <w:sz w:val="24"/>
                <w:szCs w:val="24"/>
              </w:rPr>
              <w:t xml:space="preserve">Implementing Partners with </w:t>
            </w:r>
            <w:proofErr w:type="spellStart"/>
            <w:r w:rsidRPr="00CB2CAA">
              <w:rPr>
                <w:rFonts w:ascii="Times New Roman" w:eastAsia="Times New Roman" w:hAnsi="Times New Roman" w:cs="Times New Roman"/>
                <w:b/>
                <w:bCs/>
                <w:color w:val="000000"/>
                <w:sz w:val="24"/>
                <w:szCs w:val="24"/>
              </w:rPr>
              <w:t>Programmes</w:t>
            </w:r>
            <w:proofErr w:type="spellEnd"/>
            <w:r w:rsidRPr="00CB2CAA">
              <w:rPr>
                <w:rFonts w:ascii="Times New Roman" w:eastAsia="Times New Roman" w:hAnsi="Times New Roman" w:cs="Times New Roman"/>
                <w:b/>
                <w:bCs/>
                <w:color w:val="000000"/>
                <w:sz w:val="24"/>
                <w:szCs w:val="24"/>
              </w:rPr>
              <w:t xml:space="preserve"> in the Provinces (Upcountry)</w:t>
            </w:r>
          </w:p>
          <w:p w14:paraId="660567CC" w14:textId="77777777" w:rsidR="00F724B4" w:rsidRPr="00CB2CAA" w:rsidRDefault="00F724B4" w:rsidP="000075C0">
            <w:pPr>
              <w:jc w:val="both"/>
              <w:rPr>
                <w:rFonts w:ascii="Times New Roman" w:hAnsi="Times New Roman" w:cs="Times New Roman"/>
                <w:sz w:val="24"/>
                <w:szCs w:val="24"/>
              </w:rPr>
            </w:pPr>
          </w:p>
        </w:tc>
        <w:tc>
          <w:tcPr>
            <w:tcW w:w="2065" w:type="dxa"/>
          </w:tcPr>
          <w:p w14:paraId="786BDD50" w14:textId="77777777" w:rsidR="00F724B4" w:rsidRPr="00CB2CAA" w:rsidRDefault="00F724B4" w:rsidP="000075C0">
            <w:pPr>
              <w:jc w:val="both"/>
              <w:rPr>
                <w:rFonts w:ascii="Times New Roman" w:eastAsia="Times New Roman" w:hAnsi="Times New Roman" w:cs="Times New Roman"/>
                <w:color w:val="000000"/>
                <w:sz w:val="24"/>
                <w:szCs w:val="24"/>
              </w:rPr>
            </w:pPr>
          </w:p>
        </w:tc>
      </w:tr>
      <w:tr w:rsidR="00F724B4" w:rsidRPr="00CB2CAA" w14:paraId="0F9890D4" w14:textId="77777777" w:rsidTr="00F724B4">
        <w:tc>
          <w:tcPr>
            <w:tcW w:w="2389" w:type="dxa"/>
          </w:tcPr>
          <w:p w14:paraId="3BDFE17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MOHS- School of Midwifery, </w:t>
            </w:r>
            <w:proofErr w:type="spellStart"/>
            <w:r w:rsidRPr="00CB2CAA">
              <w:rPr>
                <w:rFonts w:ascii="Times New Roman" w:eastAsia="Times New Roman" w:hAnsi="Times New Roman" w:cs="Times New Roman"/>
                <w:color w:val="000000"/>
                <w:sz w:val="24"/>
                <w:szCs w:val="24"/>
              </w:rPr>
              <w:t>Makeni</w:t>
            </w:r>
            <w:proofErr w:type="spellEnd"/>
            <w:r w:rsidRPr="00CB2CAA">
              <w:rPr>
                <w:rFonts w:ascii="Times New Roman" w:eastAsia="Times New Roman" w:hAnsi="Times New Roman" w:cs="Times New Roman"/>
                <w:color w:val="000000"/>
                <w:sz w:val="24"/>
                <w:szCs w:val="24"/>
              </w:rPr>
              <w:t xml:space="preserve"> (SOMM)</w:t>
            </w:r>
          </w:p>
        </w:tc>
        <w:tc>
          <w:tcPr>
            <w:tcW w:w="3186" w:type="dxa"/>
          </w:tcPr>
          <w:p w14:paraId="16D8C77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Margaret </w:t>
            </w:r>
            <w:proofErr w:type="spellStart"/>
            <w:r w:rsidRPr="00CB2CAA">
              <w:rPr>
                <w:rFonts w:ascii="Times New Roman" w:eastAsia="Times New Roman" w:hAnsi="Times New Roman" w:cs="Times New Roman"/>
                <w:color w:val="000000"/>
                <w:sz w:val="24"/>
                <w:szCs w:val="24"/>
              </w:rPr>
              <w:t>Mannah-Macarthy</w:t>
            </w:r>
            <w:proofErr w:type="spellEnd"/>
          </w:p>
          <w:p w14:paraId="15687C58" w14:textId="77777777" w:rsidR="00F724B4" w:rsidRPr="00CB2CAA" w:rsidRDefault="00F724B4" w:rsidP="000075C0">
            <w:pPr>
              <w:jc w:val="both"/>
              <w:rPr>
                <w:rFonts w:ascii="Times New Roman" w:eastAsia="Times New Roman" w:hAnsi="Times New Roman" w:cs="Times New Roman"/>
                <w:color w:val="000000"/>
                <w:sz w:val="24"/>
                <w:szCs w:val="24"/>
              </w:rPr>
            </w:pPr>
          </w:p>
          <w:p w14:paraId="6476EF38" w14:textId="77777777" w:rsidR="00F724B4" w:rsidRPr="00CB2CAA" w:rsidRDefault="00EC6223" w:rsidP="000075C0">
            <w:pPr>
              <w:jc w:val="both"/>
              <w:rPr>
                <w:rFonts w:ascii="Times New Roman" w:eastAsia="Times New Roman" w:hAnsi="Times New Roman" w:cs="Times New Roman"/>
                <w:color w:val="000000"/>
                <w:sz w:val="24"/>
                <w:szCs w:val="24"/>
              </w:rPr>
            </w:pPr>
            <w:hyperlink r:id="rId50" w:history="1">
              <w:r w:rsidR="00F724B4" w:rsidRPr="00CB2CAA">
                <w:rPr>
                  <w:rStyle w:val="Hyperlink"/>
                  <w:rFonts w:ascii="Times New Roman" w:eastAsia="Times New Roman" w:hAnsi="Times New Roman" w:cs="Times New Roman"/>
                  <w:sz w:val="24"/>
                  <w:szCs w:val="24"/>
                </w:rPr>
                <w:t>mannah-macarthy@unfpa.org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41C41A79"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Francess</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Fornah</w:t>
            </w:r>
            <w:proofErr w:type="spellEnd"/>
          </w:p>
        </w:tc>
        <w:tc>
          <w:tcPr>
            <w:tcW w:w="4680" w:type="dxa"/>
          </w:tcPr>
          <w:p w14:paraId="1B3879B6"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Masuba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Makeni</w:t>
            </w:r>
            <w:proofErr w:type="spellEnd"/>
            <w:r w:rsidRPr="00CB2CAA">
              <w:rPr>
                <w:rFonts w:ascii="Times New Roman" w:eastAsia="Times New Roman" w:hAnsi="Times New Roman" w:cs="Times New Roman"/>
                <w:color w:val="000000"/>
                <w:sz w:val="24"/>
                <w:szCs w:val="24"/>
              </w:rPr>
              <w:t xml:space="preserve">,  </w:t>
            </w:r>
            <w:hyperlink r:id="rId51" w:history="1">
              <w:r w:rsidRPr="00CB2CAA">
                <w:rPr>
                  <w:rStyle w:val="Hyperlink"/>
                  <w:rFonts w:ascii="Times New Roman" w:eastAsia="Times New Roman" w:hAnsi="Times New Roman" w:cs="Times New Roman"/>
                  <w:sz w:val="24"/>
                  <w:szCs w:val="24"/>
                </w:rPr>
                <w:t>midwiferyschool.makeni@gmail.com</w:t>
              </w:r>
            </w:hyperlink>
            <w:r w:rsidRPr="00CB2CAA">
              <w:rPr>
                <w:rFonts w:ascii="Times New Roman" w:eastAsia="Times New Roman" w:hAnsi="Times New Roman" w:cs="Times New Roman"/>
                <w:color w:val="000000"/>
                <w:sz w:val="24"/>
                <w:szCs w:val="24"/>
              </w:rPr>
              <w:t xml:space="preserve">; </w:t>
            </w:r>
            <w:hyperlink r:id="rId52" w:history="1">
              <w:r w:rsidRPr="00CB2CAA">
                <w:rPr>
                  <w:rStyle w:val="Hyperlink"/>
                  <w:rFonts w:ascii="Times New Roman" w:eastAsia="Times New Roman" w:hAnsi="Times New Roman" w:cs="Times New Roman"/>
                  <w:sz w:val="24"/>
                  <w:szCs w:val="24"/>
                </w:rPr>
                <w:t>cessfornah@gmail.com</w:t>
              </w:r>
            </w:hyperlink>
            <w:r w:rsidRPr="00CB2CAA">
              <w:rPr>
                <w:rFonts w:ascii="Times New Roman" w:eastAsia="Times New Roman" w:hAnsi="Times New Roman" w:cs="Times New Roman"/>
                <w:color w:val="000000"/>
                <w:sz w:val="24"/>
                <w:szCs w:val="24"/>
              </w:rPr>
              <w:t xml:space="preserve">; </w:t>
            </w:r>
          </w:p>
          <w:p w14:paraId="60A20837" w14:textId="77777777" w:rsidR="00F724B4" w:rsidRPr="00CB2CAA" w:rsidRDefault="00F724B4" w:rsidP="000075C0">
            <w:pPr>
              <w:jc w:val="both"/>
              <w:rPr>
                <w:rFonts w:ascii="Times New Roman" w:hAnsi="Times New Roman" w:cs="Times New Roman"/>
                <w:sz w:val="24"/>
                <w:szCs w:val="24"/>
              </w:rPr>
            </w:pPr>
            <w:r w:rsidRPr="00CB2CAA">
              <w:rPr>
                <w:rFonts w:ascii="Times New Roman" w:eastAsia="Times New Roman" w:hAnsi="Times New Roman" w:cs="Times New Roman"/>
                <w:color w:val="000000"/>
                <w:sz w:val="24"/>
                <w:szCs w:val="24"/>
              </w:rPr>
              <w:t>+232-76679424,</w:t>
            </w:r>
          </w:p>
        </w:tc>
        <w:tc>
          <w:tcPr>
            <w:tcW w:w="2065" w:type="dxa"/>
          </w:tcPr>
          <w:p w14:paraId="432222A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Training of midwives.</w:t>
            </w:r>
          </w:p>
        </w:tc>
      </w:tr>
      <w:tr w:rsidR="00F724B4" w:rsidRPr="00CB2CAA" w14:paraId="1EECE428" w14:textId="77777777" w:rsidTr="00F724B4">
        <w:tc>
          <w:tcPr>
            <w:tcW w:w="2389" w:type="dxa"/>
          </w:tcPr>
          <w:p w14:paraId="6AF8C9EA"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Matei</w:t>
            </w:r>
            <w:proofErr w:type="spellEnd"/>
            <w:r w:rsidRPr="00CB2CAA">
              <w:rPr>
                <w:rFonts w:ascii="Times New Roman" w:eastAsia="Times New Roman" w:hAnsi="Times New Roman" w:cs="Times New Roman"/>
                <w:color w:val="000000"/>
                <w:sz w:val="24"/>
                <w:szCs w:val="24"/>
              </w:rPr>
              <w:t xml:space="preserve"> Initiative Empowerment </w:t>
            </w: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For Sustainable Development (MATCOPS)</w:t>
            </w:r>
          </w:p>
        </w:tc>
        <w:tc>
          <w:tcPr>
            <w:tcW w:w="3186" w:type="dxa"/>
          </w:tcPr>
          <w:p w14:paraId="6566F8F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Betty Alpha</w:t>
            </w:r>
          </w:p>
          <w:p w14:paraId="3A6AD9CD" w14:textId="77777777" w:rsidR="00F724B4" w:rsidRPr="00CB2CAA" w:rsidRDefault="00F724B4" w:rsidP="000075C0">
            <w:pPr>
              <w:jc w:val="both"/>
              <w:rPr>
                <w:rFonts w:ascii="Times New Roman" w:eastAsia="Times New Roman" w:hAnsi="Times New Roman" w:cs="Times New Roman"/>
                <w:color w:val="000000"/>
                <w:sz w:val="24"/>
                <w:szCs w:val="24"/>
              </w:rPr>
            </w:pPr>
          </w:p>
          <w:p w14:paraId="303269C9" w14:textId="77777777" w:rsidR="00F724B4" w:rsidRPr="00CB2CAA" w:rsidRDefault="00EC6223" w:rsidP="000075C0">
            <w:pPr>
              <w:jc w:val="both"/>
              <w:rPr>
                <w:rFonts w:ascii="Times New Roman" w:eastAsia="Times New Roman" w:hAnsi="Times New Roman" w:cs="Times New Roman"/>
                <w:color w:val="000000"/>
                <w:sz w:val="24"/>
                <w:szCs w:val="24"/>
              </w:rPr>
            </w:pPr>
            <w:hyperlink r:id="rId53" w:history="1">
              <w:r w:rsidR="00F724B4" w:rsidRPr="00CB2CAA">
                <w:rPr>
                  <w:rStyle w:val="Hyperlink"/>
                  <w:rFonts w:ascii="Times New Roman" w:eastAsia="Times New Roman" w:hAnsi="Times New Roman" w:cs="Times New Roman"/>
                  <w:sz w:val="24"/>
                  <w:szCs w:val="24"/>
                </w:rPr>
                <w:t>balpha@unfpa.org</w:t>
              </w:r>
            </w:hyperlink>
          </w:p>
        </w:tc>
        <w:tc>
          <w:tcPr>
            <w:tcW w:w="2070" w:type="dxa"/>
          </w:tcPr>
          <w:p w14:paraId="19111578"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Mamusu</w:t>
            </w:r>
            <w:proofErr w:type="spellEnd"/>
            <w:r w:rsidRPr="00CB2CAA">
              <w:rPr>
                <w:rFonts w:ascii="Times New Roman" w:eastAsia="Times New Roman" w:hAnsi="Times New Roman" w:cs="Times New Roman"/>
                <w:color w:val="000000"/>
                <w:sz w:val="24"/>
                <w:szCs w:val="24"/>
              </w:rPr>
              <w:t xml:space="preserve"> Williams</w:t>
            </w:r>
          </w:p>
        </w:tc>
        <w:tc>
          <w:tcPr>
            <w:tcW w:w="4680" w:type="dxa"/>
          </w:tcPr>
          <w:p w14:paraId="3F716114"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51 </w:t>
            </w:r>
            <w:proofErr w:type="spellStart"/>
            <w:r w:rsidRPr="00CB2CAA">
              <w:rPr>
                <w:rFonts w:ascii="Times New Roman" w:hAnsi="Times New Roman" w:cs="Times New Roman"/>
                <w:sz w:val="24"/>
                <w:szCs w:val="24"/>
              </w:rPr>
              <w:t>Krootown</w:t>
            </w:r>
            <w:proofErr w:type="spellEnd"/>
            <w:r w:rsidRPr="00CB2CAA">
              <w:rPr>
                <w:rFonts w:ascii="Times New Roman" w:hAnsi="Times New Roman" w:cs="Times New Roman"/>
                <w:sz w:val="24"/>
                <w:szCs w:val="24"/>
              </w:rPr>
              <w:t xml:space="preserve"> Road, Freetown; 19 </w:t>
            </w:r>
            <w:proofErr w:type="spellStart"/>
            <w:r w:rsidRPr="00CB2CAA">
              <w:rPr>
                <w:rFonts w:ascii="Times New Roman" w:hAnsi="Times New Roman" w:cs="Times New Roman"/>
                <w:sz w:val="24"/>
                <w:szCs w:val="24"/>
              </w:rPr>
              <w:t>Bubakarr</w:t>
            </w:r>
            <w:proofErr w:type="spellEnd"/>
            <w:r w:rsidRPr="00CB2CAA">
              <w:rPr>
                <w:rFonts w:ascii="Times New Roman" w:hAnsi="Times New Roman" w:cs="Times New Roman"/>
                <w:sz w:val="24"/>
                <w:szCs w:val="24"/>
              </w:rPr>
              <w:t xml:space="preserve"> Lane Off </w:t>
            </w:r>
            <w:proofErr w:type="spellStart"/>
            <w:r w:rsidRPr="00CB2CAA">
              <w:rPr>
                <w:rFonts w:ascii="Times New Roman" w:hAnsi="Times New Roman" w:cs="Times New Roman"/>
                <w:sz w:val="24"/>
                <w:szCs w:val="24"/>
              </w:rPr>
              <w:t>Bulmia</w:t>
            </w:r>
            <w:proofErr w:type="spellEnd"/>
            <w:r w:rsidRPr="00CB2CAA">
              <w:rPr>
                <w:rFonts w:ascii="Times New Roman" w:hAnsi="Times New Roman" w:cs="Times New Roman"/>
                <w:sz w:val="24"/>
                <w:szCs w:val="24"/>
              </w:rPr>
              <w:t xml:space="preserve"> Road, Kabala;</w:t>
            </w:r>
          </w:p>
          <w:p w14:paraId="7BA616DA" w14:textId="77777777" w:rsidR="00F724B4" w:rsidRPr="00CB2CAA" w:rsidRDefault="00EC6223" w:rsidP="000075C0">
            <w:pPr>
              <w:jc w:val="both"/>
              <w:rPr>
                <w:rFonts w:ascii="Times New Roman" w:eastAsia="Times New Roman" w:hAnsi="Times New Roman" w:cs="Times New Roman"/>
                <w:color w:val="0563C1"/>
                <w:sz w:val="24"/>
                <w:szCs w:val="24"/>
              </w:rPr>
            </w:pPr>
            <w:hyperlink r:id="rId54" w:history="1">
              <w:r w:rsidR="00F724B4" w:rsidRPr="00CB2CAA">
                <w:rPr>
                  <w:rStyle w:val="Hyperlink"/>
                  <w:rFonts w:ascii="Times New Roman" w:eastAsia="Times New Roman" w:hAnsi="Times New Roman" w:cs="Times New Roman"/>
                  <w:sz w:val="24"/>
                  <w:szCs w:val="24"/>
                </w:rPr>
                <w:t>matcopssl@yahoo.com</w:t>
              </w:r>
            </w:hyperlink>
            <w:r w:rsidR="00F724B4" w:rsidRPr="00CB2CAA">
              <w:rPr>
                <w:rFonts w:ascii="Times New Roman" w:eastAsia="Times New Roman" w:hAnsi="Times New Roman" w:cs="Times New Roman"/>
                <w:color w:val="0563C1"/>
                <w:sz w:val="24"/>
                <w:szCs w:val="24"/>
              </w:rPr>
              <w:t>;</w:t>
            </w:r>
          </w:p>
          <w:p w14:paraId="2DC79A30"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+232-76-715103 </w:t>
            </w:r>
            <w:r w:rsidRPr="00CB2CAA">
              <w:rPr>
                <w:rFonts w:ascii="Times New Roman" w:eastAsia="Times New Roman" w:hAnsi="Times New Roman" w:cs="Times New Roman"/>
                <w:color w:val="0563C1"/>
                <w:sz w:val="24"/>
                <w:szCs w:val="24"/>
                <w:u w:val="single"/>
              </w:rPr>
              <w:t xml:space="preserve"> </w:t>
            </w:r>
          </w:p>
        </w:tc>
        <w:tc>
          <w:tcPr>
            <w:tcW w:w="2065" w:type="dxa"/>
          </w:tcPr>
          <w:p w14:paraId="5D72F9F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Reproductive Health/Family Planning services in rural communities.</w:t>
            </w:r>
          </w:p>
        </w:tc>
      </w:tr>
      <w:tr w:rsidR="00F724B4" w:rsidRPr="00CB2CAA" w14:paraId="643AF22B" w14:textId="77777777" w:rsidTr="00F724B4">
        <w:tc>
          <w:tcPr>
            <w:tcW w:w="2389" w:type="dxa"/>
          </w:tcPr>
          <w:p w14:paraId="00F9A16F"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Capacare</w:t>
            </w:r>
            <w:proofErr w:type="spellEnd"/>
            <w:r w:rsidRPr="00CB2CAA">
              <w:rPr>
                <w:rFonts w:ascii="Times New Roman" w:eastAsia="Times New Roman" w:hAnsi="Times New Roman" w:cs="Times New Roman"/>
                <w:color w:val="000000"/>
                <w:sz w:val="24"/>
                <w:szCs w:val="24"/>
              </w:rPr>
              <w:t xml:space="preserve"> Surgical Training </w:t>
            </w:r>
            <w:proofErr w:type="spellStart"/>
            <w:r w:rsidRPr="00CB2CAA">
              <w:rPr>
                <w:rFonts w:ascii="Times New Roman" w:eastAsia="Times New Roman" w:hAnsi="Times New Roman" w:cs="Times New Roman"/>
                <w:color w:val="000000"/>
                <w:sz w:val="24"/>
                <w:szCs w:val="24"/>
              </w:rPr>
              <w:t>Programme</w:t>
            </w:r>
            <w:proofErr w:type="spellEnd"/>
          </w:p>
        </w:tc>
        <w:tc>
          <w:tcPr>
            <w:tcW w:w="3186" w:type="dxa"/>
          </w:tcPr>
          <w:p w14:paraId="03B2DD12"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Dr</w:t>
            </w:r>
            <w:proofErr w:type="spellEnd"/>
            <w:r w:rsidRPr="00CB2CAA">
              <w:rPr>
                <w:rFonts w:ascii="Times New Roman" w:eastAsia="Times New Roman" w:hAnsi="Times New Roman" w:cs="Times New Roman"/>
                <w:color w:val="000000"/>
                <w:sz w:val="24"/>
                <w:szCs w:val="24"/>
              </w:rPr>
              <w:t xml:space="preserve"> Sylvia </w:t>
            </w:r>
            <w:proofErr w:type="spellStart"/>
            <w:r w:rsidRPr="00CB2CAA">
              <w:rPr>
                <w:rFonts w:ascii="Times New Roman" w:eastAsia="Times New Roman" w:hAnsi="Times New Roman" w:cs="Times New Roman"/>
                <w:color w:val="000000"/>
                <w:sz w:val="24"/>
                <w:szCs w:val="24"/>
              </w:rPr>
              <w:t>Fasuluku</w:t>
            </w:r>
            <w:proofErr w:type="spellEnd"/>
          </w:p>
          <w:p w14:paraId="7FD7A26D" w14:textId="77777777" w:rsidR="00F724B4" w:rsidRPr="00CB2CAA" w:rsidRDefault="00F724B4" w:rsidP="000075C0">
            <w:pPr>
              <w:jc w:val="both"/>
              <w:rPr>
                <w:rFonts w:ascii="Times New Roman" w:eastAsia="Times New Roman" w:hAnsi="Times New Roman" w:cs="Times New Roman"/>
                <w:color w:val="000000"/>
                <w:sz w:val="24"/>
                <w:szCs w:val="24"/>
              </w:rPr>
            </w:pPr>
          </w:p>
          <w:p w14:paraId="0E7F1F5A" w14:textId="77777777" w:rsidR="00F724B4" w:rsidRPr="00CB2CAA" w:rsidRDefault="00EC6223" w:rsidP="000075C0">
            <w:pPr>
              <w:jc w:val="both"/>
              <w:rPr>
                <w:rFonts w:ascii="Times New Roman" w:eastAsia="Times New Roman" w:hAnsi="Times New Roman" w:cs="Times New Roman"/>
                <w:color w:val="000000"/>
                <w:sz w:val="24"/>
                <w:szCs w:val="24"/>
              </w:rPr>
            </w:pPr>
            <w:hyperlink r:id="rId55" w:history="1">
              <w:r w:rsidR="00F724B4" w:rsidRPr="00CB2CAA">
                <w:rPr>
                  <w:rStyle w:val="Hyperlink"/>
                  <w:rFonts w:ascii="Times New Roman" w:eastAsia="Times New Roman" w:hAnsi="Times New Roman" w:cs="Times New Roman"/>
                  <w:sz w:val="24"/>
                  <w:szCs w:val="24"/>
                </w:rPr>
                <w:t>fasuluku@unfpa.org</w:t>
              </w:r>
            </w:hyperlink>
            <w:r w:rsidR="00F724B4" w:rsidRPr="00CB2CAA">
              <w:rPr>
                <w:rFonts w:ascii="Times New Roman" w:eastAsia="Times New Roman" w:hAnsi="Times New Roman" w:cs="Times New Roman"/>
                <w:color w:val="000000"/>
                <w:sz w:val="24"/>
                <w:szCs w:val="24"/>
              </w:rPr>
              <w:t xml:space="preserve"> </w:t>
            </w:r>
          </w:p>
        </w:tc>
        <w:tc>
          <w:tcPr>
            <w:tcW w:w="2070" w:type="dxa"/>
          </w:tcPr>
          <w:p w14:paraId="3DE27B9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Bart </w:t>
            </w:r>
            <w:proofErr w:type="spellStart"/>
            <w:r w:rsidRPr="00CB2CAA">
              <w:rPr>
                <w:rFonts w:ascii="Times New Roman" w:eastAsia="Times New Roman" w:hAnsi="Times New Roman" w:cs="Times New Roman"/>
                <w:color w:val="000000"/>
                <w:sz w:val="24"/>
                <w:szCs w:val="24"/>
              </w:rPr>
              <w:t>Waalewijn</w:t>
            </w:r>
            <w:proofErr w:type="spellEnd"/>
          </w:p>
        </w:tc>
        <w:tc>
          <w:tcPr>
            <w:tcW w:w="4680" w:type="dxa"/>
          </w:tcPr>
          <w:p w14:paraId="34AB222C" w14:textId="77777777" w:rsidR="00F724B4" w:rsidRPr="00CB2CAA" w:rsidRDefault="00EC6223" w:rsidP="000075C0">
            <w:pPr>
              <w:jc w:val="both"/>
              <w:rPr>
                <w:rFonts w:ascii="Times New Roman" w:hAnsi="Times New Roman" w:cs="Times New Roman"/>
                <w:sz w:val="24"/>
                <w:szCs w:val="24"/>
              </w:rPr>
            </w:pPr>
            <w:hyperlink r:id="rId56" w:history="1">
              <w:r w:rsidR="00F724B4" w:rsidRPr="00CB2CAA">
                <w:rPr>
                  <w:rFonts w:ascii="Times New Roman" w:eastAsia="Times New Roman" w:hAnsi="Times New Roman" w:cs="Times New Roman"/>
                  <w:sz w:val="24"/>
                  <w:szCs w:val="24"/>
                </w:rPr>
                <w:t xml:space="preserve">Masanga, Tonkolili,   </w:t>
              </w:r>
              <w:r w:rsidR="00F724B4" w:rsidRPr="00CB2CAA">
                <w:rPr>
                  <w:rFonts w:ascii="Times New Roman" w:eastAsia="Times New Roman" w:hAnsi="Times New Roman" w:cs="Times New Roman"/>
                  <w:color w:val="0563C1"/>
                  <w:sz w:val="24"/>
                  <w:szCs w:val="24"/>
                </w:rPr>
                <w:t xml:space="preserve">                    </w:t>
              </w:r>
              <w:r w:rsidR="00F724B4" w:rsidRPr="00CB2CAA">
                <w:rPr>
                  <w:rFonts w:ascii="Times New Roman" w:eastAsia="Times New Roman" w:hAnsi="Times New Roman" w:cs="Times New Roman"/>
                  <w:color w:val="0563C1"/>
                  <w:sz w:val="24"/>
                  <w:szCs w:val="24"/>
                  <w:u w:val="single"/>
                </w:rPr>
                <w:t xml:space="preserve"> bart.waalewijn@capacare.org - </w:t>
              </w:r>
              <w:r w:rsidR="00F724B4" w:rsidRPr="00CB2CAA">
                <w:rPr>
                  <w:rFonts w:ascii="Times New Roman" w:eastAsia="Times New Roman" w:hAnsi="Times New Roman" w:cs="Times New Roman"/>
                  <w:sz w:val="24"/>
                  <w:szCs w:val="24"/>
                  <w:u w:val="single"/>
                </w:rPr>
                <w:t>+31626714515/+23288304706  mohamed.john.turay@capacare.org</w:t>
              </w:r>
            </w:hyperlink>
          </w:p>
        </w:tc>
        <w:tc>
          <w:tcPr>
            <w:tcW w:w="2065" w:type="dxa"/>
          </w:tcPr>
          <w:p w14:paraId="244ACA2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Middle-level surgical skills training (CHOs)</w:t>
            </w:r>
          </w:p>
        </w:tc>
      </w:tr>
      <w:tr w:rsidR="00574450" w:rsidRPr="00CB2CAA" w14:paraId="3B2D0432" w14:textId="77777777" w:rsidTr="00F724B4">
        <w:tc>
          <w:tcPr>
            <w:tcW w:w="2389" w:type="dxa"/>
          </w:tcPr>
          <w:p w14:paraId="58D02DA2" w14:textId="321E2D35" w:rsidR="00574450" w:rsidRPr="00CB2CAA" w:rsidRDefault="00574450"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Dotors</w:t>
            </w:r>
            <w:proofErr w:type="spellEnd"/>
            <w:r w:rsidRPr="00CB2CAA">
              <w:rPr>
                <w:rFonts w:ascii="Times New Roman" w:eastAsia="Times New Roman" w:hAnsi="Times New Roman" w:cs="Times New Roman"/>
                <w:color w:val="000000"/>
                <w:sz w:val="24"/>
                <w:szCs w:val="24"/>
              </w:rPr>
              <w:t xml:space="preserve"> With Africa (CUAMM)</w:t>
            </w:r>
          </w:p>
        </w:tc>
        <w:tc>
          <w:tcPr>
            <w:tcW w:w="3186" w:type="dxa"/>
          </w:tcPr>
          <w:p w14:paraId="08AD9311" w14:textId="77777777" w:rsidR="00574450" w:rsidRPr="00CB2CAA" w:rsidRDefault="00574450"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Dr</w:t>
            </w:r>
            <w:proofErr w:type="spellEnd"/>
            <w:r w:rsidRPr="00CB2CAA">
              <w:rPr>
                <w:rFonts w:ascii="Times New Roman" w:eastAsia="Times New Roman" w:hAnsi="Times New Roman" w:cs="Times New Roman"/>
                <w:color w:val="000000"/>
                <w:sz w:val="24"/>
                <w:szCs w:val="24"/>
              </w:rPr>
              <w:t xml:space="preserve"> Sylvia </w:t>
            </w:r>
            <w:proofErr w:type="spellStart"/>
            <w:r w:rsidRPr="00CB2CAA">
              <w:rPr>
                <w:rFonts w:ascii="Times New Roman" w:eastAsia="Times New Roman" w:hAnsi="Times New Roman" w:cs="Times New Roman"/>
                <w:color w:val="000000"/>
                <w:sz w:val="24"/>
                <w:szCs w:val="24"/>
              </w:rPr>
              <w:t>Fasuluku</w:t>
            </w:r>
            <w:proofErr w:type="spellEnd"/>
          </w:p>
          <w:p w14:paraId="05EFB318" w14:textId="77777777" w:rsidR="00574450" w:rsidRPr="00CB2CAA" w:rsidRDefault="00574450" w:rsidP="000075C0">
            <w:pPr>
              <w:jc w:val="both"/>
              <w:rPr>
                <w:rFonts w:ascii="Times New Roman" w:eastAsia="Times New Roman" w:hAnsi="Times New Roman" w:cs="Times New Roman"/>
                <w:color w:val="000000"/>
                <w:sz w:val="24"/>
                <w:szCs w:val="24"/>
              </w:rPr>
            </w:pPr>
          </w:p>
          <w:p w14:paraId="45737917" w14:textId="57B650DF" w:rsidR="00574450" w:rsidRPr="00CB2CAA" w:rsidRDefault="00EC6223" w:rsidP="000075C0">
            <w:pPr>
              <w:jc w:val="both"/>
              <w:rPr>
                <w:rFonts w:ascii="Times New Roman" w:eastAsia="Times New Roman" w:hAnsi="Times New Roman" w:cs="Times New Roman"/>
                <w:color w:val="000000"/>
                <w:sz w:val="24"/>
                <w:szCs w:val="24"/>
              </w:rPr>
            </w:pPr>
            <w:hyperlink r:id="rId57" w:history="1">
              <w:r w:rsidR="00574450" w:rsidRPr="00CB2CAA">
                <w:rPr>
                  <w:rStyle w:val="Hyperlink"/>
                  <w:rFonts w:ascii="Times New Roman" w:eastAsia="Times New Roman" w:hAnsi="Times New Roman" w:cs="Times New Roman"/>
                  <w:sz w:val="24"/>
                  <w:szCs w:val="24"/>
                </w:rPr>
                <w:t>fasuluku@unfpa.org</w:t>
              </w:r>
            </w:hyperlink>
          </w:p>
        </w:tc>
        <w:tc>
          <w:tcPr>
            <w:tcW w:w="2070" w:type="dxa"/>
          </w:tcPr>
          <w:p w14:paraId="79F94E01" w14:textId="2D01ABDC" w:rsidR="00574450" w:rsidRPr="00CB2CAA" w:rsidRDefault="00574450"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Simona Ponte</w:t>
            </w:r>
          </w:p>
        </w:tc>
        <w:tc>
          <w:tcPr>
            <w:tcW w:w="4680" w:type="dxa"/>
          </w:tcPr>
          <w:p w14:paraId="1390257D" w14:textId="359272A3" w:rsidR="00574450" w:rsidRPr="00CB2CAA" w:rsidRDefault="00EC6223" w:rsidP="000075C0">
            <w:pPr>
              <w:jc w:val="both"/>
              <w:rPr>
                <w:rFonts w:ascii="Times New Roman" w:hAnsi="Times New Roman" w:cs="Times New Roman"/>
              </w:rPr>
            </w:pPr>
            <w:hyperlink r:id="rId58" w:history="1">
              <w:r w:rsidR="00574450" w:rsidRPr="00CB2CAA">
                <w:rPr>
                  <w:rStyle w:val="Hyperlink"/>
                  <w:rFonts w:ascii="Times New Roman" w:hAnsi="Times New Roman" w:cs="Times New Roman"/>
                </w:rPr>
                <w:t>s.ponte@cuamm.org</w:t>
              </w:r>
            </w:hyperlink>
          </w:p>
          <w:p w14:paraId="6C3276B8" w14:textId="64E4F17E" w:rsidR="00574450" w:rsidRPr="00CB2CAA" w:rsidRDefault="00574450" w:rsidP="000075C0">
            <w:pPr>
              <w:jc w:val="both"/>
              <w:rPr>
                <w:rFonts w:ascii="Times New Roman" w:hAnsi="Times New Roman" w:cs="Times New Roman"/>
              </w:rPr>
            </w:pPr>
            <w:r w:rsidRPr="00CB2CAA">
              <w:rPr>
                <w:rFonts w:ascii="Times New Roman" w:hAnsi="Times New Roman" w:cs="Times New Roman"/>
              </w:rPr>
              <w:t>+23279764880</w:t>
            </w:r>
          </w:p>
        </w:tc>
        <w:tc>
          <w:tcPr>
            <w:tcW w:w="2065" w:type="dxa"/>
          </w:tcPr>
          <w:p w14:paraId="67016282" w14:textId="5C55E88B" w:rsidR="00574450" w:rsidRPr="00CB2CAA" w:rsidRDefault="00574450" w:rsidP="000075C0">
            <w:pPr>
              <w:jc w:val="both"/>
              <w:rPr>
                <w:rFonts w:ascii="Times New Roman" w:eastAsia="Times New Roman" w:hAnsi="Times New Roman" w:cs="Times New Roman"/>
                <w:b/>
                <w:color w:val="000000"/>
                <w:sz w:val="24"/>
                <w:szCs w:val="24"/>
              </w:rPr>
            </w:pPr>
            <w:r w:rsidRPr="00CB2CAA">
              <w:rPr>
                <w:rFonts w:ascii="Times New Roman" w:eastAsia="Times New Roman" w:hAnsi="Times New Roman" w:cs="Times New Roman"/>
                <w:b/>
                <w:color w:val="000000"/>
                <w:sz w:val="24"/>
                <w:szCs w:val="24"/>
              </w:rPr>
              <w:t>Health-</w:t>
            </w:r>
            <w:r w:rsidRPr="00CB2CAA">
              <w:rPr>
                <w:rFonts w:ascii="Times New Roman" w:eastAsia="Times New Roman" w:hAnsi="Times New Roman" w:cs="Times New Roman"/>
                <w:color w:val="000000"/>
                <w:sz w:val="24"/>
                <w:szCs w:val="24"/>
              </w:rPr>
              <w:t xml:space="preserve"> Reproductive Health</w:t>
            </w:r>
          </w:p>
        </w:tc>
      </w:tr>
      <w:tr w:rsidR="00F724B4" w:rsidRPr="00CB2CAA" w14:paraId="7192DC73" w14:textId="77777777" w:rsidTr="00F724B4">
        <w:tc>
          <w:tcPr>
            <w:tcW w:w="2389" w:type="dxa"/>
          </w:tcPr>
          <w:p w14:paraId="446942F2" w14:textId="77777777" w:rsidR="00F724B4" w:rsidRPr="00CB2CAA" w:rsidRDefault="00F724B4" w:rsidP="000075C0">
            <w:pPr>
              <w:jc w:val="both"/>
              <w:rPr>
                <w:rFonts w:ascii="Times New Roman" w:eastAsia="Times New Roman" w:hAnsi="Times New Roman" w:cs="Times New Roman"/>
                <w:color w:val="000000"/>
                <w:sz w:val="24"/>
                <w:szCs w:val="24"/>
              </w:rPr>
            </w:pPr>
          </w:p>
        </w:tc>
        <w:tc>
          <w:tcPr>
            <w:tcW w:w="9936" w:type="dxa"/>
            <w:gridSpan w:val="3"/>
          </w:tcPr>
          <w:p w14:paraId="153A2A43" w14:textId="77777777" w:rsidR="00F724B4" w:rsidRPr="00CB2CAA" w:rsidRDefault="00F724B4" w:rsidP="000075C0">
            <w:pPr>
              <w:jc w:val="both"/>
              <w:rPr>
                <w:rFonts w:ascii="Times New Roman" w:hAnsi="Times New Roman" w:cs="Times New Roman"/>
                <w:b/>
                <w:sz w:val="24"/>
                <w:szCs w:val="24"/>
              </w:rPr>
            </w:pPr>
            <w:r w:rsidRPr="00CB2CAA">
              <w:rPr>
                <w:rFonts w:ascii="Times New Roman" w:hAnsi="Times New Roman" w:cs="Times New Roman"/>
                <w:b/>
                <w:sz w:val="24"/>
                <w:szCs w:val="24"/>
              </w:rPr>
              <w:t>UN Partners and Donors</w:t>
            </w:r>
          </w:p>
          <w:p w14:paraId="737418D7" w14:textId="77777777" w:rsidR="00F724B4" w:rsidRPr="00CB2CAA" w:rsidRDefault="00F724B4" w:rsidP="000075C0">
            <w:pPr>
              <w:jc w:val="both"/>
              <w:rPr>
                <w:rFonts w:ascii="Times New Roman" w:hAnsi="Times New Roman" w:cs="Times New Roman"/>
                <w:sz w:val="24"/>
                <w:szCs w:val="24"/>
              </w:rPr>
            </w:pPr>
          </w:p>
        </w:tc>
        <w:tc>
          <w:tcPr>
            <w:tcW w:w="2065" w:type="dxa"/>
          </w:tcPr>
          <w:p w14:paraId="47E9DB67" w14:textId="77777777" w:rsidR="00F724B4" w:rsidRPr="00CB2CAA" w:rsidRDefault="00F724B4" w:rsidP="000075C0">
            <w:pPr>
              <w:jc w:val="both"/>
              <w:rPr>
                <w:rFonts w:ascii="Times New Roman" w:eastAsia="Times New Roman" w:hAnsi="Times New Roman" w:cs="Times New Roman"/>
                <w:color w:val="000000"/>
                <w:sz w:val="24"/>
                <w:szCs w:val="24"/>
              </w:rPr>
            </w:pPr>
          </w:p>
        </w:tc>
      </w:tr>
      <w:tr w:rsidR="00F724B4" w:rsidRPr="00CB2CAA" w14:paraId="7EF57E13" w14:textId="77777777" w:rsidTr="00F724B4">
        <w:tc>
          <w:tcPr>
            <w:tcW w:w="2389" w:type="dxa"/>
          </w:tcPr>
          <w:p w14:paraId="2A20266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WHO </w:t>
            </w:r>
          </w:p>
        </w:tc>
        <w:tc>
          <w:tcPr>
            <w:tcW w:w="3186" w:type="dxa"/>
          </w:tcPr>
          <w:p w14:paraId="2E6E3CB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561C4FFC"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Representative, WHO </w:t>
            </w:r>
          </w:p>
        </w:tc>
        <w:tc>
          <w:tcPr>
            <w:tcW w:w="4680" w:type="dxa"/>
          </w:tcPr>
          <w:p w14:paraId="17355B07" w14:textId="77777777" w:rsidR="00F724B4" w:rsidRPr="00CB2CAA" w:rsidRDefault="00F724B4" w:rsidP="000075C0">
            <w:pPr>
              <w:jc w:val="both"/>
              <w:rPr>
                <w:rFonts w:ascii="Times New Roman" w:hAnsi="Times New Roman" w:cs="Times New Roman"/>
                <w:sz w:val="24"/>
                <w:szCs w:val="24"/>
              </w:rPr>
            </w:pPr>
          </w:p>
        </w:tc>
        <w:tc>
          <w:tcPr>
            <w:tcW w:w="2065" w:type="dxa"/>
          </w:tcPr>
          <w:p w14:paraId="74F1E54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Joint programming and collaboration on health</w:t>
            </w:r>
          </w:p>
        </w:tc>
      </w:tr>
      <w:tr w:rsidR="00F724B4" w:rsidRPr="00CB2CAA" w14:paraId="445F6C41" w14:textId="77777777" w:rsidTr="00F724B4">
        <w:tc>
          <w:tcPr>
            <w:tcW w:w="2389" w:type="dxa"/>
          </w:tcPr>
          <w:p w14:paraId="2AF2A267"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UNICEF</w:t>
            </w:r>
          </w:p>
        </w:tc>
        <w:tc>
          <w:tcPr>
            <w:tcW w:w="3186" w:type="dxa"/>
          </w:tcPr>
          <w:p w14:paraId="394D1AD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5E0C7B22"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Representative, UNICEF</w:t>
            </w:r>
          </w:p>
        </w:tc>
        <w:tc>
          <w:tcPr>
            <w:tcW w:w="4680" w:type="dxa"/>
          </w:tcPr>
          <w:p w14:paraId="1FDCA1F1" w14:textId="77777777" w:rsidR="00F724B4" w:rsidRPr="00CB2CAA" w:rsidRDefault="00F724B4" w:rsidP="000075C0">
            <w:pPr>
              <w:jc w:val="both"/>
              <w:rPr>
                <w:rFonts w:ascii="Times New Roman" w:hAnsi="Times New Roman" w:cs="Times New Roman"/>
                <w:sz w:val="24"/>
                <w:szCs w:val="24"/>
              </w:rPr>
            </w:pPr>
          </w:p>
        </w:tc>
        <w:tc>
          <w:tcPr>
            <w:tcW w:w="2065" w:type="dxa"/>
          </w:tcPr>
          <w:p w14:paraId="6E3D652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Joint programming and collaboration on health</w:t>
            </w:r>
          </w:p>
        </w:tc>
      </w:tr>
      <w:tr w:rsidR="00F724B4" w:rsidRPr="00CB2CAA" w14:paraId="5696F546" w14:textId="77777777" w:rsidTr="00F724B4">
        <w:tc>
          <w:tcPr>
            <w:tcW w:w="2389" w:type="dxa"/>
          </w:tcPr>
          <w:p w14:paraId="1BC8CBA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lastRenderedPageBreak/>
              <w:t>UNAIDS</w:t>
            </w:r>
          </w:p>
        </w:tc>
        <w:tc>
          <w:tcPr>
            <w:tcW w:w="3186" w:type="dxa"/>
          </w:tcPr>
          <w:p w14:paraId="0139E84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2590325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Representative , UNAIDS</w:t>
            </w:r>
          </w:p>
        </w:tc>
        <w:tc>
          <w:tcPr>
            <w:tcW w:w="4680" w:type="dxa"/>
          </w:tcPr>
          <w:p w14:paraId="27E767C8" w14:textId="77777777" w:rsidR="00F724B4" w:rsidRPr="00CB2CAA" w:rsidRDefault="00F724B4" w:rsidP="000075C0">
            <w:pPr>
              <w:jc w:val="both"/>
              <w:rPr>
                <w:rFonts w:ascii="Times New Roman" w:hAnsi="Times New Roman" w:cs="Times New Roman"/>
                <w:sz w:val="24"/>
                <w:szCs w:val="24"/>
              </w:rPr>
            </w:pPr>
          </w:p>
        </w:tc>
        <w:tc>
          <w:tcPr>
            <w:tcW w:w="2065" w:type="dxa"/>
          </w:tcPr>
          <w:p w14:paraId="73852986"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Joint programming and collaboration health</w:t>
            </w:r>
          </w:p>
        </w:tc>
      </w:tr>
      <w:tr w:rsidR="00F724B4" w:rsidRPr="00CB2CAA" w14:paraId="4F52A7AD" w14:textId="77777777" w:rsidTr="00F724B4">
        <w:tc>
          <w:tcPr>
            <w:tcW w:w="2389" w:type="dxa"/>
          </w:tcPr>
          <w:p w14:paraId="784C5CC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UN Women</w:t>
            </w:r>
          </w:p>
        </w:tc>
        <w:tc>
          <w:tcPr>
            <w:tcW w:w="3186" w:type="dxa"/>
          </w:tcPr>
          <w:p w14:paraId="248F98F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33EC9DA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Representative UN Women</w:t>
            </w:r>
          </w:p>
        </w:tc>
        <w:tc>
          <w:tcPr>
            <w:tcW w:w="4680" w:type="dxa"/>
          </w:tcPr>
          <w:p w14:paraId="176868DC" w14:textId="77777777" w:rsidR="00F724B4" w:rsidRPr="00CB2CAA" w:rsidRDefault="00F724B4" w:rsidP="000075C0">
            <w:pPr>
              <w:jc w:val="both"/>
              <w:rPr>
                <w:rFonts w:ascii="Times New Roman" w:hAnsi="Times New Roman" w:cs="Times New Roman"/>
                <w:sz w:val="24"/>
                <w:szCs w:val="24"/>
              </w:rPr>
            </w:pPr>
          </w:p>
        </w:tc>
        <w:tc>
          <w:tcPr>
            <w:tcW w:w="2065" w:type="dxa"/>
          </w:tcPr>
          <w:p w14:paraId="1B8B6FF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Joint programming and collaboration on gender</w:t>
            </w:r>
          </w:p>
        </w:tc>
      </w:tr>
      <w:tr w:rsidR="00F724B4" w:rsidRPr="00CB2CAA" w14:paraId="312C0C50" w14:textId="77777777" w:rsidTr="00F724B4">
        <w:tc>
          <w:tcPr>
            <w:tcW w:w="2389" w:type="dxa"/>
          </w:tcPr>
          <w:p w14:paraId="30F76EFE"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UNDP</w:t>
            </w:r>
          </w:p>
        </w:tc>
        <w:tc>
          <w:tcPr>
            <w:tcW w:w="3186" w:type="dxa"/>
          </w:tcPr>
          <w:p w14:paraId="1F69C34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3774DC0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Country Director</w:t>
            </w:r>
          </w:p>
        </w:tc>
        <w:tc>
          <w:tcPr>
            <w:tcW w:w="4680" w:type="dxa"/>
          </w:tcPr>
          <w:p w14:paraId="1928ACBE" w14:textId="77777777" w:rsidR="00F724B4" w:rsidRPr="00CB2CAA" w:rsidRDefault="00F724B4" w:rsidP="000075C0">
            <w:pPr>
              <w:jc w:val="both"/>
              <w:rPr>
                <w:rFonts w:ascii="Times New Roman" w:hAnsi="Times New Roman" w:cs="Times New Roman"/>
                <w:sz w:val="24"/>
                <w:szCs w:val="24"/>
              </w:rPr>
            </w:pPr>
          </w:p>
        </w:tc>
        <w:tc>
          <w:tcPr>
            <w:tcW w:w="2065" w:type="dxa"/>
          </w:tcPr>
          <w:p w14:paraId="4877A61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Joint programming and collaboration.</w:t>
            </w:r>
          </w:p>
        </w:tc>
      </w:tr>
      <w:tr w:rsidR="00F724B4" w:rsidRPr="00CB2CAA" w14:paraId="553BDECD" w14:textId="77777777" w:rsidTr="00F724B4">
        <w:tc>
          <w:tcPr>
            <w:tcW w:w="2389" w:type="dxa"/>
          </w:tcPr>
          <w:p w14:paraId="01E11CE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DFID</w:t>
            </w:r>
          </w:p>
        </w:tc>
        <w:tc>
          <w:tcPr>
            <w:tcW w:w="3186" w:type="dxa"/>
          </w:tcPr>
          <w:p w14:paraId="341D7F9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6AB5736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Head of Office</w:t>
            </w:r>
          </w:p>
        </w:tc>
        <w:tc>
          <w:tcPr>
            <w:tcW w:w="4680" w:type="dxa"/>
          </w:tcPr>
          <w:p w14:paraId="4E18AD80" w14:textId="77777777" w:rsidR="00F724B4" w:rsidRPr="00CB2CAA" w:rsidRDefault="00F724B4" w:rsidP="000075C0">
            <w:pPr>
              <w:jc w:val="both"/>
              <w:rPr>
                <w:rFonts w:ascii="Times New Roman" w:hAnsi="Times New Roman" w:cs="Times New Roman"/>
                <w:sz w:val="24"/>
                <w:szCs w:val="24"/>
              </w:rPr>
            </w:pPr>
          </w:p>
        </w:tc>
        <w:tc>
          <w:tcPr>
            <w:tcW w:w="2065" w:type="dxa"/>
          </w:tcPr>
          <w:p w14:paraId="23C4F01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Funding</w:t>
            </w:r>
          </w:p>
        </w:tc>
      </w:tr>
      <w:tr w:rsidR="00F724B4" w:rsidRPr="00CB2CAA" w14:paraId="6B7CE498" w14:textId="77777777" w:rsidTr="00F724B4">
        <w:tc>
          <w:tcPr>
            <w:tcW w:w="2389" w:type="dxa"/>
          </w:tcPr>
          <w:p w14:paraId="74DF31A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Irish Aid</w:t>
            </w:r>
          </w:p>
        </w:tc>
        <w:tc>
          <w:tcPr>
            <w:tcW w:w="3186" w:type="dxa"/>
          </w:tcPr>
          <w:p w14:paraId="3180523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Dr. Kim Dickson/SMT</w:t>
            </w:r>
          </w:p>
        </w:tc>
        <w:tc>
          <w:tcPr>
            <w:tcW w:w="2070" w:type="dxa"/>
          </w:tcPr>
          <w:p w14:paraId="22E0037F"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Ambassador</w:t>
            </w:r>
          </w:p>
        </w:tc>
        <w:tc>
          <w:tcPr>
            <w:tcW w:w="4680" w:type="dxa"/>
          </w:tcPr>
          <w:p w14:paraId="06F2D2FE" w14:textId="77777777" w:rsidR="00F724B4" w:rsidRPr="00CB2CAA" w:rsidRDefault="00F724B4" w:rsidP="000075C0">
            <w:pPr>
              <w:jc w:val="both"/>
              <w:rPr>
                <w:rFonts w:ascii="Times New Roman" w:hAnsi="Times New Roman" w:cs="Times New Roman"/>
                <w:sz w:val="24"/>
                <w:szCs w:val="24"/>
              </w:rPr>
            </w:pPr>
          </w:p>
        </w:tc>
        <w:tc>
          <w:tcPr>
            <w:tcW w:w="2065" w:type="dxa"/>
          </w:tcPr>
          <w:p w14:paraId="2C95021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Funding</w:t>
            </w:r>
          </w:p>
        </w:tc>
      </w:tr>
      <w:tr w:rsidR="00F724B4" w:rsidRPr="00CB2CAA" w14:paraId="01E8543F" w14:textId="77777777" w:rsidTr="00F724B4">
        <w:tc>
          <w:tcPr>
            <w:tcW w:w="2389" w:type="dxa"/>
          </w:tcPr>
          <w:p w14:paraId="315A91AE" w14:textId="77777777" w:rsidR="00F724B4" w:rsidRPr="00CB2CAA" w:rsidRDefault="00F724B4" w:rsidP="000075C0">
            <w:pPr>
              <w:jc w:val="both"/>
              <w:rPr>
                <w:rFonts w:ascii="Times New Roman" w:eastAsia="Times New Roman" w:hAnsi="Times New Roman" w:cs="Times New Roman"/>
                <w:color w:val="000000"/>
                <w:sz w:val="24"/>
                <w:szCs w:val="24"/>
              </w:rPr>
            </w:pPr>
          </w:p>
        </w:tc>
        <w:tc>
          <w:tcPr>
            <w:tcW w:w="9936" w:type="dxa"/>
            <w:gridSpan w:val="3"/>
          </w:tcPr>
          <w:p w14:paraId="301CA34A" w14:textId="77777777" w:rsidR="00F724B4" w:rsidRPr="00CB2CAA" w:rsidRDefault="00F724B4" w:rsidP="000075C0">
            <w:pPr>
              <w:jc w:val="both"/>
              <w:rPr>
                <w:rFonts w:ascii="Times New Roman" w:hAnsi="Times New Roman" w:cs="Times New Roman"/>
                <w:b/>
                <w:sz w:val="24"/>
                <w:szCs w:val="24"/>
              </w:rPr>
            </w:pPr>
            <w:r w:rsidRPr="00CB2CAA">
              <w:rPr>
                <w:rFonts w:ascii="Times New Roman" w:hAnsi="Times New Roman" w:cs="Times New Roman"/>
                <w:b/>
                <w:sz w:val="24"/>
                <w:szCs w:val="24"/>
              </w:rPr>
              <w:t>Key Government Stakeholders</w:t>
            </w:r>
          </w:p>
          <w:p w14:paraId="7A93A0CA" w14:textId="77777777" w:rsidR="001B4044" w:rsidRPr="00CB2CAA" w:rsidRDefault="001B4044" w:rsidP="000075C0">
            <w:pPr>
              <w:jc w:val="both"/>
              <w:rPr>
                <w:rFonts w:ascii="Times New Roman" w:hAnsi="Times New Roman" w:cs="Times New Roman"/>
                <w:b/>
                <w:sz w:val="24"/>
                <w:szCs w:val="24"/>
              </w:rPr>
            </w:pPr>
          </w:p>
        </w:tc>
        <w:tc>
          <w:tcPr>
            <w:tcW w:w="2065" w:type="dxa"/>
          </w:tcPr>
          <w:p w14:paraId="0C8C6AC2" w14:textId="77777777" w:rsidR="00F724B4" w:rsidRPr="00CB2CAA" w:rsidRDefault="00F724B4" w:rsidP="000075C0">
            <w:pPr>
              <w:jc w:val="both"/>
              <w:rPr>
                <w:rFonts w:ascii="Times New Roman" w:eastAsia="Times New Roman" w:hAnsi="Times New Roman" w:cs="Times New Roman"/>
                <w:color w:val="000000"/>
                <w:sz w:val="24"/>
                <w:szCs w:val="24"/>
              </w:rPr>
            </w:pPr>
          </w:p>
        </w:tc>
      </w:tr>
      <w:tr w:rsidR="00F724B4" w:rsidRPr="00CB2CAA" w14:paraId="358B96A8" w14:textId="77777777" w:rsidTr="00F724B4">
        <w:tc>
          <w:tcPr>
            <w:tcW w:w="2389" w:type="dxa"/>
          </w:tcPr>
          <w:p w14:paraId="48F4981A"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Finance and Economic Development</w:t>
            </w:r>
          </w:p>
        </w:tc>
        <w:tc>
          <w:tcPr>
            <w:tcW w:w="3186" w:type="dxa"/>
          </w:tcPr>
          <w:p w14:paraId="6A7C058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Mr. John </w:t>
            </w:r>
            <w:proofErr w:type="spellStart"/>
            <w:r w:rsidRPr="00CB2CAA">
              <w:rPr>
                <w:rFonts w:ascii="Times New Roman" w:eastAsia="Times New Roman" w:hAnsi="Times New Roman" w:cs="Times New Roman"/>
                <w:color w:val="000000"/>
                <w:sz w:val="24"/>
                <w:szCs w:val="24"/>
              </w:rPr>
              <w:t>Sumailah</w:t>
            </w:r>
            <w:proofErr w:type="spellEnd"/>
          </w:p>
        </w:tc>
        <w:tc>
          <w:tcPr>
            <w:tcW w:w="2070" w:type="dxa"/>
          </w:tcPr>
          <w:p w14:paraId="32ECBBA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Development Secretary</w:t>
            </w:r>
          </w:p>
        </w:tc>
        <w:tc>
          <w:tcPr>
            <w:tcW w:w="4680" w:type="dxa"/>
          </w:tcPr>
          <w:p w14:paraId="55B12C71"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Ministerial Building George Street, Freetown</w:t>
            </w:r>
            <w:r w:rsidR="001B4044" w:rsidRPr="00CB2CAA">
              <w:rPr>
                <w:rFonts w:ascii="Times New Roman" w:hAnsi="Times New Roman" w:cs="Times New Roman"/>
                <w:sz w:val="24"/>
                <w:szCs w:val="24"/>
              </w:rPr>
              <w:t>.</w:t>
            </w:r>
          </w:p>
          <w:p w14:paraId="0DE7C7F7" w14:textId="77777777" w:rsidR="001B4044" w:rsidRPr="00CB2CAA" w:rsidRDefault="00EC6223" w:rsidP="000075C0">
            <w:pPr>
              <w:jc w:val="both"/>
              <w:rPr>
                <w:rFonts w:ascii="Times New Roman" w:hAnsi="Times New Roman" w:cs="Times New Roman"/>
                <w:sz w:val="24"/>
                <w:szCs w:val="24"/>
              </w:rPr>
            </w:pPr>
            <w:hyperlink r:id="rId59" w:history="1">
              <w:r w:rsidR="001B4044" w:rsidRPr="00CB2CAA">
                <w:rPr>
                  <w:rStyle w:val="Hyperlink"/>
                  <w:rFonts w:ascii="Times New Roman" w:hAnsi="Times New Roman" w:cs="Times New Roman"/>
                  <w:sz w:val="24"/>
                  <w:szCs w:val="24"/>
                </w:rPr>
                <w:t>john.sumailah@gmail.com</w:t>
              </w:r>
            </w:hyperlink>
            <w:r w:rsidR="001B4044" w:rsidRPr="00CB2CAA">
              <w:rPr>
                <w:rFonts w:ascii="Times New Roman" w:hAnsi="Times New Roman" w:cs="Times New Roman"/>
                <w:sz w:val="24"/>
                <w:szCs w:val="24"/>
              </w:rPr>
              <w:t xml:space="preserve">; </w:t>
            </w:r>
            <w:hyperlink r:id="rId60" w:history="1">
              <w:r w:rsidR="001B4044" w:rsidRPr="00CB2CAA">
                <w:rPr>
                  <w:rStyle w:val="Hyperlink"/>
                  <w:rFonts w:ascii="Times New Roman" w:hAnsi="Times New Roman" w:cs="Times New Roman"/>
                  <w:sz w:val="24"/>
                  <w:szCs w:val="24"/>
                </w:rPr>
                <w:t>john.sumailah@yahoo.com</w:t>
              </w:r>
            </w:hyperlink>
            <w:r w:rsidR="001B4044" w:rsidRPr="00CB2CAA">
              <w:rPr>
                <w:rFonts w:ascii="Times New Roman" w:hAnsi="Times New Roman" w:cs="Times New Roman"/>
                <w:sz w:val="24"/>
                <w:szCs w:val="24"/>
              </w:rPr>
              <w:t xml:space="preserve">. </w:t>
            </w:r>
          </w:p>
          <w:p w14:paraId="3EE6A9B7" w14:textId="2BE697D8" w:rsidR="001B4044" w:rsidRPr="00CB2CAA" w:rsidRDefault="001B4044" w:rsidP="000075C0">
            <w:pPr>
              <w:jc w:val="both"/>
              <w:rPr>
                <w:rFonts w:ascii="Times New Roman" w:hAnsi="Times New Roman" w:cs="Times New Roman"/>
                <w:sz w:val="24"/>
                <w:szCs w:val="24"/>
              </w:rPr>
            </w:pPr>
            <w:r w:rsidRPr="00CB2CAA">
              <w:rPr>
                <w:rFonts w:ascii="Times New Roman" w:hAnsi="Times New Roman" w:cs="Times New Roman"/>
                <w:sz w:val="24"/>
                <w:szCs w:val="24"/>
              </w:rPr>
              <w:t>+232-76 76- 684861; +232-78-287478</w:t>
            </w:r>
          </w:p>
        </w:tc>
        <w:tc>
          <w:tcPr>
            <w:tcW w:w="2065" w:type="dxa"/>
          </w:tcPr>
          <w:p w14:paraId="32099AFC" w14:textId="77777777" w:rsidR="00F724B4" w:rsidRPr="00CB2CAA" w:rsidRDefault="00F724B4" w:rsidP="000075C0">
            <w:pPr>
              <w:jc w:val="both"/>
              <w:rPr>
                <w:rFonts w:ascii="Times New Roman" w:eastAsia="Times New Roman" w:hAnsi="Times New Roman" w:cs="Times New Roman"/>
                <w:color w:val="000000"/>
                <w:sz w:val="24"/>
                <w:szCs w:val="24"/>
              </w:rPr>
            </w:pPr>
            <w:proofErr w:type="spellStart"/>
            <w:r w:rsidRPr="00CB2CAA">
              <w:rPr>
                <w:rFonts w:ascii="Times New Roman" w:eastAsia="Times New Roman" w:hAnsi="Times New Roman" w:cs="Times New Roman"/>
                <w:color w:val="000000"/>
                <w:sz w:val="24"/>
                <w:szCs w:val="24"/>
              </w:rPr>
              <w:t>Programme</w:t>
            </w:r>
            <w:proofErr w:type="spellEnd"/>
            <w:r w:rsidRPr="00CB2CAA">
              <w:rPr>
                <w:rFonts w:ascii="Times New Roman" w:eastAsia="Times New Roman" w:hAnsi="Times New Roman" w:cs="Times New Roman"/>
                <w:color w:val="000000"/>
                <w:sz w:val="24"/>
                <w:szCs w:val="24"/>
              </w:rPr>
              <w:t xml:space="preserve"> Coordination.</w:t>
            </w:r>
          </w:p>
        </w:tc>
      </w:tr>
      <w:tr w:rsidR="00F724B4" w:rsidRPr="00CB2CAA" w14:paraId="504047E5" w14:textId="77777777" w:rsidTr="00F724B4">
        <w:tc>
          <w:tcPr>
            <w:tcW w:w="2389" w:type="dxa"/>
          </w:tcPr>
          <w:p w14:paraId="471F6E18" w14:textId="0902CDBC"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Health and Sanitation</w:t>
            </w:r>
          </w:p>
        </w:tc>
        <w:tc>
          <w:tcPr>
            <w:tcW w:w="3186" w:type="dxa"/>
          </w:tcPr>
          <w:p w14:paraId="1BCF580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Dr. </w:t>
            </w:r>
            <w:proofErr w:type="spellStart"/>
            <w:r w:rsidRPr="00CB2CAA">
              <w:rPr>
                <w:rFonts w:ascii="Times New Roman" w:eastAsia="Times New Roman" w:hAnsi="Times New Roman" w:cs="Times New Roman"/>
                <w:color w:val="000000"/>
                <w:sz w:val="24"/>
                <w:szCs w:val="24"/>
              </w:rPr>
              <w:t>Brima</w:t>
            </w:r>
            <w:proofErr w:type="spellEnd"/>
            <w:r w:rsidRPr="00CB2CAA">
              <w:rPr>
                <w:rFonts w:ascii="Times New Roman" w:eastAsia="Times New Roman" w:hAnsi="Times New Roman" w:cs="Times New Roman"/>
                <w:color w:val="000000"/>
                <w:sz w:val="24"/>
                <w:szCs w:val="24"/>
              </w:rPr>
              <w:t xml:space="preserve"> </w:t>
            </w:r>
            <w:proofErr w:type="spellStart"/>
            <w:r w:rsidRPr="00CB2CAA">
              <w:rPr>
                <w:rFonts w:ascii="Times New Roman" w:eastAsia="Times New Roman" w:hAnsi="Times New Roman" w:cs="Times New Roman"/>
                <w:color w:val="000000"/>
                <w:sz w:val="24"/>
                <w:szCs w:val="24"/>
              </w:rPr>
              <w:t>Kargbo</w:t>
            </w:r>
            <w:proofErr w:type="spellEnd"/>
          </w:p>
        </w:tc>
        <w:tc>
          <w:tcPr>
            <w:tcW w:w="2070" w:type="dxa"/>
          </w:tcPr>
          <w:p w14:paraId="7C6FC433"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Chief Medical Officer</w:t>
            </w:r>
          </w:p>
        </w:tc>
        <w:tc>
          <w:tcPr>
            <w:tcW w:w="4680" w:type="dxa"/>
          </w:tcPr>
          <w:p w14:paraId="03A25111"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4</w:t>
            </w:r>
            <w:r w:rsidRPr="00CB2CAA">
              <w:rPr>
                <w:rFonts w:ascii="Times New Roman" w:hAnsi="Times New Roman" w:cs="Times New Roman"/>
                <w:sz w:val="24"/>
                <w:szCs w:val="24"/>
                <w:vertAlign w:val="superscript"/>
              </w:rPr>
              <w:t>th</w:t>
            </w:r>
            <w:r w:rsidRPr="00CB2CAA">
              <w:rPr>
                <w:rFonts w:ascii="Times New Roman" w:hAnsi="Times New Roman" w:cs="Times New Roman"/>
                <w:sz w:val="24"/>
                <w:szCs w:val="24"/>
              </w:rPr>
              <w:t xml:space="preserve"> Floor </w:t>
            </w:r>
            <w:proofErr w:type="spellStart"/>
            <w:r w:rsidRPr="00CB2CAA">
              <w:rPr>
                <w:rFonts w:ascii="Times New Roman" w:hAnsi="Times New Roman" w:cs="Times New Roman"/>
                <w:sz w:val="24"/>
                <w:szCs w:val="24"/>
              </w:rPr>
              <w:t>Youyi</w:t>
            </w:r>
            <w:proofErr w:type="spellEnd"/>
            <w:r w:rsidRPr="00CB2CAA">
              <w:rPr>
                <w:rFonts w:ascii="Times New Roman" w:hAnsi="Times New Roman" w:cs="Times New Roman"/>
                <w:sz w:val="24"/>
                <w:szCs w:val="24"/>
              </w:rPr>
              <w:t xml:space="preserve"> Building, </w:t>
            </w:r>
            <w:proofErr w:type="spellStart"/>
            <w:r w:rsidRPr="00CB2CAA">
              <w:rPr>
                <w:rFonts w:ascii="Times New Roman" w:hAnsi="Times New Roman" w:cs="Times New Roman"/>
                <w:sz w:val="24"/>
                <w:szCs w:val="24"/>
              </w:rPr>
              <w:t>Brookfields</w:t>
            </w:r>
            <w:proofErr w:type="spellEnd"/>
            <w:r w:rsidRPr="00CB2CAA">
              <w:rPr>
                <w:rFonts w:ascii="Times New Roman" w:hAnsi="Times New Roman" w:cs="Times New Roman"/>
                <w:sz w:val="24"/>
                <w:szCs w:val="24"/>
              </w:rPr>
              <w:t>, Freetown.</w:t>
            </w:r>
          </w:p>
          <w:p w14:paraId="66C6CE50" w14:textId="536D8726" w:rsidR="001B4044" w:rsidRPr="00CB2CAA" w:rsidRDefault="001B4044" w:rsidP="000075C0">
            <w:pPr>
              <w:jc w:val="both"/>
              <w:rPr>
                <w:rFonts w:ascii="Times New Roman" w:hAnsi="Times New Roman" w:cs="Times New Roman"/>
                <w:sz w:val="24"/>
                <w:szCs w:val="24"/>
              </w:rPr>
            </w:pPr>
            <w:r w:rsidRPr="00CB2CAA">
              <w:rPr>
                <w:rFonts w:ascii="Times New Roman" w:hAnsi="Times New Roman" w:cs="Times New Roman"/>
                <w:sz w:val="24"/>
                <w:szCs w:val="24"/>
              </w:rPr>
              <w:t>+232-76-960071</w:t>
            </w:r>
          </w:p>
        </w:tc>
        <w:tc>
          <w:tcPr>
            <w:tcW w:w="2065" w:type="dxa"/>
          </w:tcPr>
          <w:p w14:paraId="73E5C194"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Health Sector Coordination</w:t>
            </w:r>
          </w:p>
        </w:tc>
      </w:tr>
      <w:tr w:rsidR="00F724B4" w:rsidRPr="00CB2CAA" w14:paraId="1A9C03D6" w14:textId="77777777" w:rsidTr="00F724B4">
        <w:tc>
          <w:tcPr>
            <w:tcW w:w="2389" w:type="dxa"/>
          </w:tcPr>
          <w:p w14:paraId="4D130338"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Education, Science and Technology</w:t>
            </w:r>
          </w:p>
        </w:tc>
        <w:tc>
          <w:tcPr>
            <w:tcW w:w="3186" w:type="dxa"/>
          </w:tcPr>
          <w:p w14:paraId="6D6F4BD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Dr. </w:t>
            </w:r>
            <w:proofErr w:type="spellStart"/>
            <w:r w:rsidRPr="00CB2CAA">
              <w:rPr>
                <w:rFonts w:ascii="Times New Roman" w:eastAsia="Times New Roman" w:hAnsi="Times New Roman" w:cs="Times New Roman"/>
                <w:color w:val="000000"/>
                <w:sz w:val="24"/>
                <w:szCs w:val="24"/>
              </w:rPr>
              <w:t>Alhaji</w:t>
            </w:r>
            <w:proofErr w:type="spellEnd"/>
            <w:r w:rsidRPr="00CB2CAA">
              <w:rPr>
                <w:rFonts w:ascii="Times New Roman" w:eastAsia="Times New Roman" w:hAnsi="Times New Roman" w:cs="Times New Roman"/>
                <w:color w:val="000000"/>
                <w:sz w:val="24"/>
                <w:szCs w:val="24"/>
              </w:rPr>
              <w:t xml:space="preserve"> Kamara</w:t>
            </w:r>
          </w:p>
        </w:tc>
        <w:tc>
          <w:tcPr>
            <w:tcW w:w="2070" w:type="dxa"/>
          </w:tcPr>
          <w:p w14:paraId="61BC6DE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Chief Education Officer</w:t>
            </w:r>
          </w:p>
        </w:tc>
        <w:tc>
          <w:tcPr>
            <w:tcW w:w="4680" w:type="dxa"/>
          </w:tcPr>
          <w:p w14:paraId="14D16D85"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Ministry of Education, New England, Freetown.</w:t>
            </w:r>
          </w:p>
        </w:tc>
        <w:tc>
          <w:tcPr>
            <w:tcW w:w="2065" w:type="dxa"/>
          </w:tcPr>
          <w:p w14:paraId="4163540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Education Sector Policy.</w:t>
            </w:r>
          </w:p>
        </w:tc>
      </w:tr>
      <w:tr w:rsidR="00F724B4" w:rsidRPr="00CB2CAA" w14:paraId="571F196C" w14:textId="77777777" w:rsidTr="00F724B4">
        <w:tc>
          <w:tcPr>
            <w:tcW w:w="2389" w:type="dxa"/>
          </w:tcPr>
          <w:p w14:paraId="6E4BFA69"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Youth Affairs</w:t>
            </w:r>
          </w:p>
        </w:tc>
        <w:tc>
          <w:tcPr>
            <w:tcW w:w="3186" w:type="dxa"/>
          </w:tcPr>
          <w:p w14:paraId="73D28DE5"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Mr. Anthony </w:t>
            </w:r>
            <w:proofErr w:type="spellStart"/>
            <w:r w:rsidRPr="00CB2CAA">
              <w:rPr>
                <w:rFonts w:ascii="Times New Roman" w:eastAsia="Times New Roman" w:hAnsi="Times New Roman" w:cs="Times New Roman"/>
                <w:color w:val="000000"/>
                <w:sz w:val="24"/>
                <w:szCs w:val="24"/>
              </w:rPr>
              <w:t>Koroma</w:t>
            </w:r>
            <w:proofErr w:type="spellEnd"/>
            <w:r w:rsidRPr="00CB2CAA">
              <w:rPr>
                <w:rFonts w:ascii="Times New Roman" w:eastAsia="Times New Roman" w:hAnsi="Times New Roman" w:cs="Times New Roman"/>
                <w:color w:val="000000"/>
                <w:sz w:val="24"/>
                <w:szCs w:val="24"/>
              </w:rPr>
              <w:t>,</w:t>
            </w:r>
          </w:p>
          <w:p w14:paraId="6F9A7EDA" w14:textId="77777777" w:rsidR="00F724B4" w:rsidRPr="00CB2CAA" w:rsidRDefault="00F724B4" w:rsidP="000075C0">
            <w:pPr>
              <w:jc w:val="both"/>
              <w:rPr>
                <w:rFonts w:ascii="Times New Roman" w:eastAsia="Times New Roman" w:hAnsi="Times New Roman" w:cs="Times New Roman"/>
                <w:color w:val="000000"/>
                <w:sz w:val="24"/>
                <w:szCs w:val="24"/>
              </w:rPr>
            </w:pPr>
          </w:p>
        </w:tc>
        <w:tc>
          <w:tcPr>
            <w:tcW w:w="2070" w:type="dxa"/>
          </w:tcPr>
          <w:p w14:paraId="15016A5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Commissioner, National Youth Commissioner</w:t>
            </w:r>
          </w:p>
        </w:tc>
        <w:tc>
          <w:tcPr>
            <w:tcW w:w="4680" w:type="dxa"/>
          </w:tcPr>
          <w:p w14:paraId="7259F3F5"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 xml:space="preserve">Stadium Swimming Pool, </w:t>
            </w:r>
            <w:proofErr w:type="spellStart"/>
            <w:r w:rsidRPr="00CB2CAA">
              <w:rPr>
                <w:rFonts w:ascii="Times New Roman" w:hAnsi="Times New Roman" w:cs="Times New Roman"/>
                <w:sz w:val="24"/>
                <w:szCs w:val="24"/>
              </w:rPr>
              <w:t>Brookfields</w:t>
            </w:r>
            <w:proofErr w:type="spellEnd"/>
            <w:r w:rsidRPr="00CB2CAA">
              <w:rPr>
                <w:rFonts w:ascii="Times New Roman" w:hAnsi="Times New Roman" w:cs="Times New Roman"/>
                <w:sz w:val="24"/>
                <w:szCs w:val="24"/>
              </w:rPr>
              <w:t xml:space="preserve"> Freetown.</w:t>
            </w:r>
          </w:p>
        </w:tc>
        <w:tc>
          <w:tcPr>
            <w:tcW w:w="2065" w:type="dxa"/>
          </w:tcPr>
          <w:p w14:paraId="7FF0E21B"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Youth Empowerment.</w:t>
            </w:r>
          </w:p>
        </w:tc>
      </w:tr>
      <w:tr w:rsidR="00F724B4" w:rsidRPr="00CB2CAA" w14:paraId="23175793" w14:textId="77777777" w:rsidTr="00F724B4">
        <w:tc>
          <w:tcPr>
            <w:tcW w:w="2389" w:type="dxa"/>
          </w:tcPr>
          <w:p w14:paraId="5F1F289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Ministry of Social Welfare, Gender and Children’s Affairs</w:t>
            </w:r>
          </w:p>
        </w:tc>
        <w:tc>
          <w:tcPr>
            <w:tcW w:w="3186" w:type="dxa"/>
          </w:tcPr>
          <w:p w14:paraId="4963FE78" w14:textId="0D9A43AE" w:rsidR="00F724B4" w:rsidRPr="00CB2CAA" w:rsidRDefault="001B404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Mr. Charles </w:t>
            </w:r>
            <w:proofErr w:type="spellStart"/>
            <w:r w:rsidRPr="00CB2CAA">
              <w:rPr>
                <w:rFonts w:ascii="Times New Roman" w:eastAsia="Times New Roman" w:hAnsi="Times New Roman" w:cs="Times New Roman"/>
                <w:color w:val="000000"/>
                <w:sz w:val="24"/>
                <w:szCs w:val="24"/>
              </w:rPr>
              <w:t>Vandi</w:t>
            </w:r>
            <w:proofErr w:type="spellEnd"/>
          </w:p>
        </w:tc>
        <w:tc>
          <w:tcPr>
            <w:tcW w:w="2070" w:type="dxa"/>
          </w:tcPr>
          <w:p w14:paraId="1C26197D"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Director of Gender</w:t>
            </w:r>
          </w:p>
        </w:tc>
        <w:tc>
          <w:tcPr>
            <w:tcW w:w="4680" w:type="dxa"/>
          </w:tcPr>
          <w:p w14:paraId="72231810" w14:textId="77777777" w:rsidR="00F724B4" w:rsidRPr="00CB2CAA" w:rsidRDefault="00F724B4" w:rsidP="000075C0">
            <w:pPr>
              <w:jc w:val="both"/>
              <w:rPr>
                <w:rFonts w:ascii="Times New Roman" w:hAnsi="Times New Roman" w:cs="Times New Roman"/>
                <w:sz w:val="24"/>
                <w:szCs w:val="24"/>
              </w:rPr>
            </w:pPr>
            <w:r w:rsidRPr="00CB2CAA">
              <w:rPr>
                <w:rFonts w:ascii="Times New Roman" w:hAnsi="Times New Roman" w:cs="Times New Roman"/>
                <w:sz w:val="24"/>
                <w:szCs w:val="24"/>
              </w:rPr>
              <w:t>New England Freetown</w:t>
            </w:r>
            <w:r w:rsidR="001B4044" w:rsidRPr="00CB2CAA">
              <w:rPr>
                <w:rFonts w:ascii="Times New Roman" w:hAnsi="Times New Roman" w:cs="Times New Roman"/>
                <w:sz w:val="24"/>
                <w:szCs w:val="24"/>
              </w:rPr>
              <w:t>.</w:t>
            </w:r>
          </w:p>
          <w:p w14:paraId="3F83ECA7" w14:textId="77777777" w:rsidR="001B4044" w:rsidRPr="00CB2CAA" w:rsidRDefault="00EC6223" w:rsidP="000075C0">
            <w:pPr>
              <w:jc w:val="both"/>
              <w:rPr>
                <w:rFonts w:ascii="Times New Roman" w:hAnsi="Times New Roman" w:cs="Times New Roman"/>
                <w:sz w:val="24"/>
                <w:szCs w:val="24"/>
              </w:rPr>
            </w:pPr>
            <w:hyperlink r:id="rId61" w:history="1">
              <w:r w:rsidR="001B4044" w:rsidRPr="00CB2CAA">
                <w:rPr>
                  <w:rStyle w:val="Hyperlink"/>
                  <w:rFonts w:ascii="Times New Roman" w:hAnsi="Times New Roman" w:cs="Times New Roman"/>
                  <w:sz w:val="24"/>
                  <w:szCs w:val="24"/>
                </w:rPr>
                <w:t>bondofele@gmail.com</w:t>
              </w:r>
            </w:hyperlink>
            <w:r w:rsidR="001B4044" w:rsidRPr="00CB2CAA">
              <w:rPr>
                <w:rFonts w:ascii="Times New Roman" w:hAnsi="Times New Roman" w:cs="Times New Roman"/>
                <w:sz w:val="24"/>
                <w:szCs w:val="24"/>
              </w:rPr>
              <w:t xml:space="preserve">; </w:t>
            </w:r>
          </w:p>
          <w:p w14:paraId="7CAC865B" w14:textId="7B5D2171" w:rsidR="001B4044" w:rsidRPr="00CB2CAA" w:rsidRDefault="009F53BB" w:rsidP="000075C0">
            <w:pPr>
              <w:jc w:val="both"/>
              <w:rPr>
                <w:rFonts w:ascii="Times New Roman" w:hAnsi="Times New Roman" w:cs="Times New Roman"/>
                <w:sz w:val="24"/>
                <w:szCs w:val="24"/>
              </w:rPr>
            </w:pPr>
            <w:r w:rsidRPr="00CB2CAA">
              <w:rPr>
                <w:rFonts w:ascii="Times New Roman" w:hAnsi="Times New Roman" w:cs="Times New Roman"/>
                <w:sz w:val="24"/>
                <w:szCs w:val="24"/>
              </w:rPr>
              <w:t>+232-76691205</w:t>
            </w:r>
          </w:p>
        </w:tc>
        <w:tc>
          <w:tcPr>
            <w:tcW w:w="2065" w:type="dxa"/>
          </w:tcPr>
          <w:p w14:paraId="01AB48E0" w14:textId="77777777" w:rsidR="00F724B4" w:rsidRPr="00CB2CAA" w:rsidRDefault="00F724B4" w:rsidP="000075C0">
            <w:pPr>
              <w:jc w:val="both"/>
              <w:rPr>
                <w:rFonts w:ascii="Times New Roman" w:eastAsia="Times New Roman" w:hAnsi="Times New Roman" w:cs="Times New Roman"/>
                <w:color w:val="000000"/>
                <w:sz w:val="24"/>
                <w:szCs w:val="24"/>
              </w:rPr>
            </w:pPr>
            <w:r w:rsidRPr="00CB2CAA">
              <w:rPr>
                <w:rFonts w:ascii="Times New Roman" w:eastAsia="Times New Roman" w:hAnsi="Times New Roman" w:cs="Times New Roman"/>
                <w:color w:val="000000"/>
                <w:sz w:val="24"/>
                <w:szCs w:val="24"/>
              </w:rPr>
              <w:t xml:space="preserve">Gender Policy and </w:t>
            </w:r>
            <w:proofErr w:type="spellStart"/>
            <w:r w:rsidRPr="00CB2CAA">
              <w:rPr>
                <w:rFonts w:ascii="Times New Roman" w:eastAsia="Times New Roman" w:hAnsi="Times New Roman" w:cs="Times New Roman"/>
                <w:color w:val="000000"/>
                <w:sz w:val="24"/>
                <w:szCs w:val="24"/>
              </w:rPr>
              <w:t>Programmes</w:t>
            </w:r>
            <w:proofErr w:type="spellEnd"/>
            <w:r w:rsidRPr="00CB2CAA">
              <w:rPr>
                <w:rFonts w:ascii="Times New Roman" w:eastAsia="Times New Roman" w:hAnsi="Times New Roman" w:cs="Times New Roman"/>
                <w:color w:val="000000"/>
                <w:sz w:val="24"/>
                <w:szCs w:val="24"/>
              </w:rPr>
              <w:t>.</w:t>
            </w:r>
          </w:p>
        </w:tc>
      </w:tr>
    </w:tbl>
    <w:p w14:paraId="51875D99" w14:textId="475F244F" w:rsidR="00F724B4" w:rsidRPr="00CB2CAA" w:rsidRDefault="00F724B4" w:rsidP="000075C0">
      <w:pPr>
        <w:jc w:val="both"/>
        <w:rPr>
          <w:rFonts w:ascii="Times New Roman" w:hAnsi="Times New Roman" w:cs="Times New Roman"/>
          <w:sz w:val="24"/>
          <w:szCs w:val="24"/>
        </w:rPr>
      </w:pPr>
    </w:p>
    <w:p w14:paraId="511E9418" w14:textId="77777777" w:rsidR="00F724B4" w:rsidRPr="00CB2CAA" w:rsidRDefault="00F724B4" w:rsidP="000075C0">
      <w:pPr>
        <w:jc w:val="both"/>
        <w:rPr>
          <w:rFonts w:ascii="Times New Roman" w:hAnsi="Times New Roman" w:cs="Times New Roman"/>
          <w:sz w:val="24"/>
          <w:szCs w:val="24"/>
        </w:rPr>
      </w:pPr>
    </w:p>
    <w:p w14:paraId="1D242A92" w14:textId="77777777" w:rsidR="00F724B4" w:rsidRPr="00CB2CAA" w:rsidRDefault="00F724B4" w:rsidP="000075C0">
      <w:pPr>
        <w:jc w:val="both"/>
        <w:rPr>
          <w:rFonts w:ascii="Times New Roman" w:hAnsi="Times New Roman" w:cs="Times New Roman"/>
          <w:sz w:val="24"/>
          <w:szCs w:val="24"/>
        </w:rPr>
      </w:pPr>
    </w:p>
    <w:p w14:paraId="0F81F251" w14:textId="77777777" w:rsidR="00F724B4" w:rsidRPr="00CB2CAA" w:rsidRDefault="00F724B4" w:rsidP="000075C0">
      <w:pPr>
        <w:jc w:val="both"/>
        <w:rPr>
          <w:rFonts w:ascii="Times New Roman" w:hAnsi="Times New Roman" w:cs="Times New Roman"/>
          <w:sz w:val="24"/>
          <w:szCs w:val="24"/>
        </w:rPr>
      </w:pPr>
    </w:p>
    <w:p w14:paraId="03AE937E" w14:textId="77777777" w:rsidR="00925D52" w:rsidRPr="00CB2CAA" w:rsidRDefault="00925D52" w:rsidP="000075C0">
      <w:pPr>
        <w:jc w:val="both"/>
        <w:rPr>
          <w:rFonts w:ascii="Times New Roman" w:hAnsi="Times New Roman" w:cs="Times New Roman"/>
          <w:sz w:val="24"/>
          <w:szCs w:val="24"/>
        </w:rPr>
      </w:pPr>
    </w:p>
    <w:p w14:paraId="5B5D083D" w14:textId="77777777" w:rsidR="00925D52" w:rsidRPr="00CB2CAA" w:rsidRDefault="00925D52" w:rsidP="000075C0">
      <w:pPr>
        <w:jc w:val="both"/>
        <w:rPr>
          <w:rFonts w:ascii="Times New Roman" w:hAnsi="Times New Roman" w:cs="Times New Roman"/>
          <w:sz w:val="24"/>
          <w:szCs w:val="24"/>
        </w:rPr>
      </w:pPr>
    </w:p>
    <w:p w14:paraId="2D4080C8" w14:textId="0D49C9A5" w:rsidR="00564E70" w:rsidRPr="00CB2CAA" w:rsidRDefault="00564E70" w:rsidP="000075C0">
      <w:pPr>
        <w:spacing w:after="0"/>
        <w:jc w:val="both"/>
        <w:rPr>
          <w:rFonts w:ascii="Times New Roman" w:hAnsi="Times New Roman" w:cs="Times New Roman"/>
          <w:b/>
          <w:sz w:val="24"/>
          <w:szCs w:val="24"/>
        </w:rPr>
      </w:pPr>
      <w:r w:rsidRPr="00CB2CAA">
        <w:rPr>
          <w:rFonts w:ascii="Times New Roman" w:hAnsi="Times New Roman" w:cs="Times New Roman"/>
          <w:b/>
          <w:sz w:val="24"/>
          <w:szCs w:val="24"/>
        </w:rPr>
        <w:t xml:space="preserve">Annex </w:t>
      </w:r>
      <w:r w:rsidR="00925D52" w:rsidRPr="00CB2CAA">
        <w:rPr>
          <w:rFonts w:ascii="Times New Roman" w:hAnsi="Times New Roman" w:cs="Times New Roman"/>
          <w:b/>
          <w:sz w:val="24"/>
          <w:szCs w:val="24"/>
        </w:rPr>
        <w:t>10</w:t>
      </w:r>
      <w:r w:rsidRPr="00CB2CAA">
        <w:rPr>
          <w:rFonts w:ascii="Times New Roman" w:hAnsi="Times New Roman" w:cs="Times New Roman"/>
          <w:b/>
          <w:sz w:val="24"/>
          <w:szCs w:val="24"/>
        </w:rPr>
        <w:t>:  Evaluation Quality Assessment (EQA) Grid</w:t>
      </w:r>
      <w:r w:rsidR="00AE241A" w:rsidRPr="00CB2CAA">
        <w:rPr>
          <w:rFonts w:ascii="Times New Roman" w:hAnsi="Times New Roman" w:cs="Times New Roman"/>
          <w:b/>
          <w:sz w:val="24"/>
          <w:szCs w:val="24"/>
        </w:rPr>
        <w:t xml:space="preserve"> </w:t>
      </w:r>
    </w:p>
    <w:p w14:paraId="50BD67F4" w14:textId="62C975CA" w:rsidR="00AE241A" w:rsidRPr="00CB2CAA" w:rsidRDefault="00AE241A" w:rsidP="000075C0">
      <w:pPr>
        <w:spacing w:after="0"/>
        <w:jc w:val="both"/>
        <w:rPr>
          <w:rFonts w:ascii="Times New Roman" w:hAnsi="Times New Roman" w:cs="Times New Roman"/>
          <w:b/>
          <w:sz w:val="24"/>
          <w:szCs w:val="24"/>
        </w:rPr>
      </w:pPr>
      <w:r w:rsidRPr="00CB2CAA">
        <w:rPr>
          <w:rFonts w:ascii="Times New Roman" w:hAnsi="Times New Roman" w:cs="Times New Roman"/>
          <w:b/>
          <w:sz w:val="24"/>
          <w:szCs w:val="24"/>
        </w:rPr>
        <w:t>(Revised Template)</w:t>
      </w:r>
    </w:p>
    <w:p w14:paraId="12711DDD" w14:textId="77777777" w:rsidR="00AE241A" w:rsidRPr="00CB2CAA" w:rsidRDefault="00AE241A" w:rsidP="000075C0">
      <w:pPr>
        <w:spacing w:after="0"/>
        <w:jc w:val="both"/>
        <w:rPr>
          <w:rFonts w:ascii="Times New Roman" w:hAnsi="Times New Roman" w:cs="Times New Roman"/>
          <w:b/>
          <w:sz w:val="24"/>
          <w:szCs w:val="24"/>
        </w:rPr>
      </w:pPr>
    </w:p>
    <w:tbl>
      <w:tblPr>
        <w:tblW w:w="12921" w:type="dxa"/>
        <w:tblLook w:val="04A0" w:firstRow="1" w:lastRow="0" w:firstColumn="1" w:lastColumn="0" w:noHBand="0" w:noVBand="1"/>
      </w:tblPr>
      <w:tblGrid>
        <w:gridCol w:w="1135"/>
        <w:gridCol w:w="1054"/>
        <w:gridCol w:w="242"/>
        <w:gridCol w:w="1116"/>
        <w:gridCol w:w="92"/>
        <w:gridCol w:w="900"/>
        <w:gridCol w:w="1095"/>
        <w:gridCol w:w="268"/>
        <w:gridCol w:w="622"/>
        <w:gridCol w:w="873"/>
        <w:gridCol w:w="25"/>
        <w:gridCol w:w="72"/>
        <w:gridCol w:w="22"/>
        <w:gridCol w:w="2127"/>
        <w:gridCol w:w="1134"/>
        <w:gridCol w:w="255"/>
        <w:gridCol w:w="113"/>
        <w:gridCol w:w="1298"/>
        <w:gridCol w:w="478"/>
      </w:tblGrid>
      <w:tr w:rsidR="00AE241A" w:rsidRPr="00CB2CAA" w14:paraId="6040EACC" w14:textId="77777777" w:rsidTr="00967392">
        <w:trPr>
          <w:gridAfter w:val="1"/>
          <w:wAfter w:w="478" w:type="dxa"/>
        </w:trPr>
        <w:tc>
          <w:tcPr>
            <w:tcW w:w="2428" w:type="dxa"/>
            <w:gridSpan w:val="3"/>
            <w:shd w:val="clear" w:color="auto" w:fill="F4B083"/>
          </w:tcPr>
          <w:p w14:paraId="7E35F8C3"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color w:val="FFC000"/>
                <w:sz w:val="20"/>
                <w:lang w:val="en-GB"/>
              </w:rPr>
            </w:pPr>
          </w:p>
        </w:tc>
        <w:tc>
          <w:tcPr>
            <w:tcW w:w="3471" w:type="dxa"/>
            <w:gridSpan w:val="5"/>
            <w:shd w:val="clear" w:color="auto" w:fill="F4B083"/>
          </w:tcPr>
          <w:p w14:paraId="779544D4"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color w:val="FFC000"/>
                <w:sz w:val="20"/>
                <w:lang w:val="en-GB"/>
              </w:rPr>
            </w:pPr>
          </w:p>
        </w:tc>
        <w:tc>
          <w:tcPr>
            <w:tcW w:w="1520" w:type="dxa"/>
            <w:gridSpan w:val="3"/>
            <w:shd w:val="clear" w:color="auto" w:fill="F4B083"/>
          </w:tcPr>
          <w:p w14:paraId="347E654A"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color w:val="FFC000"/>
                <w:sz w:val="20"/>
                <w:lang w:val="en-GB"/>
              </w:rPr>
            </w:pPr>
          </w:p>
        </w:tc>
        <w:tc>
          <w:tcPr>
            <w:tcW w:w="5019" w:type="dxa"/>
            <w:gridSpan w:val="7"/>
            <w:shd w:val="clear" w:color="auto" w:fill="F4B083"/>
          </w:tcPr>
          <w:p w14:paraId="70008D7D"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color w:val="FFC000"/>
                <w:sz w:val="20"/>
                <w:lang w:val="en-GB"/>
              </w:rPr>
            </w:pPr>
          </w:p>
        </w:tc>
      </w:tr>
      <w:tr w:rsidR="00AE241A" w:rsidRPr="00CB2CAA" w14:paraId="40838513" w14:textId="77777777" w:rsidTr="00967392">
        <w:trPr>
          <w:gridAfter w:val="1"/>
          <w:wAfter w:w="478" w:type="dxa"/>
        </w:trPr>
        <w:tc>
          <w:tcPr>
            <w:tcW w:w="2428" w:type="dxa"/>
            <w:gridSpan w:val="3"/>
            <w:shd w:val="clear" w:color="auto" w:fill="auto"/>
          </w:tcPr>
          <w:p w14:paraId="357C6DA6"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c>
          <w:tcPr>
            <w:tcW w:w="3471" w:type="dxa"/>
            <w:gridSpan w:val="5"/>
            <w:shd w:val="clear" w:color="auto" w:fill="auto"/>
          </w:tcPr>
          <w:p w14:paraId="01875578"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c>
          <w:tcPr>
            <w:tcW w:w="1520" w:type="dxa"/>
            <w:gridSpan w:val="3"/>
            <w:shd w:val="clear" w:color="auto" w:fill="auto"/>
          </w:tcPr>
          <w:p w14:paraId="3FE6A01B"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c>
          <w:tcPr>
            <w:tcW w:w="5019" w:type="dxa"/>
            <w:gridSpan w:val="7"/>
            <w:shd w:val="clear" w:color="auto" w:fill="auto"/>
          </w:tcPr>
          <w:p w14:paraId="0D98F88A"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r>
      <w:tr w:rsidR="00AE241A" w:rsidRPr="00CB2CAA" w14:paraId="2D88171D" w14:textId="77777777" w:rsidTr="00967392">
        <w:trPr>
          <w:gridAfter w:val="1"/>
          <w:wAfter w:w="478" w:type="dxa"/>
        </w:trPr>
        <w:tc>
          <w:tcPr>
            <w:tcW w:w="2428" w:type="dxa"/>
            <w:gridSpan w:val="3"/>
            <w:shd w:val="clear" w:color="auto" w:fill="auto"/>
          </w:tcPr>
          <w:p w14:paraId="1094F38F"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r w:rsidRPr="00CB2CAA">
              <w:rPr>
                <w:rFonts w:ascii="Times New Roman" w:hAnsi="Times New Roman"/>
                <w:b/>
                <w:szCs w:val="22"/>
                <w:lang w:val="en-GB"/>
              </w:rPr>
              <w:t>Organizational unit:</w:t>
            </w:r>
          </w:p>
        </w:tc>
        <w:tc>
          <w:tcPr>
            <w:tcW w:w="3471" w:type="dxa"/>
            <w:gridSpan w:val="5"/>
            <w:shd w:val="clear" w:color="auto" w:fill="auto"/>
          </w:tcPr>
          <w:p w14:paraId="3D507DA1"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c>
          <w:tcPr>
            <w:tcW w:w="1520" w:type="dxa"/>
            <w:gridSpan w:val="3"/>
            <w:shd w:val="clear" w:color="auto" w:fill="auto"/>
          </w:tcPr>
          <w:p w14:paraId="53F06AAB"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r w:rsidRPr="00CB2CAA">
              <w:rPr>
                <w:rFonts w:ascii="Times New Roman" w:hAnsi="Times New Roman"/>
                <w:b/>
                <w:szCs w:val="22"/>
                <w:lang w:val="en-GB"/>
              </w:rPr>
              <w:t>Year of report:</w:t>
            </w:r>
          </w:p>
        </w:tc>
        <w:tc>
          <w:tcPr>
            <w:tcW w:w="5019" w:type="dxa"/>
            <w:gridSpan w:val="7"/>
            <w:shd w:val="clear" w:color="auto" w:fill="auto"/>
          </w:tcPr>
          <w:p w14:paraId="49391283"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r>
      <w:tr w:rsidR="00AE241A" w:rsidRPr="00CB2CAA" w14:paraId="2A17369A" w14:textId="77777777" w:rsidTr="00967392">
        <w:trPr>
          <w:gridAfter w:val="1"/>
          <w:wAfter w:w="478" w:type="dxa"/>
        </w:trPr>
        <w:tc>
          <w:tcPr>
            <w:tcW w:w="2428" w:type="dxa"/>
            <w:gridSpan w:val="3"/>
            <w:shd w:val="clear" w:color="auto" w:fill="auto"/>
          </w:tcPr>
          <w:p w14:paraId="58EB801C"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r w:rsidRPr="00CB2CAA">
              <w:rPr>
                <w:rFonts w:ascii="Times New Roman" w:hAnsi="Times New Roman"/>
                <w:b/>
                <w:szCs w:val="22"/>
                <w:lang w:val="en-GB"/>
              </w:rPr>
              <w:t>Title of evaluation report:</w:t>
            </w:r>
          </w:p>
        </w:tc>
        <w:tc>
          <w:tcPr>
            <w:tcW w:w="10010" w:type="dxa"/>
            <w:gridSpan w:val="15"/>
            <w:shd w:val="clear" w:color="auto" w:fill="auto"/>
          </w:tcPr>
          <w:p w14:paraId="5D9EA470" w14:textId="77777777" w:rsidR="00AE241A" w:rsidRPr="00CB2CAA" w:rsidRDefault="00AE241A" w:rsidP="000075C0">
            <w:pPr>
              <w:pStyle w:val="DateText"/>
              <w:tabs>
                <w:tab w:val="left" w:pos="2508"/>
                <w:tab w:val="right" w:pos="9360"/>
              </w:tabs>
              <w:spacing w:before="80"/>
              <w:contextualSpacing w:val="0"/>
              <w:jc w:val="both"/>
              <w:rPr>
                <w:rFonts w:ascii="Times New Roman" w:hAnsi="Times New Roman"/>
                <w:b/>
                <w:szCs w:val="22"/>
                <w:lang w:val="en-GB"/>
              </w:rPr>
            </w:pPr>
          </w:p>
        </w:tc>
      </w:tr>
      <w:tr w:rsidR="00AE241A" w:rsidRPr="00CB2CAA" w14:paraId="253AFC68" w14:textId="77777777" w:rsidTr="00967392">
        <w:trPr>
          <w:gridAfter w:val="1"/>
          <w:wAfter w:w="478" w:type="dxa"/>
        </w:trPr>
        <w:tc>
          <w:tcPr>
            <w:tcW w:w="2187" w:type="dxa"/>
            <w:gridSpan w:val="2"/>
            <w:shd w:val="clear" w:color="auto" w:fill="auto"/>
          </w:tcPr>
          <w:p w14:paraId="454F71C3" w14:textId="77777777" w:rsidR="00AE241A" w:rsidRPr="00CB2CAA" w:rsidRDefault="00AE241A" w:rsidP="000075C0">
            <w:pPr>
              <w:pStyle w:val="DateText"/>
              <w:tabs>
                <w:tab w:val="left" w:pos="2508"/>
                <w:tab w:val="right" w:pos="9360"/>
              </w:tabs>
              <w:spacing w:before="80" w:after="120"/>
              <w:contextualSpacing w:val="0"/>
              <w:jc w:val="both"/>
              <w:rPr>
                <w:rFonts w:ascii="Times New Roman" w:hAnsi="Times New Roman"/>
                <w:b/>
                <w:szCs w:val="22"/>
                <w:lang w:val="en-GB"/>
              </w:rPr>
            </w:pPr>
            <w:r w:rsidRPr="00CB2CAA">
              <w:rPr>
                <w:rFonts w:ascii="Times New Roman" w:hAnsi="Times New Roman"/>
                <w:b/>
                <w:szCs w:val="22"/>
                <w:lang w:val="en-GB"/>
              </w:rPr>
              <w:t>Overall quality of report:</w:t>
            </w:r>
          </w:p>
        </w:tc>
        <w:tc>
          <w:tcPr>
            <w:tcW w:w="1449" w:type="dxa"/>
            <w:gridSpan w:val="3"/>
            <w:shd w:val="clear" w:color="auto" w:fill="92D050"/>
          </w:tcPr>
          <w:p w14:paraId="13CC1471" w14:textId="77777777" w:rsidR="00AE241A" w:rsidRPr="00CB2CAA" w:rsidRDefault="00AE241A" w:rsidP="000075C0">
            <w:pPr>
              <w:pStyle w:val="DateText"/>
              <w:tabs>
                <w:tab w:val="left" w:pos="2508"/>
                <w:tab w:val="right" w:pos="9360"/>
              </w:tabs>
              <w:spacing w:before="80" w:after="120"/>
              <w:contextualSpacing w:val="0"/>
              <w:jc w:val="both"/>
              <w:rPr>
                <w:rFonts w:ascii="Times New Roman" w:hAnsi="Times New Roman"/>
                <w:b/>
                <w:szCs w:val="22"/>
                <w:lang w:val="en-GB"/>
              </w:rPr>
            </w:pPr>
            <w:r w:rsidRPr="00CB2CAA">
              <w:rPr>
                <w:rFonts w:ascii="Times New Roman" w:hAnsi="Times New Roman"/>
                <w:b/>
                <w:szCs w:val="22"/>
                <w:lang w:val="en-GB"/>
              </w:rPr>
              <w:t>Good</w:t>
            </w:r>
          </w:p>
        </w:tc>
        <w:tc>
          <w:tcPr>
            <w:tcW w:w="1995" w:type="dxa"/>
            <w:gridSpan w:val="2"/>
            <w:shd w:val="clear" w:color="auto" w:fill="auto"/>
          </w:tcPr>
          <w:p w14:paraId="1738FB49" w14:textId="77777777" w:rsidR="00AE241A" w:rsidRPr="00CB2CAA" w:rsidRDefault="00AE241A" w:rsidP="000075C0">
            <w:pPr>
              <w:pStyle w:val="DateText"/>
              <w:tabs>
                <w:tab w:val="left" w:pos="2508"/>
                <w:tab w:val="right" w:pos="9360"/>
              </w:tabs>
              <w:spacing w:before="80" w:after="120"/>
              <w:contextualSpacing w:val="0"/>
              <w:jc w:val="both"/>
              <w:rPr>
                <w:rFonts w:ascii="Times New Roman" w:hAnsi="Times New Roman"/>
                <w:b/>
                <w:szCs w:val="22"/>
                <w:lang w:val="en-GB"/>
              </w:rPr>
            </w:pPr>
          </w:p>
        </w:tc>
        <w:tc>
          <w:tcPr>
            <w:tcW w:w="1860" w:type="dxa"/>
            <w:gridSpan w:val="5"/>
            <w:shd w:val="clear" w:color="auto" w:fill="auto"/>
          </w:tcPr>
          <w:p w14:paraId="000CD6E5" w14:textId="49E93C9D" w:rsidR="00AE241A" w:rsidRPr="00CB2CAA" w:rsidRDefault="00AE241A" w:rsidP="000075C0">
            <w:pPr>
              <w:pStyle w:val="DateText"/>
              <w:tabs>
                <w:tab w:val="left" w:pos="2508"/>
                <w:tab w:val="right" w:pos="9360"/>
              </w:tabs>
              <w:spacing w:before="80" w:after="120"/>
              <w:contextualSpacing w:val="0"/>
              <w:jc w:val="both"/>
              <w:rPr>
                <w:rFonts w:ascii="Times New Roman" w:hAnsi="Times New Roman"/>
                <w:b/>
                <w:szCs w:val="22"/>
                <w:lang w:val="en-GB"/>
              </w:rPr>
            </w:pPr>
            <w:r w:rsidRPr="00CB2CAA">
              <w:rPr>
                <w:rFonts w:ascii="Times New Roman" w:hAnsi="Times New Roman"/>
                <w:b/>
                <w:szCs w:val="22"/>
                <w:lang w:val="en-GB"/>
              </w:rPr>
              <w:t xml:space="preserve">Date of </w:t>
            </w:r>
            <w:r w:rsidR="007645E9" w:rsidRPr="00CB2CAA">
              <w:rPr>
                <w:rFonts w:ascii="Times New Roman" w:hAnsi="Times New Roman"/>
                <w:b/>
                <w:szCs w:val="22"/>
                <w:lang w:val="en-GB"/>
              </w:rPr>
              <w:t>a</w:t>
            </w:r>
            <w:r w:rsidRPr="00CB2CAA">
              <w:rPr>
                <w:rFonts w:ascii="Times New Roman" w:hAnsi="Times New Roman"/>
                <w:b/>
                <w:szCs w:val="22"/>
                <w:lang w:val="en-GB"/>
              </w:rPr>
              <w:t>ssessment:</w:t>
            </w:r>
          </w:p>
        </w:tc>
        <w:tc>
          <w:tcPr>
            <w:tcW w:w="4947" w:type="dxa"/>
            <w:gridSpan w:val="6"/>
            <w:shd w:val="clear" w:color="auto" w:fill="auto"/>
          </w:tcPr>
          <w:p w14:paraId="079CCB96" w14:textId="77777777" w:rsidR="00AE241A" w:rsidRPr="00CB2CAA" w:rsidRDefault="00AE241A" w:rsidP="000075C0">
            <w:pPr>
              <w:pStyle w:val="DateText"/>
              <w:tabs>
                <w:tab w:val="left" w:pos="2508"/>
                <w:tab w:val="right" w:pos="9360"/>
              </w:tabs>
              <w:spacing w:before="80" w:after="120"/>
              <w:contextualSpacing w:val="0"/>
              <w:jc w:val="both"/>
              <w:rPr>
                <w:rFonts w:ascii="Times New Roman" w:hAnsi="Times New Roman"/>
                <w:b/>
                <w:szCs w:val="22"/>
                <w:lang w:val="en-GB"/>
              </w:rPr>
            </w:pPr>
          </w:p>
        </w:tc>
      </w:tr>
      <w:tr w:rsidR="00AE241A" w:rsidRPr="00CB2CAA" w14:paraId="48B759BC" w14:textId="77777777" w:rsidTr="00967392">
        <w:trPr>
          <w:gridAfter w:val="1"/>
          <w:wAfter w:w="478" w:type="dxa"/>
        </w:trPr>
        <w:tc>
          <w:tcPr>
            <w:tcW w:w="2187" w:type="dxa"/>
            <w:gridSpan w:val="2"/>
            <w:shd w:val="clear" w:color="auto" w:fill="auto"/>
          </w:tcPr>
          <w:p w14:paraId="62F1EAC7" w14:textId="77777777" w:rsidR="00AE241A" w:rsidRPr="00CB2CAA" w:rsidRDefault="00AE241A" w:rsidP="000075C0">
            <w:pPr>
              <w:pStyle w:val="DateText"/>
              <w:tabs>
                <w:tab w:val="left" w:pos="7068"/>
              </w:tabs>
              <w:spacing w:before="80"/>
              <w:contextualSpacing w:val="0"/>
              <w:jc w:val="both"/>
              <w:rPr>
                <w:rFonts w:ascii="Times New Roman" w:hAnsi="Times New Roman"/>
                <w:szCs w:val="22"/>
                <w:lang w:val="en-GB"/>
              </w:rPr>
            </w:pPr>
            <w:r w:rsidRPr="00CB2CAA">
              <w:rPr>
                <w:rFonts w:ascii="Times New Roman" w:hAnsi="Times New Roman"/>
                <w:b/>
                <w:szCs w:val="22"/>
                <w:lang w:val="en-GB"/>
              </w:rPr>
              <w:t xml:space="preserve">Overall comments: </w:t>
            </w:r>
          </w:p>
        </w:tc>
        <w:tc>
          <w:tcPr>
            <w:tcW w:w="10251" w:type="dxa"/>
            <w:gridSpan w:val="16"/>
            <w:shd w:val="clear" w:color="auto" w:fill="auto"/>
          </w:tcPr>
          <w:p w14:paraId="75C8C97A" w14:textId="77777777" w:rsidR="00AE241A" w:rsidRPr="00CB2CAA" w:rsidRDefault="00AE241A" w:rsidP="000075C0">
            <w:pPr>
              <w:pStyle w:val="DateText"/>
              <w:tabs>
                <w:tab w:val="left" w:pos="7068"/>
              </w:tabs>
              <w:spacing w:before="80"/>
              <w:contextualSpacing w:val="0"/>
              <w:jc w:val="both"/>
              <w:rPr>
                <w:rFonts w:ascii="Times New Roman" w:hAnsi="Times New Roman"/>
                <w:szCs w:val="22"/>
                <w:lang w:val="en-GB"/>
              </w:rPr>
            </w:pPr>
            <w:r w:rsidRPr="00CB2CAA">
              <w:rPr>
                <w:rFonts w:ascii="Times New Roman" w:hAnsi="Times New Roman"/>
                <w:szCs w:val="22"/>
                <w:lang w:val="en-GB"/>
              </w:rPr>
              <w:t>[insert text]</w:t>
            </w:r>
          </w:p>
          <w:p w14:paraId="32E650D2" w14:textId="77777777" w:rsidR="00AE241A" w:rsidRPr="00CB2CAA" w:rsidRDefault="00AE241A" w:rsidP="000075C0">
            <w:pPr>
              <w:pStyle w:val="DateText"/>
              <w:tabs>
                <w:tab w:val="left" w:pos="7068"/>
              </w:tabs>
              <w:spacing w:before="80"/>
              <w:contextualSpacing w:val="0"/>
              <w:jc w:val="both"/>
              <w:rPr>
                <w:rFonts w:ascii="Times New Roman" w:hAnsi="Times New Roman"/>
                <w:szCs w:val="22"/>
                <w:lang w:val="en-GB"/>
              </w:rPr>
            </w:pPr>
          </w:p>
        </w:tc>
      </w:tr>
      <w:tr w:rsidR="00AE241A" w:rsidRPr="00CB2CAA" w14:paraId="41E2C409" w14:textId="77777777" w:rsidTr="00967392">
        <w:trPr>
          <w:gridAfter w:val="1"/>
          <w:wAfter w:w="478" w:type="dxa"/>
        </w:trPr>
        <w:tc>
          <w:tcPr>
            <w:tcW w:w="12438" w:type="dxa"/>
            <w:gridSpan w:val="18"/>
            <w:shd w:val="clear" w:color="auto" w:fill="auto"/>
          </w:tcPr>
          <w:p w14:paraId="4CC87950" w14:textId="77777777" w:rsidR="00AE241A" w:rsidRPr="00CB2CAA" w:rsidRDefault="00AE241A" w:rsidP="000075C0">
            <w:pPr>
              <w:pStyle w:val="DateText"/>
              <w:tabs>
                <w:tab w:val="left" w:pos="7068"/>
              </w:tabs>
              <w:spacing w:before="0" w:after="120" w:line="240" w:lineRule="atLeast"/>
              <w:contextualSpacing w:val="0"/>
              <w:jc w:val="both"/>
              <w:rPr>
                <w:rFonts w:ascii="Times New Roman" w:hAnsi="Times New Roman"/>
                <w:b/>
                <w:szCs w:val="22"/>
                <w:lang w:val="en-GB"/>
              </w:rPr>
            </w:pPr>
            <w:r w:rsidRPr="00CB2CAA">
              <w:rPr>
                <w:rFonts w:ascii="Times New Roman" w:hAnsi="Times New Roman"/>
                <w:b/>
                <w:szCs w:val="22"/>
                <w:lang w:val="en-GB"/>
              </w:rPr>
              <w:t>Assessment Levels</w:t>
            </w:r>
          </w:p>
        </w:tc>
      </w:tr>
      <w:tr w:rsidR="00AE241A" w:rsidRPr="00CB2CAA" w14:paraId="3BBFE8B4" w14:textId="77777777" w:rsidTr="00967392">
        <w:trPr>
          <w:gridAfter w:val="1"/>
          <w:wAfter w:w="478" w:type="dxa"/>
        </w:trPr>
        <w:tc>
          <w:tcPr>
            <w:tcW w:w="1134" w:type="dxa"/>
            <w:shd w:val="clear" w:color="auto" w:fill="99CCFF"/>
            <w:vAlign w:val="center"/>
          </w:tcPr>
          <w:p w14:paraId="3387732C" w14:textId="77777777" w:rsidR="00AE241A" w:rsidRPr="00CB2CAA" w:rsidRDefault="00AE241A" w:rsidP="000075C0">
            <w:pPr>
              <w:pStyle w:val="DateText"/>
              <w:tabs>
                <w:tab w:val="left" w:pos="7068"/>
              </w:tabs>
              <w:spacing w:before="0" w:line="240" w:lineRule="atLeast"/>
              <w:jc w:val="both"/>
              <w:rPr>
                <w:rFonts w:ascii="Times New Roman" w:hAnsi="Times New Roman"/>
                <w:b/>
                <w:szCs w:val="22"/>
                <w:lang w:val="en-GB"/>
              </w:rPr>
            </w:pPr>
            <w:r w:rsidRPr="00CB2CAA">
              <w:rPr>
                <w:rFonts w:ascii="Times New Roman" w:hAnsi="Times New Roman"/>
                <w:b/>
                <w:szCs w:val="22"/>
                <w:shd w:val="clear" w:color="auto" w:fill="99CCFF"/>
                <w:lang w:val="en-GB"/>
              </w:rPr>
              <w:t xml:space="preserve">Very </w:t>
            </w:r>
            <w:r w:rsidRPr="00CB2CAA">
              <w:rPr>
                <w:rFonts w:ascii="Times New Roman" w:hAnsi="Times New Roman"/>
                <w:b/>
                <w:szCs w:val="22"/>
                <w:lang w:val="en-GB"/>
              </w:rPr>
              <w:t>good:</w:t>
            </w:r>
          </w:p>
        </w:tc>
        <w:tc>
          <w:tcPr>
            <w:tcW w:w="2410" w:type="dxa"/>
            <w:gridSpan w:val="3"/>
            <w:shd w:val="clear" w:color="auto" w:fill="auto"/>
            <w:vAlign w:val="center"/>
          </w:tcPr>
          <w:p w14:paraId="6E5A3A05" w14:textId="77777777" w:rsidR="00AE241A" w:rsidRPr="00CB2CAA" w:rsidRDefault="00AE241A" w:rsidP="000075C0">
            <w:pPr>
              <w:pStyle w:val="DateText"/>
              <w:tabs>
                <w:tab w:val="left" w:pos="7068"/>
              </w:tabs>
              <w:spacing w:before="0" w:line="240" w:lineRule="atLeast"/>
              <w:jc w:val="both"/>
              <w:rPr>
                <w:rFonts w:ascii="Times New Roman" w:hAnsi="Times New Roman"/>
                <w:szCs w:val="22"/>
                <w:lang w:val="en-GB"/>
              </w:rPr>
            </w:pPr>
            <w:r w:rsidRPr="00CB2CAA">
              <w:rPr>
                <w:rFonts w:ascii="Times New Roman" w:hAnsi="Times New Roman"/>
                <w:szCs w:val="22"/>
                <w:lang w:val="en-GB"/>
              </w:rPr>
              <w:t>strong, above average, best practice</w:t>
            </w:r>
          </w:p>
        </w:tc>
        <w:tc>
          <w:tcPr>
            <w:tcW w:w="992" w:type="dxa"/>
            <w:gridSpan w:val="2"/>
            <w:shd w:val="clear" w:color="auto" w:fill="92D050"/>
            <w:vAlign w:val="center"/>
          </w:tcPr>
          <w:p w14:paraId="1670C642" w14:textId="77777777" w:rsidR="00AE241A" w:rsidRPr="00CB2CAA" w:rsidRDefault="00AE241A" w:rsidP="000075C0">
            <w:pPr>
              <w:pStyle w:val="DateText"/>
              <w:tabs>
                <w:tab w:val="left" w:pos="7068"/>
              </w:tabs>
              <w:spacing w:before="0" w:line="240" w:lineRule="atLeast"/>
              <w:jc w:val="both"/>
              <w:rPr>
                <w:rFonts w:ascii="Times New Roman" w:hAnsi="Times New Roman"/>
                <w:b/>
                <w:szCs w:val="22"/>
                <w:lang w:val="en-GB"/>
              </w:rPr>
            </w:pPr>
            <w:r w:rsidRPr="00CB2CAA">
              <w:rPr>
                <w:rFonts w:ascii="Times New Roman" w:hAnsi="Times New Roman"/>
                <w:b/>
                <w:szCs w:val="22"/>
                <w:lang w:val="en-GB"/>
              </w:rPr>
              <w:t>Good:</w:t>
            </w:r>
          </w:p>
        </w:tc>
        <w:tc>
          <w:tcPr>
            <w:tcW w:w="1985" w:type="dxa"/>
            <w:gridSpan w:val="3"/>
            <w:shd w:val="clear" w:color="auto" w:fill="auto"/>
            <w:vAlign w:val="center"/>
          </w:tcPr>
          <w:p w14:paraId="7F728FF0" w14:textId="77777777" w:rsidR="00AE241A" w:rsidRPr="00CB2CAA" w:rsidRDefault="00AE241A" w:rsidP="000075C0">
            <w:pPr>
              <w:pStyle w:val="DateText"/>
              <w:tabs>
                <w:tab w:val="left" w:pos="7068"/>
              </w:tabs>
              <w:spacing w:before="0" w:line="240" w:lineRule="atLeast"/>
              <w:jc w:val="both"/>
              <w:rPr>
                <w:rFonts w:ascii="Times New Roman" w:hAnsi="Times New Roman"/>
                <w:szCs w:val="22"/>
                <w:lang w:val="en-GB"/>
              </w:rPr>
            </w:pPr>
            <w:r w:rsidRPr="00CB2CAA">
              <w:rPr>
                <w:rFonts w:ascii="Times New Roman" w:hAnsi="Times New Roman"/>
                <w:szCs w:val="22"/>
                <w:lang w:val="en-GB"/>
              </w:rPr>
              <w:t>satisfactory, respectable</w:t>
            </w:r>
          </w:p>
        </w:tc>
        <w:tc>
          <w:tcPr>
            <w:tcW w:w="992" w:type="dxa"/>
            <w:gridSpan w:val="4"/>
            <w:shd w:val="clear" w:color="auto" w:fill="FFC000"/>
            <w:vAlign w:val="center"/>
          </w:tcPr>
          <w:p w14:paraId="6908F2B4" w14:textId="77777777" w:rsidR="00AE241A" w:rsidRPr="00CB2CAA" w:rsidRDefault="00AE241A" w:rsidP="000075C0">
            <w:pPr>
              <w:pStyle w:val="DateText"/>
              <w:tabs>
                <w:tab w:val="left" w:pos="7068"/>
              </w:tabs>
              <w:spacing w:before="0" w:line="240" w:lineRule="atLeast"/>
              <w:jc w:val="both"/>
              <w:rPr>
                <w:rFonts w:ascii="Times New Roman" w:hAnsi="Times New Roman"/>
                <w:b/>
                <w:szCs w:val="22"/>
                <w:lang w:val="en-GB"/>
              </w:rPr>
            </w:pPr>
            <w:r w:rsidRPr="00CB2CAA">
              <w:rPr>
                <w:rFonts w:ascii="Times New Roman" w:hAnsi="Times New Roman"/>
                <w:b/>
                <w:szCs w:val="22"/>
                <w:lang w:val="en-GB"/>
              </w:rPr>
              <w:t>Fair:</w:t>
            </w:r>
          </w:p>
        </w:tc>
        <w:tc>
          <w:tcPr>
            <w:tcW w:w="2126" w:type="dxa"/>
            <w:shd w:val="clear" w:color="auto" w:fill="auto"/>
            <w:vAlign w:val="center"/>
          </w:tcPr>
          <w:p w14:paraId="1753E1CC" w14:textId="77777777" w:rsidR="00AE241A" w:rsidRPr="00CB2CAA" w:rsidRDefault="00AE241A" w:rsidP="000075C0">
            <w:pPr>
              <w:pStyle w:val="DateText"/>
              <w:tabs>
                <w:tab w:val="left" w:pos="7068"/>
              </w:tabs>
              <w:spacing w:before="0" w:line="240" w:lineRule="atLeast"/>
              <w:jc w:val="both"/>
              <w:rPr>
                <w:rFonts w:ascii="Times New Roman" w:hAnsi="Times New Roman"/>
                <w:szCs w:val="22"/>
                <w:lang w:val="en-GB"/>
              </w:rPr>
            </w:pPr>
            <w:r w:rsidRPr="00CB2CAA">
              <w:rPr>
                <w:rFonts w:ascii="Times New Roman" w:hAnsi="Times New Roman"/>
                <w:szCs w:val="22"/>
                <w:lang w:val="en-GB"/>
              </w:rPr>
              <w:t>with some weaknesses, still acceptable</w:t>
            </w:r>
          </w:p>
        </w:tc>
        <w:tc>
          <w:tcPr>
            <w:tcW w:w="1134" w:type="dxa"/>
            <w:shd w:val="clear" w:color="auto" w:fill="FF0000"/>
            <w:vAlign w:val="center"/>
          </w:tcPr>
          <w:p w14:paraId="080A1300" w14:textId="77777777" w:rsidR="00AE241A" w:rsidRPr="00CB2CAA" w:rsidRDefault="00AE241A" w:rsidP="000075C0">
            <w:pPr>
              <w:pStyle w:val="DateText"/>
              <w:tabs>
                <w:tab w:val="left" w:pos="7068"/>
              </w:tabs>
              <w:spacing w:before="0" w:line="240" w:lineRule="atLeast"/>
              <w:jc w:val="both"/>
              <w:rPr>
                <w:rFonts w:ascii="Times New Roman" w:hAnsi="Times New Roman"/>
                <w:b/>
                <w:szCs w:val="22"/>
                <w:lang w:val="en-GB"/>
              </w:rPr>
            </w:pPr>
            <w:proofErr w:type="spellStart"/>
            <w:r w:rsidRPr="00CB2CAA">
              <w:rPr>
                <w:rFonts w:ascii="Times New Roman" w:hAnsi="Times New Roman"/>
                <w:b/>
                <w:szCs w:val="22"/>
                <w:lang w:val="en-GB"/>
              </w:rPr>
              <w:t>Unsatis</w:t>
            </w:r>
            <w:proofErr w:type="spellEnd"/>
            <w:r w:rsidRPr="00CB2CAA">
              <w:rPr>
                <w:rFonts w:ascii="Times New Roman" w:hAnsi="Times New Roman"/>
                <w:b/>
                <w:szCs w:val="22"/>
                <w:lang w:val="en-GB"/>
              </w:rPr>
              <w:t>-factory:</w:t>
            </w:r>
          </w:p>
        </w:tc>
        <w:tc>
          <w:tcPr>
            <w:tcW w:w="1665" w:type="dxa"/>
            <w:gridSpan w:val="3"/>
            <w:shd w:val="clear" w:color="auto" w:fill="auto"/>
            <w:vAlign w:val="center"/>
          </w:tcPr>
          <w:p w14:paraId="058789D8" w14:textId="353282F7" w:rsidR="0088195E" w:rsidRPr="00CB2CAA" w:rsidRDefault="00AE241A" w:rsidP="000075C0">
            <w:pPr>
              <w:pStyle w:val="DateText"/>
              <w:tabs>
                <w:tab w:val="left" w:pos="7068"/>
              </w:tabs>
              <w:spacing w:before="0" w:line="240" w:lineRule="atLeast"/>
              <w:jc w:val="both"/>
              <w:rPr>
                <w:rFonts w:ascii="Times New Roman" w:hAnsi="Times New Roman"/>
                <w:szCs w:val="22"/>
                <w:lang w:val="en-GB"/>
              </w:rPr>
            </w:pPr>
            <w:r w:rsidRPr="00CB2CAA">
              <w:rPr>
                <w:rFonts w:ascii="Times New Roman" w:hAnsi="Times New Roman"/>
                <w:szCs w:val="22"/>
                <w:lang w:val="en-GB"/>
              </w:rPr>
              <w:t>weak, does not meet minimal quality standards</w:t>
            </w:r>
          </w:p>
        </w:tc>
      </w:tr>
      <w:tr w:rsidR="00AE241A" w:rsidRPr="00CB2CAA" w14:paraId="41958AB8"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7394" w:type="dxa"/>
            <w:gridSpan w:val="10"/>
            <w:shd w:val="clear" w:color="auto" w:fill="auto"/>
            <w:vAlign w:val="center"/>
          </w:tcPr>
          <w:p w14:paraId="10E302F9"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Quality Assessment Criteria</w:t>
            </w:r>
          </w:p>
        </w:tc>
        <w:tc>
          <w:tcPr>
            <w:tcW w:w="5522" w:type="dxa"/>
            <w:gridSpan w:val="9"/>
            <w:shd w:val="clear" w:color="auto" w:fill="auto"/>
          </w:tcPr>
          <w:p w14:paraId="6FF5BE61"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i/>
              </w:rPr>
              <w:t xml:space="preserve">Insert </w:t>
            </w:r>
            <w:r w:rsidRPr="00CB2CAA">
              <w:rPr>
                <w:rFonts w:ascii="Times New Roman" w:hAnsi="Times New Roman" w:cs="Times New Roman"/>
                <w:i/>
                <w:u w:val="single"/>
              </w:rPr>
              <w:t>assessment level</w:t>
            </w:r>
            <w:r w:rsidRPr="00CB2CAA">
              <w:rPr>
                <w:rFonts w:ascii="Times New Roman" w:hAnsi="Times New Roman" w:cs="Times New Roman"/>
                <w:i/>
              </w:rPr>
              <w:t xml:space="preserve"> followed by main </w:t>
            </w:r>
            <w:r w:rsidRPr="00CB2CAA">
              <w:rPr>
                <w:rFonts w:ascii="Times New Roman" w:hAnsi="Times New Roman" w:cs="Times New Roman"/>
                <w:i/>
                <w:u w:val="single"/>
              </w:rPr>
              <w:t>comments</w:t>
            </w:r>
            <w:r w:rsidRPr="00CB2CAA">
              <w:rPr>
                <w:rFonts w:ascii="Times New Roman" w:hAnsi="Times New Roman" w:cs="Times New Roman"/>
                <w:i/>
              </w:rPr>
              <w:t>.</w:t>
            </w:r>
            <w:r w:rsidRPr="00CB2CAA">
              <w:rPr>
                <w:rFonts w:ascii="Times New Roman" w:hAnsi="Times New Roman" w:cs="Times New Roman"/>
              </w:rPr>
              <w:t xml:space="preserve"> (use ‘shading’ function to give cells corresponding </w:t>
            </w:r>
            <w:proofErr w:type="spellStart"/>
            <w:r w:rsidRPr="00CB2CAA">
              <w:rPr>
                <w:rFonts w:ascii="Times New Roman" w:hAnsi="Times New Roman" w:cs="Times New Roman"/>
              </w:rPr>
              <w:t>colour</w:t>
            </w:r>
            <w:proofErr w:type="spellEnd"/>
            <w:r w:rsidRPr="00CB2CAA">
              <w:rPr>
                <w:rFonts w:ascii="Times New Roman" w:hAnsi="Times New Roman" w:cs="Times New Roman"/>
              </w:rPr>
              <w:t>)</w:t>
            </w:r>
          </w:p>
        </w:tc>
      </w:tr>
      <w:tr w:rsidR="00AE241A" w:rsidRPr="00CB2CAA" w14:paraId="79CE7832"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7394" w:type="dxa"/>
            <w:gridSpan w:val="10"/>
            <w:vMerge w:val="restart"/>
            <w:shd w:val="clear" w:color="auto" w:fill="auto"/>
          </w:tcPr>
          <w:p w14:paraId="20F79BDF"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1. Structure and Clarity of Reporting</w:t>
            </w:r>
          </w:p>
          <w:p w14:paraId="56238A7C"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i/>
              </w:rPr>
              <w:lastRenderedPageBreak/>
              <w:t xml:space="preserve">To ensure the report is comprehensive and user-friendly </w:t>
            </w:r>
            <w:r w:rsidRPr="00CB2CAA">
              <w:rPr>
                <w:rFonts w:ascii="Times New Roman" w:hAnsi="Times New Roman" w:cs="Times New Roman"/>
              </w:rPr>
              <w:t xml:space="preserve"> </w:t>
            </w:r>
          </w:p>
          <w:p w14:paraId="2C849409" w14:textId="77777777" w:rsidR="00AE241A" w:rsidRPr="00CB2CAA" w:rsidRDefault="00AE241A" w:rsidP="000075C0">
            <w:pPr>
              <w:pStyle w:val="ListParagraph"/>
              <w:numPr>
                <w:ilvl w:val="0"/>
                <w:numId w:val="31"/>
              </w:numPr>
              <w:spacing w:after="0" w:line="276" w:lineRule="auto"/>
              <w:jc w:val="both"/>
              <w:rPr>
                <w:rFonts w:ascii="Times New Roman" w:hAnsi="Times New Roman" w:cs="Times New Roman"/>
              </w:rPr>
            </w:pPr>
            <w:r w:rsidRPr="00CB2CAA">
              <w:rPr>
                <w:rFonts w:ascii="Times New Roman" w:hAnsi="Times New Roman" w:cs="Times New Roman"/>
              </w:rPr>
              <w:t>Is the report easy to read and understand (i.e. written in an accessible non-technical language appropriate for the intended audience)?</w:t>
            </w:r>
          </w:p>
          <w:p w14:paraId="752FE0B4" w14:textId="77777777" w:rsidR="00AE241A" w:rsidRPr="00CB2CAA" w:rsidRDefault="00AE241A" w:rsidP="000075C0">
            <w:pPr>
              <w:pStyle w:val="ListParagraph"/>
              <w:numPr>
                <w:ilvl w:val="0"/>
                <w:numId w:val="31"/>
              </w:numPr>
              <w:spacing w:after="0" w:line="276" w:lineRule="auto"/>
              <w:jc w:val="both"/>
              <w:rPr>
                <w:rFonts w:ascii="Times New Roman" w:hAnsi="Times New Roman" w:cs="Times New Roman"/>
              </w:rPr>
            </w:pPr>
            <w:r w:rsidRPr="00CB2CAA">
              <w:rPr>
                <w:rFonts w:ascii="Times New Roman" w:hAnsi="Times New Roman" w:cs="Times New Roman"/>
              </w:rPr>
              <w:t>Is the report focused and to the point (e.g. not too lengthy)?</w:t>
            </w:r>
          </w:p>
          <w:p w14:paraId="48CC4583" w14:textId="77777777" w:rsidR="00AE241A" w:rsidRPr="00CB2CAA" w:rsidRDefault="00AE241A" w:rsidP="000075C0">
            <w:pPr>
              <w:pStyle w:val="ListParagraph"/>
              <w:numPr>
                <w:ilvl w:val="0"/>
                <w:numId w:val="31"/>
              </w:numPr>
              <w:spacing w:after="0" w:line="276" w:lineRule="auto"/>
              <w:jc w:val="both"/>
              <w:rPr>
                <w:rFonts w:ascii="Times New Roman" w:hAnsi="Times New Roman" w:cs="Times New Roman"/>
              </w:rPr>
            </w:pPr>
            <w:r w:rsidRPr="00CB2CAA">
              <w:rPr>
                <w:rFonts w:ascii="Times New Roman" w:hAnsi="Times New Roman" w:cs="Times New Roman"/>
              </w:rPr>
              <w:t>Is the report structured in a logical way? Is there a clear distinction made between analysis/findings, conclusions, recommendations and lessons learned (where applicable)?</w:t>
            </w:r>
          </w:p>
          <w:p w14:paraId="5F9390A0" w14:textId="77777777" w:rsidR="00AE241A" w:rsidRPr="00CB2CAA" w:rsidRDefault="00AE241A" w:rsidP="000075C0">
            <w:pPr>
              <w:pStyle w:val="ListParagraph"/>
              <w:numPr>
                <w:ilvl w:val="0"/>
                <w:numId w:val="31"/>
              </w:numPr>
              <w:spacing w:after="0" w:line="276" w:lineRule="auto"/>
              <w:jc w:val="both"/>
              <w:rPr>
                <w:rFonts w:ascii="Times New Roman" w:hAnsi="Times New Roman" w:cs="Times New Roman"/>
              </w:rPr>
            </w:pPr>
            <w:r w:rsidRPr="00CB2CAA">
              <w:rPr>
                <w:rFonts w:ascii="Times New Roman" w:hAnsi="Times New Roman" w:cs="Times New Roman"/>
              </w:rPr>
              <w:t xml:space="preserve">Do the annexes contain – at a minimum – the </w:t>
            </w:r>
            <w:proofErr w:type="spellStart"/>
            <w:r w:rsidRPr="00CB2CAA">
              <w:rPr>
                <w:rFonts w:ascii="Times New Roman" w:hAnsi="Times New Roman" w:cs="Times New Roman"/>
              </w:rPr>
              <w:t>ToRs</w:t>
            </w:r>
            <w:proofErr w:type="spellEnd"/>
            <w:r w:rsidRPr="00CB2CAA">
              <w:rPr>
                <w:rFonts w:ascii="Times New Roman" w:hAnsi="Times New Roman" w:cs="Times New Roman"/>
              </w:rPr>
              <w:t xml:space="preserve">; a bibliography, a list of interviewees, the evaluation matrix and methodological tools used (e.g. interview guides; focus group notes, outline of surveys)? </w:t>
            </w:r>
          </w:p>
          <w:p w14:paraId="3B202264" w14:textId="77777777" w:rsidR="00AE241A" w:rsidRPr="00CB2CAA" w:rsidRDefault="00AE241A" w:rsidP="000075C0">
            <w:pPr>
              <w:spacing w:before="120"/>
              <w:jc w:val="both"/>
              <w:rPr>
                <w:rFonts w:ascii="Times New Roman" w:hAnsi="Times New Roman" w:cs="Times New Roman"/>
                <w:i/>
              </w:rPr>
            </w:pPr>
            <w:r w:rsidRPr="00CB2CAA">
              <w:rPr>
                <w:rFonts w:ascii="Times New Roman" w:hAnsi="Times New Roman" w:cs="Times New Roman"/>
                <w:i/>
              </w:rPr>
              <w:t>Executive summary</w:t>
            </w:r>
          </w:p>
          <w:p w14:paraId="5AD42F1E" w14:textId="77777777" w:rsidR="00AE241A" w:rsidRPr="00CB2CAA" w:rsidRDefault="00AE241A" w:rsidP="000075C0">
            <w:pPr>
              <w:pStyle w:val="ListParagraph"/>
              <w:numPr>
                <w:ilvl w:val="0"/>
                <w:numId w:val="31"/>
              </w:numPr>
              <w:spacing w:after="0" w:line="276" w:lineRule="auto"/>
              <w:jc w:val="both"/>
              <w:rPr>
                <w:rFonts w:ascii="Times New Roman" w:hAnsi="Times New Roman" w:cs="Times New Roman"/>
              </w:rPr>
            </w:pPr>
            <w:r w:rsidRPr="00CB2CAA">
              <w:rPr>
                <w:rFonts w:ascii="Times New Roman" w:hAnsi="Times New Roman" w:cs="Times New Roman"/>
              </w:rPr>
              <w:t>Is an executive summary included in the report, written as a stand-alone section and presenting the main results of the evaluation?</w:t>
            </w:r>
          </w:p>
          <w:p w14:paraId="1920751B" w14:textId="77777777" w:rsidR="00AE241A" w:rsidRPr="00CB2CAA" w:rsidRDefault="00AE241A" w:rsidP="000075C0">
            <w:pPr>
              <w:pStyle w:val="ListParagraph"/>
              <w:numPr>
                <w:ilvl w:val="0"/>
                <w:numId w:val="31"/>
              </w:numPr>
              <w:spacing w:after="200" w:line="276" w:lineRule="auto"/>
              <w:jc w:val="both"/>
              <w:rPr>
                <w:rFonts w:ascii="Times New Roman" w:hAnsi="Times New Roman" w:cs="Times New Roman"/>
              </w:rPr>
            </w:pPr>
            <w:r w:rsidRPr="00CB2CAA">
              <w:rPr>
                <w:rFonts w:ascii="Times New Roman" w:hAnsi="Times New Roman" w:cs="Times New Roman"/>
              </w:rPr>
              <w:t xml:space="preserve">Is there a clear structure of the executive summary, (i.e. </w:t>
            </w:r>
            <w:proofErr w:type="spellStart"/>
            <w:r w:rsidRPr="00CB2CAA">
              <w:rPr>
                <w:rFonts w:ascii="Times New Roman" w:hAnsi="Times New Roman" w:cs="Times New Roman"/>
              </w:rPr>
              <w:t>i</w:t>
            </w:r>
            <w:proofErr w:type="spellEnd"/>
            <w:r w:rsidRPr="00CB2CAA">
              <w:rPr>
                <w:rFonts w:ascii="Times New Roman" w:hAnsi="Times New Roman" w:cs="Times New Roman"/>
              </w:rPr>
              <w:t xml:space="preserve">) Purpose, including intended audience(s); ii) Objectives and brief description of intervention; iii) Methodology; iv) Main conclusions; v) Recommendations)? </w:t>
            </w:r>
          </w:p>
          <w:p w14:paraId="0D39532B" w14:textId="77777777" w:rsidR="00AE241A" w:rsidRPr="00CB2CAA" w:rsidRDefault="00AE241A" w:rsidP="000075C0">
            <w:pPr>
              <w:pStyle w:val="ListParagraph"/>
              <w:numPr>
                <w:ilvl w:val="0"/>
                <w:numId w:val="31"/>
              </w:numPr>
              <w:spacing w:after="200" w:line="276" w:lineRule="auto"/>
              <w:jc w:val="both"/>
              <w:rPr>
                <w:rFonts w:ascii="Times New Roman" w:hAnsi="Times New Roman" w:cs="Times New Roman"/>
              </w:rPr>
            </w:pPr>
            <w:r w:rsidRPr="00CB2CAA">
              <w:rPr>
                <w:rFonts w:ascii="Times New Roman" w:hAnsi="Times New Roman" w:cs="Times New Roman"/>
              </w:rPr>
              <w:t>Is the executive summary reasonably concise (e.g. with a maximum length of 5-10 pages)?</w:t>
            </w:r>
          </w:p>
        </w:tc>
        <w:tc>
          <w:tcPr>
            <w:tcW w:w="3634" w:type="dxa"/>
            <w:gridSpan w:val="6"/>
            <w:shd w:val="clear" w:color="auto" w:fill="auto"/>
            <w:vAlign w:val="center"/>
          </w:tcPr>
          <w:p w14:paraId="6B386199"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lastRenderedPageBreak/>
              <w:t>Assessment Level:</w:t>
            </w:r>
          </w:p>
        </w:tc>
        <w:tc>
          <w:tcPr>
            <w:tcW w:w="1888" w:type="dxa"/>
            <w:gridSpan w:val="3"/>
            <w:shd w:val="clear" w:color="auto" w:fill="FFC000"/>
            <w:vAlign w:val="center"/>
          </w:tcPr>
          <w:p w14:paraId="6D0527A3"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Fair</w:t>
            </w:r>
          </w:p>
        </w:tc>
      </w:tr>
      <w:tr w:rsidR="00AE241A" w:rsidRPr="00CB2CAA" w14:paraId="26956044"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2"/>
        </w:trPr>
        <w:tc>
          <w:tcPr>
            <w:tcW w:w="7394" w:type="dxa"/>
            <w:gridSpan w:val="10"/>
            <w:vMerge/>
            <w:shd w:val="clear" w:color="auto" w:fill="auto"/>
          </w:tcPr>
          <w:p w14:paraId="00E60A3B" w14:textId="77777777" w:rsidR="00AE241A" w:rsidRPr="00CB2CAA" w:rsidRDefault="00AE241A" w:rsidP="000075C0">
            <w:pPr>
              <w:jc w:val="both"/>
              <w:rPr>
                <w:rFonts w:ascii="Times New Roman" w:hAnsi="Times New Roman" w:cs="Times New Roman"/>
                <w:b/>
              </w:rPr>
            </w:pPr>
          </w:p>
        </w:tc>
        <w:tc>
          <w:tcPr>
            <w:tcW w:w="5522" w:type="dxa"/>
            <w:gridSpan w:val="9"/>
            <w:shd w:val="clear" w:color="auto" w:fill="auto"/>
          </w:tcPr>
          <w:p w14:paraId="14233AD9"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Comment:</w:t>
            </w:r>
          </w:p>
        </w:tc>
      </w:tr>
      <w:tr w:rsidR="00AE241A" w:rsidRPr="00CB2CAA" w14:paraId="295F851F"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7394" w:type="dxa"/>
            <w:gridSpan w:val="10"/>
            <w:vMerge w:val="restart"/>
            <w:shd w:val="clear" w:color="auto" w:fill="auto"/>
          </w:tcPr>
          <w:p w14:paraId="682E45EC"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rPr>
              <w:lastRenderedPageBreak/>
              <w:br w:type="page"/>
            </w:r>
            <w:r w:rsidRPr="00CB2CAA">
              <w:rPr>
                <w:rFonts w:ascii="Times New Roman" w:hAnsi="Times New Roman" w:cs="Times New Roman"/>
                <w:b/>
              </w:rPr>
              <w:t>2. Design and Methodology</w:t>
            </w:r>
          </w:p>
          <w:p w14:paraId="523D5D41"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lastRenderedPageBreak/>
              <w:t>To ensure that the evaluation is put within its context</w:t>
            </w:r>
          </w:p>
          <w:p w14:paraId="172F5D62"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evaluation describe whether the evaluation is for accountability and/or learning purposes?</w:t>
            </w:r>
          </w:p>
          <w:p w14:paraId="0F1E391E"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evaluation describe the target audience for the evaluation?</w:t>
            </w:r>
          </w:p>
          <w:p w14:paraId="1581F670"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 xml:space="preserve">Is the development and institutional context of the evaluation clearly described? </w:t>
            </w:r>
          </w:p>
          <w:p w14:paraId="35D7E58E"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evaluation report describe the reconstruction of the intervention logic and/or theory of change?</w:t>
            </w:r>
          </w:p>
          <w:p w14:paraId="368E3B46"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evaluation explain any constraints and/or general limitations?</w:t>
            </w:r>
          </w:p>
          <w:p w14:paraId="0984B93C"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t>To ensure a rigorous design and methodology</w:t>
            </w:r>
          </w:p>
          <w:p w14:paraId="43C2ED3E"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 xml:space="preserve">Is the evaluation approach and framework clearly described? Does it establish the evaluation questions, assumptions, indicators, data sources and methods for data collection? </w:t>
            </w:r>
          </w:p>
          <w:p w14:paraId="28143113"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Were the methods chosen appropriate for addressing the evaluation questions? Are the tools for data collection described and justified?</w:t>
            </w:r>
          </w:p>
          <w:p w14:paraId="29AB7FAB"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proofErr w:type="gramStart"/>
            <w:r w:rsidRPr="00CB2CAA">
              <w:rPr>
                <w:rFonts w:ascii="Times New Roman" w:hAnsi="Times New Roman" w:cs="Times New Roman"/>
              </w:rPr>
              <w:t>Is</w:t>
            </w:r>
            <w:proofErr w:type="gramEnd"/>
            <w:r w:rsidRPr="00CB2CAA">
              <w:rPr>
                <w:rFonts w:ascii="Times New Roman" w:hAnsi="Times New Roman" w:cs="Times New Roman"/>
              </w:rPr>
              <w:t xml:space="preserve"> the methods for analysis clearly described?</w:t>
            </w:r>
          </w:p>
          <w:p w14:paraId="334D8DD3"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Are methodological limitations acknowledged and their impact on the evaluation described? (Does it discuss how any bias has been overcome?)</w:t>
            </w:r>
          </w:p>
          <w:p w14:paraId="4146B52A"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Is the sampling strategy described? Does the design include validation techniques?</w:t>
            </w:r>
          </w:p>
          <w:p w14:paraId="50A0DA1C" w14:textId="77777777" w:rsidR="00AE241A" w:rsidRPr="00CB2CAA" w:rsidRDefault="00AE241A" w:rsidP="000075C0">
            <w:pPr>
              <w:pStyle w:val="ListParagraph"/>
              <w:numPr>
                <w:ilvl w:val="0"/>
                <w:numId w:val="32"/>
              </w:numPr>
              <w:spacing w:after="0" w:line="240" w:lineRule="auto"/>
              <w:jc w:val="both"/>
              <w:rPr>
                <w:rFonts w:ascii="Times New Roman" w:hAnsi="Times New Roman" w:cs="Times New Roman"/>
              </w:rPr>
            </w:pPr>
            <w:r w:rsidRPr="00CB2CAA">
              <w:rPr>
                <w:rFonts w:ascii="Times New Roman" w:hAnsi="Times New Roman" w:cs="Times New Roman"/>
              </w:rPr>
              <w:t>Is there evidence of involvement of stakeholders in the evaluation design? (Is there a comprehensive/credible stakeholder map?)</w:t>
            </w:r>
          </w:p>
          <w:p w14:paraId="45DC3372"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methodology enable the collection and analysis of disaggregated data?</w:t>
            </w:r>
          </w:p>
          <w:p w14:paraId="2BAE7D00"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Is the design and methodology appropriate for assessing the cross-cutting issues (equity and vulnerability, gender equality and human rights)?</w:t>
            </w:r>
          </w:p>
        </w:tc>
        <w:tc>
          <w:tcPr>
            <w:tcW w:w="3634" w:type="dxa"/>
            <w:gridSpan w:val="6"/>
            <w:shd w:val="clear" w:color="auto" w:fill="auto"/>
            <w:vAlign w:val="center"/>
          </w:tcPr>
          <w:p w14:paraId="5FFE21A5"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lastRenderedPageBreak/>
              <w:t>Assessment Level:</w:t>
            </w:r>
          </w:p>
        </w:tc>
        <w:tc>
          <w:tcPr>
            <w:tcW w:w="1888" w:type="dxa"/>
            <w:gridSpan w:val="3"/>
            <w:shd w:val="clear" w:color="auto" w:fill="99CCFF"/>
            <w:vAlign w:val="center"/>
          </w:tcPr>
          <w:p w14:paraId="335D9D12"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b/>
              </w:rPr>
              <w:t>Very good</w:t>
            </w:r>
          </w:p>
        </w:tc>
      </w:tr>
      <w:tr w:rsidR="00AE241A" w:rsidRPr="00CB2CAA" w14:paraId="3101F27F"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2"/>
        </w:trPr>
        <w:tc>
          <w:tcPr>
            <w:tcW w:w="7394" w:type="dxa"/>
            <w:gridSpan w:val="10"/>
            <w:vMerge/>
            <w:shd w:val="clear" w:color="auto" w:fill="auto"/>
          </w:tcPr>
          <w:p w14:paraId="5082B7F9" w14:textId="77777777" w:rsidR="00AE241A" w:rsidRPr="00CB2CAA" w:rsidRDefault="00AE241A" w:rsidP="000075C0">
            <w:pPr>
              <w:jc w:val="both"/>
              <w:rPr>
                <w:rFonts w:ascii="Times New Roman" w:hAnsi="Times New Roman" w:cs="Times New Roman"/>
              </w:rPr>
            </w:pPr>
          </w:p>
        </w:tc>
        <w:tc>
          <w:tcPr>
            <w:tcW w:w="5522" w:type="dxa"/>
            <w:gridSpan w:val="9"/>
            <w:shd w:val="clear" w:color="auto" w:fill="auto"/>
          </w:tcPr>
          <w:p w14:paraId="41D8B0C3"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Comment:</w:t>
            </w:r>
          </w:p>
        </w:tc>
      </w:tr>
      <w:tr w:rsidR="00AE241A" w:rsidRPr="00CB2CAA" w14:paraId="6BEB6445"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7394" w:type="dxa"/>
            <w:gridSpan w:val="10"/>
            <w:vMerge w:val="restart"/>
            <w:shd w:val="clear" w:color="auto" w:fill="auto"/>
          </w:tcPr>
          <w:p w14:paraId="32C0BAD1"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rPr>
              <w:lastRenderedPageBreak/>
              <w:br w:type="page"/>
            </w:r>
            <w:r w:rsidRPr="00CB2CAA">
              <w:rPr>
                <w:rFonts w:ascii="Times New Roman" w:hAnsi="Times New Roman" w:cs="Times New Roman"/>
              </w:rPr>
              <w:br w:type="page"/>
            </w:r>
            <w:r w:rsidRPr="00CB2CAA">
              <w:rPr>
                <w:rFonts w:ascii="Times New Roman" w:hAnsi="Times New Roman" w:cs="Times New Roman"/>
                <w:b/>
              </w:rPr>
              <w:t>3. Reliability of Data</w:t>
            </w:r>
          </w:p>
          <w:p w14:paraId="26CBC51C"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lastRenderedPageBreak/>
              <w:t xml:space="preserve">To ensure quality of data and robust data collection processes </w:t>
            </w:r>
          </w:p>
          <w:p w14:paraId="72558D33" w14:textId="77777777" w:rsidR="00AE241A" w:rsidRPr="00CB2CAA" w:rsidRDefault="00AE241A" w:rsidP="000075C0">
            <w:pPr>
              <w:pStyle w:val="ListParagraph"/>
              <w:numPr>
                <w:ilvl w:val="0"/>
                <w:numId w:val="32"/>
              </w:numPr>
              <w:spacing w:after="0" w:line="240" w:lineRule="auto"/>
              <w:jc w:val="both"/>
              <w:rPr>
                <w:rFonts w:ascii="Times New Roman" w:hAnsi="Times New Roman" w:cs="Times New Roman"/>
              </w:rPr>
            </w:pPr>
            <w:r w:rsidRPr="00CB2CAA">
              <w:rPr>
                <w:rFonts w:ascii="Times New Roman" w:hAnsi="Times New Roman" w:cs="Times New Roman"/>
              </w:rPr>
              <w:t>Did the evaluation triangulate all data collected?</w:t>
            </w:r>
          </w:p>
          <w:p w14:paraId="5716C90C"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Did the evaluation clearly identify and make use of qualitative and quantitative data sources?</w:t>
            </w:r>
          </w:p>
          <w:p w14:paraId="202BC460" w14:textId="77777777" w:rsidR="00AE241A" w:rsidRPr="00CB2CAA" w:rsidRDefault="00AE241A" w:rsidP="000075C0">
            <w:pPr>
              <w:pStyle w:val="ListParagraph"/>
              <w:numPr>
                <w:ilvl w:val="0"/>
                <w:numId w:val="32"/>
              </w:numPr>
              <w:spacing w:after="0" w:line="240" w:lineRule="auto"/>
              <w:jc w:val="both"/>
              <w:rPr>
                <w:rFonts w:ascii="Times New Roman" w:hAnsi="Times New Roman" w:cs="Times New Roman"/>
              </w:rPr>
            </w:pPr>
            <w:r w:rsidRPr="00CB2CAA">
              <w:rPr>
                <w:rFonts w:ascii="Times New Roman" w:hAnsi="Times New Roman" w:cs="Times New Roman"/>
              </w:rPr>
              <w:t>Did the evaluation make explicit any possible issues (bias, data gaps etc.) in primary and secondary data sources and if relevant, explained what was done to minimize such issues? I.e. did the evaluation make explicit possible limitations of the data collected?</w:t>
            </w:r>
          </w:p>
          <w:p w14:paraId="4A1969BF" w14:textId="77777777" w:rsidR="00AE241A" w:rsidRPr="00CB2CAA" w:rsidRDefault="00AE241A" w:rsidP="000075C0">
            <w:pPr>
              <w:pStyle w:val="ListParagraph"/>
              <w:numPr>
                <w:ilvl w:val="0"/>
                <w:numId w:val="32"/>
              </w:numPr>
              <w:spacing w:after="0" w:line="240" w:lineRule="auto"/>
              <w:jc w:val="both"/>
              <w:rPr>
                <w:rFonts w:ascii="Times New Roman" w:hAnsi="Times New Roman" w:cs="Times New Roman"/>
              </w:rPr>
            </w:pPr>
            <w:r w:rsidRPr="00CB2CAA">
              <w:rPr>
                <w:rFonts w:ascii="Times New Roman" w:hAnsi="Times New Roman" w:cs="Times New Roman"/>
              </w:rPr>
              <w:t xml:space="preserve">Is there evidence that data has been collected with a sensitivity to issues of discrimination and other ethical considerations? </w:t>
            </w:r>
          </w:p>
          <w:p w14:paraId="4BFA9A2E" w14:textId="77777777" w:rsidR="00AE241A" w:rsidRPr="00CB2CAA" w:rsidRDefault="00AE241A" w:rsidP="000075C0">
            <w:pPr>
              <w:pStyle w:val="ListParagraph"/>
              <w:numPr>
                <w:ilvl w:val="0"/>
                <w:numId w:val="32"/>
              </w:numPr>
              <w:spacing w:after="0" w:line="240" w:lineRule="auto"/>
              <w:jc w:val="both"/>
              <w:rPr>
                <w:rFonts w:ascii="Times New Roman" w:hAnsi="Times New Roman" w:cs="Times New Roman"/>
              </w:rPr>
            </w:pPr>
            <w:r w:rsidRPr="00CB2CAA">
              <w:rPr>
                <w:rFonts w:ascii="Times New Roman" w:hAnsi="Times New Roman" w:cs="Times New Roman"/>
              </w:rPr>
              <w:t>Is there adequate gender disaggregation of data? And if this has not been possible, is it explained?</w:t>
            </w:r>
          </w:p>
          <w:p w14:paraId="67F9AFB9" w14:textId="77777777" w:rsidR="00AE241A" w:rsidRPr="00CB2CAA" w:rsidRDefault="00AE241A" w:rsidP="000075C0">
            <w:pPr>
              <w:pStyle w:val="ListParagraph"/>
              <w:numPr>
                <w:ilvl w:val="0"/>
                <w:numId w:val="32"/>
              </w:numPr>
              <w:spacing w:after="200" w:line="276" w:lineRule="auto"/>
              <w:jc w:val="both"/>
              <w:rPr>
                <w:rFonts w:ascii="Times New Roman" w:hAnsi="Times New Roman" w:cs="Times New Roman"/>
              </w:rPr>
            </w:pPr>
            <w:r w:rsidRPr="00CB2CAA">
              <w:rPr>
                <w:rFonts w:ascii="Times New Roman" w:hAnsi="Times New Roman" w:cs="Times New Roman"/>
              </w:rPr>
              <w:t>Does the evaluation make explicit the level of involvement of different stakeholders in the different phases of the evaluation process?</w:t>
            </w:r>
          </w:p>
        </w:tc>
        <w:tc>
          <w:tcPr>
            <w:tcW w:w="3747" w:type="dxa"/>
            <w:gridSpan w:val="7"/>
            <w:shd w:val="clear" w:color="auto" w:fill="auto"/>
            <w:vAlign w:val="center"/>
          </w:tcPr>
          <w:p w14:paraId="70D74450"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lastRenderedPageBreak/>
              <w:t>Assessment Level:</w:t>
            </w:r>
          </w:p>
        </w:tc>
        <w:tc>
          <w:tcPr>
            <w:tcW w:w="1775" w:type="dxa"/>
            <w:gridSpan w:val="2"/>
            <w:shd w:val="clear" w:color="auto" w:fill="auto"/>
          </w:tcPr>
          <w:p w14:paraId="0D64B7C9" w14:textId="77777777" w:rsidR="00AE241A" w:rsidRPr="00CB2CAA" w:rsidRDefault="00AE241A" w:rsidP="000075C0">
            <w:pPr>
              <w:jc w:val="both"/>
              <w:rPr>
                <w:rFonts w:ascii="Times New Roman" w:hAnsi="Times New Roman" w:cs="Times New Roman"/>
              </w:rPr>
            </w:pPr>
          </w:p>
        </w:tc>
      </w:tr>
      <w:tr w:rsidR="00AE241A" w:rsidRPr="00CB2CAA" w14:paraId="7A894056" w14:textId="77777777" w:rsidTr="00967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4"/>
        </w:trPr>
        <w:tc>
          <w:tcPr>
            <w:tcW w:w="7394" w:type="dxa"/>
            <w:gridSpan w:val="10"/>
            <w:vMerge/>
            <w:shd w:val="clear" w:color="auto" w:fill="auto"/>
          </w:tcPr>
          <w:p w14:paraId="4072AB7E" w14:textId="77777777" w:rsidR="00AE241A" w:rsidRPr="00CB2CAA" w:rsidRDefault="00AE241A" w:rsidP="000075C0">
            <w:pPr>
              <w:jc w:val="both"/>
              <w:rPr>
                <w:rFonts w:ascii="Times New Roman" w:hAnsi="Times New Roman" w:cs="Times New Roman"/>
                <w:b/>
              </w:rPr>
            </w:pPr>
          </w:p>
        </w:tc>
        <w:tc>
          <w:tcPr>
            <w:tcW w:w="5522" w:type="dxa"/>
            <w:gridSpan w:val="9"/>
            <w:shd w:val="clear" w:color="auto" w:fill="auto"/>
          </w:tcPr>
          <w:p w14:paraId="0A29E781" w14:textId="18B2642A" w:rsidR="00AE241A" w:rsidRPr="00CB2CAA" w:rsidRDefault="00AE241A" w:rsidP="000075C0">
            <w:pPr>
              <w:tabs>
                <w:tab w:val="center" w:pos="2653"/>
              </w:tabs>
              <w:jc w:val="both"/>
              <w:rPr>
                <w:rFonts w:ascii="Times New Roman" w:hAnsi="Times New Roman" w:cs="Times New Roman"/>
              </w:rPr>
            </w:pPr>
            <w:r w:rsidRPr="00CB2CAA">
              <w:rPr>
                <w:rFonts w:ascii="Times New Roman" w:hAnsi="Times New Roman" w:cs="Times New Roman"/>
              </w:rPr>
              <w:t xml:space="preserve">Comment: </w:t>
            </w:r>
            <w:r w:rsidR="00B92F88" w:rsidRPr="00CB2CAA">
              <w:rPr>
                <w:rFonts w:ascii="Times New Roman" w:hAnsi="Times New Roman" w:cs="Times New Roman"/>
              </w:rPr>
              <w:tab/>
            </w:r>
          </w:p>
          <w:p w14:paraId="04A2F478" w14:textId="77777777" w:rsidR="00AE241A" w:rsidRPr="00CB2CAA" w:rsidRDefault="00AE241A" w:rsidP="000075C0">
            <w:pPr>
              <w:jc w:val="both"/>
              <w:rPr>
                <w:rFonts w:ascii="Times New Roman" w:hAnsi="Times New Roman" w:cs="Times New Roman"/>
              </w:rPr>
            </w:pPr>
          </w:p>
        </w:tc>
      </w:tr>
    </w:tbl>
    <w:p w14:paraId="72971F76" w14:textId="77777777" w:rsidR="00B92F88" w:rsidRPr="00CB2CAA" w:rsidRDefault="00B92F88" w:rsidP="000075C0">
      <w:pPr>
        <w:jc w:val="both"/>
        <w:rPr>
          <w:rFonts w:ascii="Times New Roman" w:hAnsi="Times New Roman" w:cs="Times New Roman"/>
        </w:rPr>
      </w:pPr>
    </w:p>
    <w:p w14:paraId="1B3A7312" w14:textId="77777777" w:rsidR="00F43F46" w:rsidRPr="00CB2CAA" w:rsidRDefault="00F43F46" w:rsidP="000075C0">
      <w:pPr>
        <w:jc w:val="both"/>
        <w:rPr>
          <w:rFonts w:ascii="Times New Roman" w:hAnsi="Times New Roman" w:cs="Times New Roman"/>
        </w:rPr>
      </w:pPr>
    </w:p>
    <w:p w14:paraId="3511BC60" w14:textId="77777777" w:rsidR="00F43F46" w:rsidRPr="00CB2CAA" w:rsidRDefault="00F43F46" w:rsidP="000075C0">
      <w:pPr>
        <w:jc w:val="both"/>
        <w:rPr>
          <w:rFonts w:ascii="Times New Roman" w:hAnsi="Times New Roman" w:cs="Times New Roman"/>
        </w:rPr>
      </w:pPr>
    </w:p>
    <w:p w14:paraId="04746E58" w14:textId="77777777" w:rsidR="00F43F46" w:rsidRPr="00CB2CAA" w:rsidRDefault="00F43F46" w:rsidP="000075C0">
      <w:pPr>
        <w:jc w:val="both"/>
        <w:rPr>
          <w:rFonts w:ascii="Times New Roman" w:hAnsi="Times New Roman" w:cs="Times New Roman"/>
        </w:rPr>
      </w:pPr>
    </w:p>
    <w:p w14:paraId="01B9D3AE" w14:textId="77777777" w:rsidR="00F43F46" w:rsidRPr="00CB2CAA" w:rsidRDefault="00F43F46" w:rsidP="000075C0">
      <w:pPr>
        <w:jc w:val="both"/>
        <w:rPr>
          <w:rFonts w:ascii="Times New Roman" w:hAnsi="Times New Roman" w:cs="Times New Roman"/>
        </w:rPr>
      </w:pPr>
    </w:p>
    <w:p w14:paraId="2BC76ADB" w14:textId="77777777" w:rsidR="00F43F46" w:rsidRPr="00CB2CAA" w:rsidRDefault="00F43F46" w:rsidP="000075C0">
      <w:pPr>
        <w:jc w:val="both"/>
        <w:rPr>
          <w:rFonts w:ascii="Times New Roman" w:hAnsi="Times New Roman" w:cs="Times New Roman"/>
        </w:rPr>
      </w:pPr>
    </w:p>
    <w:p w14:paraId="1C5B18A5" w14:textId="77777777" w:rsidR="00F43F46" w:rsidRPr="00CB2CAA" w:rsidRDefault="00F43F46" w:rsidP="000075C0">
      <w:pPr>
        <w:jc w:val="both"/>
        <w:rPr>
          <w:rFonts w:ascii="Times New Roman" w:hAnsi="Times New Roman" w:cs="Times New Roman"/>
        </w:rPr>
      </w:pPr>
    </w:p>
    <w:p w14:paraId="40EC066D" w14:textId="77777777" w:rsidR="00F43F46" w:rsidRPr="00CB2CAA" w:rsidRDefault="00F43F46" w:rsidP="000075C0">
      <w:pPr>
        <w:jc w:val="both"/>
        <w:rPr>
          <w:rFonts w:ascii="Times New Roman" w:hAnsi="Times New Roman" w:cs="Times New Roman"/>
        </w:rPr>
      </w:pPr>
    </w:p>
    <w:p w14:paraId="39BF5FD6" w14:textId="77777777" w:rsidR="00F43F46" w:rsidRPr="00CB2CAA" w:rsidRDefault="00F43F46" w:rsidP="000075C0">
      <w:pPr>
        <w:jc w:val="both"/>
        <w:rPr>
          <w:rFonts w:ascii="Times New Roman" w:hAnsi="Times New Roman" w:cs="Times New Roman"/>
        </w:rPr>
      </w:pPr>
    </w:p>
    <w:p w14:paraId="246DD651" w14:textId="77777777" w:rsidR="00F43F46" w:rsidRPr="00CB2CAA" w:rsidRDefault="00F43F46" w:rsidP="000075C0">
      <w:pPr>
        <w:jc w:val="both"/>
        <w:rPr>
          <w:rFonts w:ascii="Times New Roman" w:hAnsi="Times New Roman" w:cs="Times New Roman"/>
        </w:rPr>
      </w:pPr>
    </w:p>
    <w:p w14:paraId="24C3955A" w14:textId="77777777" w:rsidR="00F43F46" w:rsidRPr="00CB2CAA" w:rsidRDefault="00F43F46" w:rsidP="000075C0">
      <w:pPr>
        <w:jc w:val="both"/>
        <w:rPr>
          <w:rFonts w:ascii="Times New Roman" w:hAnsi="Times New Roman" w:cs="Times New Roman"/>
        </w:rPr>
      </w:pPr>
    </w:p>
    <w:tbl>
      <w:tblPr>
        <w:tblpPr w:leftFromText="180" w:rightFromText="180" w:horzAnchor="margin" w:tblpY="-600"/>
        <w:tblW w:w="12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3747"/>
        <w:gridCol w:w="1775"/>
      </w:tblGrid>
      <w:tr w:rsidR="00AE241A" w:rsidRPr="00CB2CAA" w14:paraId="267123A4" w14:textId="77777777" w:rsidTr="00AE241A">
        <w:trPr>
          <w:trHeight w:val="518"/>
        </w:trPr>
        <w:tc>
          <w:tcPr>
            <w:tcW w:w="7394" w:type="dxa"/>
            <w:vMerge w:val="restart"/>
            <w:shd w:val="clear" w:color="auto" w:fill="auto"/>
          </w:tcPr>
          <w:p w14:paraId="3860F722" w14:textId="77777777" w:rsidR="00967392" w:rsidRPr="00CB2CAA" w:rsidRDefault="00967392" w:rsidP="000075C0">
            <w:pPr>
              <w:jc w:val="both"/>
              <w:rPr>
                <w:rFonts w:ascii="Times New Roman" w:hAnsi="Times New Roman" w:cs="Times New Roman"/>
                <w:b/>
              </w:rPr>
            </w:pPr>
          </w:p>
          <w:p w14:paraId="11A5A758"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4. Analysis and Findings</w:t>
            </w:r>
          </w:p>
          <w:p w14:paraId="1B119856"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t>To ensure sound analysis</w:t>
            </w:r>
          </w:p>
          <w:p w14:paraId="0D0DEC05"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 xml:space="preserve">Is information </w:t>
            </w:r>
            <w:proofErr w:type="spellStart"/>
            <w:r w:rsidRPr="00CB2CAA">
              <w:rPr>
                <w:rFonts w:ascii="Times New Roman" w:hAnsi="Times New Roman" w:cs="Times New Roman"/>
              </w:rPr>
              <w:t>analysed</w:t>
            </w:r>
            <w:proofErr w:type="spellEnd"/>
            <w:r w:rsidRPr="00CB2CAA">
              <w:rPr>
                <w:rFonts w:ascii="Times New Roman" w:hAnsi="Times New Roman" w:cs="Times New Roman"/>
              </w:rPr>
              <w:t xml:space="preserve"> and interpreted systematically and logically?</w:t>
            </w:r>
          </w:p>
          <w:p w14:paraId="6A2427F2"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Are the interpretations based on carefully described assumptions?</w:t>
            </w:r>
            <w:r w:rsidRPr="00CB2CAA">
              <w:rPr>
                <w:rFonts w:ascii="Times New Roman" w:hAnsi="Times New Roman" w:cs="Times New Roman"/>
                <w:color w:val="FF0000"/>
              </w:rPr>
              <w:t xml:space="preserve"> </w:t>
            </w:r>
          </w:p>
          <w:p w14:paraId="081D6E98"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Is the analysis presented against the evaluation questions?</w:t>
            </w:r>
          </w:p>
          <w:p w14:paraId="6C288479"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 xml:space="preserve">Is the analysis transparent about the sources and quality of data? </w:t>
            </w:r>
          </w:p>
          <w:p w14:paraId="696F0C31"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 xml:space="preserve">Are possible cause and effect links between an intervention and its end results explained? </w:t>
            </w:r>
          </w:p>
          <w:p w14:paraId="6433A5EA" w14:textId="77777777" w:rsidR="00AE241A" w:rsidRPr="00CB2CAA" w:rsidRDefault="00AE241A" w:rsidP="000075C0">
            <w:pPr>
              <w:pStyle w:val="ListParagraph"/>
              <w:numPr>
                <w:ilvl w:val="0"/>
                <w:numId w:val="33"/>
              </w:numPr>
              <w:spacing w:after="200" w:line="276" w:lineRule="auto"/>
              <w:jc w:val="both"/>
              <w:rPr>
                <w:rFonts w:ascii="Times New Roman" w:hAnsi="Times New Roman" w:cs="Times New Roman"/>
              </w:rPr>
            </w:pPr>
            <w:r w:rsidRPr="00CB2CAA">
              <w:rPr>
                <w:rFonts w:ascii="Times New Roman" w:hAnsi="Times New Roman" w:cs="Times New Roman"/>
              </w:rPr>
              <w:t>Where possible, is the analysis disaggregated to show different outcomes between different target groups?</w:t>
            </w:r>
          </w:p>
          <w:p w14:paraId="2C70F45A"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Are unintended results identified?</w:t>
            </w:r>
          </w:p>
          <w:p w14:paraId="045ADB38"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Is the analysis presented against contextual factors?</w:t>
            </w:r>
          </w:p>
          <w:p w14:paraId="2C98A180"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Does the analysis include reflection of the views of different stakeholders (reflecting diverse interests)? E.g. how were possible divergent opinions treated in the analysis?</w:t>
            </w:r>
          </w:p>
          <w:p w14:paraId="76788124"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Does the analysis elaborate on cross-cutting issues such as equity and vulnerability, gender equality and human rights?</w:t>
            </w:r>
          </w:p>
          <w:p w14:paraId="00ED5E1C" w14:textId="77777777" w:rsidR="007645E9" w:rsidRPr="00CB2CAA" w:rsidRDefault="007645E9" w:rsidP="000075C0">
            <w:pPr>
              <w:jc w:val="both"/>
              <w:rPr>
                <w:rFonts w:ascii="Times New Roman" w:hAnsi="Times New Roman" w:cs="Times New Roman"/>
                <w:i/>
              </w:rPr>
            </w:pPr>
          </w:p>
          <w:p w14:paraId="64684F74"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t>To ensure credible findings</w:t>
            </w:r>
          </w:p>
          <w:p w14:paraId="10BD02B0"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Can evidence be traced through the analysis into findings? E.g. are the findings substantiated by evidence?</w:t>
            </w:r>
          </w:p>
          <w:p w14:paraId="3E1CE2D8"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Do findings follow logically from the analysis?</w:t>
            </w:r>
          </w:p>
          <w:p w14:paraId="75374831" w14:textId="77777777" w:rsidR="00AE241A" w:rsidRPr="00CB2CAA" w:rsidRDefault="00AE241A" w:rsidP="000075C0">
            <w:pPr>
              <w:pStyle w:val="ListParagraph"/>
              <w:numPr>
                <w:ilvl w:val="0"/>
                <w:numId w:val="33"/>
              </w:numPr>
              <w:spacing w:after="0" w:line="240" w:lineRule="auto"/>
              <w:jc w:val="both"/>
              <w:rPr>
                <w:rFonts w:ascii="Times New Roman" w:hAnsi="Times New Roman" w:cs="Times New Roman"/>
              </w:rPr>
            </w:pPr>
            <w:r w:rsidRPr="00CB2CAA">
              <w:rPr>
                <w:rFonts w:ascii="Times New Roman" w:hAnsi="Times New Roman" w:cs="Times New Roman"/>
              </w:rPr>
              <w:t>Is the analysis of cross-cutting issues integrated in the findings?</w:t>
            </w:r>
          </w:p>
        </w:tc>
        <w:tc>
          <w:tcPr>
            <w:tcW w:w="3747" w:type="dxa"/>
            <w:shd w:val="clear" w:color="auto" w:fill="auto"/>
            <w:vAlign w:val="center"/>
          </w:tcPr>
          <w:p w14:paraId="64D963D4"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Assessment Level:</w:t>
            </w:r>
          </w:p>
        </w:tc>
        <w:tc>
          <w:tcPr>
            <w:tcW w:w="1775" w:type="dxa"/>
            <w:shd w:val="clear" w:color="auto" w:fill="auto"/>
          </w:tcPr>
          <w:p w14:paraId="02D7A8BE" w14:textId="77777777" w:rsidR="00AE241A" w:rsidRPr="00CB2CAA" w:rsidRDefault="00AE241A" w:rsidP="000075C0">
            <w:pPr>
              <w:jc w:val="both"/>
              <w:rPr>
                <w:rFonts w:ascii="Times New Roman" w:hAnsi="Times New Roman" w:cs="Times New Roman"/>
              </w:rPr>
            </w:pPr>
          </w:p>
        </w:tc>
      </w:tr>
      <w:tr w:rsidR="00AE241A" w:rsidRPr="00CB2CAA" w14:paraId="6A473CC6" w14:textId="77777777" w:rsidTr="007645E9">
        <w:trPr>
          <w:trHeight w:val="5672"/>
        </w:trPr>
        <w:tc>
          <w:tcPr>
            <w:tcW w:w="7394" w:type="dxa"/>
            <w:vMerge/>
            <w:shd w:val="clear" w:color="auto" w:fill="auto"/>
          </w:tcPr>
          <w:p w14:paraId="5D712145" w14:textId="77777777" w:rsidR="00AE241A" w:rsidRPr="00CB2CAA" w:rsidRDefault="00AE241A" w:rsidP="000075C0">
            <w:pPr>
              <w:jc w:val="both"/>
              <w:rPr>
                <w:rFonts w:ascii="Times New Roman" w:hAnsi="Times New Roman" w:cs="Times New Roman"/>
                <w:b/>
              </w:rPr>
            </w:pPr>
          </w:p>
        </w:tc>
        <w:tc>
          <w:tcPr>
            <w:tcW w:w="5522" w:type="dxa"/>
            <w:gridSpan w:val="2"/>
            <w:shd w:val="clear" w:color="auto" w:fill="auto"/>
          </w:tcPr>
          <w:p w14:paraId="58164AFA"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 xml:space="preserve">Comment: </w:t>
            </w:r>
          </w:p>
        </w:tc>
      </w:tr>
    </w:tbl>
    <w:tbl>
      <w:tblPr>
        <w:tblW w:w="12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3747"/>
        <w:gridCol w:w="1775"/>
      </w:tblGrid>
      <w:tr w:rsidR="00AE241A" w:rsidRPr="00CB2CAA" w14:paraId="2925F2CC" w14:textId="77777777" w:rsidTr="007645E9">
        <w:trPr>
          <w:trHeight w:val="899"/>
        </w:trPr>
        <w:tc>
          <w:tcPr>
            <w:tcW w:w="7394" w:type="dxa"/>
            <w:vMerge w:val="restart"/>
            <w:shd w:val="clear" w:color="auto" w:fill="auto"/>
          </w:tcPr>
          <w:p w14:paraId="185AEFCF"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5. Conclusions</w:t>
            </w:r>
          </w:p>
          <w:p w14:paraId="73AE8C46"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t>To assess the validity of conclusions</w:t>
            </w:r>
          </w:p>
          <w:p w14:paraId="0A483C7D" w14:textId="77777777" w:rsidR="00AE241A" w:rsidRPr="00CB2CAA" w:rsidRDefault="00AE241A" w:rsidP="000075C0">
            <w:pPr>
              <w:pStyle w:val="ListParagraph"/>
              <w:numPr>
                <w:ilvl w:val="0"/>
                <w:numId w:val="34"/>
              </w:numPr>
              <w:spacing w:after="0" w:line="240" w:lineRule="auto"/>
              <w:jc w:val="both"/>
              <w:rPr>
                <w:rFonts w:ascii="Times New Roman" w:hAnsi="Times New Roman" w:cs="Times New Roman"/>
              </w:rPr>
            </w:pPr>
            <w:r w:rsidRPr="00CB2CAA">
              <w:rPr>
                <w:rFonts w:ascii="Times New Roman" w:hAnsi="Times New Roman" w:cs="Times New Roman"/>
              </w:rPr>
              <w:t>Are conclusions credible and clearly related to the findings?</w:t>
            </w:r>
          </w:p>
          <w:p w14:paraId="10453FFC" w14:textId="77777777" w:rsidR="00AE241A" w:rsidRPr="00CB2CAA" w:rsidRDefault="00AE241A" w:rsidP="000075C0">
            <w:pPr>
              <w:pStyle w:val="ListParagraph"/>
              <w:numPr>
                <w:ilvl w:val="0"/>
                <w:numId w:val="34"/>
              </w:numPr>
              <w:spacing w:after="0" w:line="240" w:lineRule="auto"/>
              <w:jc w:val="both"/>
              <w:rPr>
                <w:rFonts w:ascii="Times New Roman" w:hAnsi="Times New Roman" w:cs="Times New Roman"/>
              </w:rPr>
            </w:pPr>
            <w:r w:rsidRPr="00CB2CAA">
              <w:rPr>
                <w:rFonts w:ascii="Times New Roman" w:hAnsi="Times New Roman" w:cs="Times New Roman"/>
              </w:rPr>
              <w:t>Are the conclusions demonstrating an appropriate level of analytical abstraction?</w:t>
            </w:r>
          </w:p>
          <w:p w14:paraId="61BA80AB" w14:textId="72A95A9D" w:rsidR="00AE241A" w:rsidRPr="00CB2CAA" w:rsidRDefault="00AE241A" w:rsidP="000075C0">
            <w:pPr>
              <w:pStyle w:val="ListParagraph"/>
              <w:numPr>
                <w:ilvl w:val="0"/>
                <w:numId w:val="34"/>
              </w:numPr>
              <w:spacing w:after="0" w:line="240" w:lineRule="auto"/>
              <w:jc w:val="both"/>
              <w:rPr>
                <w:rFonts w:ascii="Times New Roman" w:hAnsi="Times New Roman" w:cs="Times New Roman"/>
              </w:rPr>
            </w:pPr>
            <w:r w:rsidRPr="00CB2CAA">
              <w:rPr>
                <w:rFonts w:ascii="Times New Roman" w:hAnsi="Times New Roman" w:cs="Times New Roman"/>
              </w:rPr>
              <w:t xml:space="preserve">Are conclusions conveying the evaluators’ unbiased </w:t>
            </w:r>
            <w:r w:rsidR="00B92F88" w:rsidRPr="00CB2CAA">
              <w:rPr>
                <w:rFonts w:ascii="Times New Roman" w:hAnsi="Times New Roman" w:cs="Times New Roman"/>
              </w:rPr>
              <w:t>judgment</w:t>
            </w:r>
            <w:r w:rsidRPr="00CB2CAA">
              <w:rPr>
                <w:rFonts w:ascii="Times New Roman" w:hAnsi="Times New Roman" w:cs="Times New Roman"/>
              </w:rPr>
              <w:t xml:space="preserve"> of the intervention?</w:t>
            </w:r>
          </w:p>
        </w:tc>
        <w:tc>
          <w:tcPr>
            <w:tcW w:w="3747" w:type="dxa"/>
            <w:shd w:val="clear" w:color="auto" w:fill="auto"/>
            <w:vAlign w:val="center"/>
          </w:tcPr>
          <w:p w14:paraId="4AE707D2"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Assessment Level:</w:t>
            </w:r>
          </w:p>
        </w:tc>
        <w:tc>
          <w:tcPr>
            <w:tcW w:w="1775" w:type="dxa"/>
            <w:shd w:val="clear" w:color="auto" w:fill="auto"/>
          </w:tcPr>
          <w:p w14:paraId="1C23EC1E" w14:textId="77777777" w:rsidR="00AE241A" w:rsidRPr="00CB2CAA" w:rsidRDefault="00AE241A" w:rsidP="000075C0">
            <w:pPr>
              <w:jc w:val="both"/>
              <w:rPr>
                <w:rFonts w:ascii="Times New Roman" w:hAnsi="Times New Roman" w:cs="Times New Roman"/>
              </w:rPr>
            </w:pPr>
          </w:p>
        </w:tc>
      </w:tr>
      <w:tr w:rsidR="00AE241A" w:rsidRPr="00CB2CAA" w14:paraId="01DC5F71" w14:textId="77777777" w:rsidTr="007645E9">
        <w:trPr>
          <w:trHeight w:val="161"/>
        </w:trPr>
        <w:tc>
          <w:tcPr>
            <w:tcW w:w="7394" w:type="dxa"/>
            <w:vMerge/>
            <w:shd w:val="clear" w:color="auto" w:fill="auto"/>
          </w:tcPr>
          <w:p w14:paraId="2FE042EB" w14:textId="77777777" w:rsidR="00AE241A" w:rsidRPr="00CB2CAA" w:rsidRDefault="00AE241A" w:rsidP="000075C0">
            <w:pPr>
              <w:jc w:val="both"/>
              <w:rPr>
                <w:rFonts w:ascii="Times New Roman" w:hAnsi="Times New Roman" w:cs="Times New Roman"/>
                <w:b/>
              </w:rPr>
            </w:pPr>
          </w:p>
        </w:tc>
        <w:tc>
          <w:tcPr>
            <w:tcW w:w="5522" w:type="dxa"/>
            <w:gridSpan w:val="2"/>
            <w:shd w:val="clear" w:color="auto" w:fill="auto"/>
          </w:tcPr>
          <w:p w14:paraId="4973FDCC"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 xml:space="preserve">Comment: </w:t>
            </w:r>
          </w:p>
        </w:tc>
      </w:tr>
      <w:tr w:rsidR="00AE241A" w:rsidRPr="00CB2CAA" w14:paraId="3CDAFFD3" w14:textId="77777777" w:rsidTr="00AE241A">
        <w:trPr>
          <w:trHeight w:val="333"/>
        </w:trPr>
        <w:tc>
          <w:tcPr>
            <w:tcW w:w="7394" w:type="dxa"/>
            <w:vMerge w:val="restart"/>
            <w:shd w:val="clear" w:color="auto" w:fill="auto"/>
          </w:tcPr>
          <w:p w14:paraId="7E462DD7"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t>6. Recommendations</w:t>
            </w:r>
          </w:p>
          <w:p w14:paraId="65598F5C"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lastRenderedPageBreak/>
              <w:t xml:space="preserve">To ensure the usefulness and clarity of recommendations </w:t>
            </w:r>
          </w:p>
          <w:p w14:paraId="37DDAFBD" w14:textId="77777777" w:rsidR="00AE241A" w:rsidRPr="00CB2CAA" w:rsidRDefault="00AE241A" w:rsidP="000075C0">
            <w:pPr>
              <w:pStyle w:val="ListParagraph"/>
              <w:numPr>
                <w:ilvl w:val="0"/>
                <w:numId w:val="37"/>
              </w:numPr>
              <w:spacing w:after="0" w:line="240" w:lineRule="auto"/>
              <w:jc w:val="both"/>
              <w:rPr>
                <w:rFonts w:ascii="Times New Roman" w:hAnsi="Times New Roman" w:cs="Times New Roman"/>
              </w:rPr>
            </w:pPr>
            <w:r w:rsidRPr="00CB2CAA">
              <w:rPr>
                <w:rFonts w:ascii="Times New Roman" w:hAnsi="Times New Roman" w:cs="Times New Roman"/>
              </w:rPr>
              <w:t>Do recommendations flow logically from conclusions?</w:t>
            </w:r>
          </w:p>
          <w:p w14:paraId="4EABAE0A" w14:textId="77777777" w:rsidR="00AE241A" w:rsidRPr="00CB2CAA" w:rsidRDefault="00AE241A" w:rsidP="000075C0">
            <w:pPr>
              <w:pStyle w:val="ListParagraph"/>
              <w:numPr>
                <w:ilvl w:val="0"/>
                <w:numId w:val="37"/>
              </w:numPr>
              <w:spacing w:after="0" w:line="240" w:lineRule="auto"/>
              <w:jc w:val="both"/>
              <w:rPr>
                <w:rFonts w:ascii="Times New Roman" w:hAnsi="Times New Roman" w:cs="Times New Roman"/>
              </w:rPr>
            </w:pPr>
            <w:r w:rsidRPr="00CB2CAA">
              <w:rPr>
                <w:rFonts w:ascii="Times New Roman" w:hAnsi="Times New Roman" w:cs="Times New Roman"/>
              </w:rPr>
              <w:t>Are the recommendations sufficiently clear, targeted at the intended users and operationally-feasible?</w:t>
            </w:r>
          </w:p>
          <w:p w14:paraId="2B40A14E" w14:textId="77777777" w:rsidR="00AE241A" w:rsidRPr="00CB2CAA" w:rsidRDefault="00AE241A" w:rsidP="000075C0">
            <w:pPr>
              <w:pStyle w:val="ListParagraph"/>
              <w:numPr>
                <w:ilvl w:val="0"/>
                <w:numId w:val="37"/>
              </w:numPr>
              <w:spacing w:after="0" w:line="240" w:lineRule="auto"/>
              <w:jc w:val="both"/>
              <w:rPr>
                <w:rFonts w:ascii="Times New Roman" w:hAnsi="Times New Roman" w:cs="Times New Roman"/>
              </w:rPr>
            </w:pPr>
            <w:r w:rsidRPr="00CB2CAA">
              <w:rPr>
                <w:rFonts w:ascii="Times New Roman" w:hAnsi="Times New Roman" w:cs="Times New Roman"/>
              </w:rPr>
              <w:t xml:space="preserve">Do recommendations reflect stakeholders’ consultations whilst remaining balanced and impartial? </w:t>
            </w:r>
          </w:p>
          <w:p w14:paraId="697907D9" w14:textId="77777777" w:rsidR="00AE241A" w:rsidRPr="00CB2CAA" w:rsidRDefault="00AE241A" w:rsidP="000075C0">
            <w:pPr>
              <w:pStyle w:val="ListParagraph"/>
              <w:numPr>
                <w:ilvl w:val="0"/>
                <w:numId w:val="37"/>
              </w:numPr>
              <w:spacing w:after="0" w:line="240" w:lineRule="auto"/>
              <w:jc w:val="both"/>
              <w:rPr>
                <w:rFonts w:ascii="Times New Roman" w:hAnsi="Times New Roman" w:cs="Times New Roman"/>
              </w:rPr>
            </w:pPr>
            <w:r w:rsidRPr="00CB2CAA">
              <w:rPr>
                <w:rFonts w:ascii="Times New Roman" w:hAnsi="Times New Roman" w:cs="Times New Roman"/>
              </w:rPr>
              <w:t>Is the number of recommendations manageable?</w:t>
            </w:r>
          </w:p>
          <w:p w14:paraId="1C342139" w14:textId="156147FD" w:rsidR="00AE241A" w:rsidRPr="00CB2CAA" w:rsidRDefault="00AE241A" w:rsidP="000075C0">
            <w:pPr>
              <w:pStyle w:val="ListParagraph"/>
              <w:numPr>
                <w:ilvl w:val="0"/>
                <w:numId w:val="37"/>
              </w:numPr>
              <w:spacing w:after="0" w:line="240" w:lineRule="auto"/>
              <w:jc w:val="both"/>
              <w:rPr>
                <w:rFonts w:ascii="Times New Roman" w:hAnsi="Times New Roman" w:cs="Times New Roman"/>
              </w:rPr>
            </w:pPr>
            <w:r w:rsidRPr="00CB2CAA">
              <w:rPr>
                <w:rFonts w:ascii="Times New Roman" w:hAnsi="Times New Roman" w:cs="Times New Roman"/>
              </w:rPr>
              <w:t xml:space="preserve">Are the recommendations </w:t>
            </w:r>
            <w:r w:rsidR="00B92F88" w:rsidRPr="00CB2CAA">
              <w:rPr>
                <w:rFonts w:ascii="Times New Roman" w:hAnsi="Times New Roman" w:cs="Times New Roman"/>
              </w:rPr>
              <w:t>prioritized</w:t>
            </w:r>
            <w:r w:rsidRPr="00CB2CAA">
              <w:rPr>
                <w:rFonts w:ascii="Times New Roman" w:hAnsi="Times New Roman" w:cs="Times New Roman"/>
              </w:rPr>
              <w:t xml:space="preserve"> and clearly presented to facilitate appropriate management response and follow up on each specific recommendation?</w:t>
            </w:r>
          </w:p>
        </w:tc>
        <w:tc>
          <w:tcPr>
            <w:tcW w:w="3747" w:type="dxa"/>
            <w:shd w:val="clear" w:color="auto" w:fill="auto"/>
            <w:vAlign w:val="center"/>
          </w:tcPr>
          <w:p w14:paraId="16EB594F"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lastRenderedPageBreak/>
              <w:t>Assessment Level:</w:t>
            </w:r>
          </w:p>
        </w:tc>
        <w:tc>
          <w:tcPr>
            <w:tcW w:w="1775" w:type="dxa"/>
            <w:shd w:val="clear" w:color="auto" w:fill="auto"/>
          </w:tcPr>
          <w:p w14:paraId="5DCDD7C1" w14:textId="77777777" w:rsidR="00AE241A" w:rsidRPr="00CB2CAA" w:rsidRDefault="00AE241A" w:rsidP="000075C0">
            <w:pPr>
              <w:jc w:val="both"/>
              <w:rPr>
                <w:rFonts w:ascii="Times New Roman" w:hAnsi="Times New Roman" w:cs="Times New Roman"/>
              </w:rPr>
            </w:pPr>
          </w:p>
        </w:tc>
      </w:tr>
      <w:tr w:rsidR="00AE241A" w:rsidRPr="00CB2CAA" w14:paraId="2E1F53E8" w14:textId="77777777" w:rsidTr="00AE241A">
        <w:trPr>
          <w:trHeight w:val="1717"/>
        </w:trPr>
        <w:tc>
          <w:tcPr>
            <w:tcW w:w="7394" w:type="dxa"/>
            <w:vMerge/>
            <w:shd w:val="clear" w:color="auto" w:fill="auto"/>
          </w:tcPr>
          <w:p w14:paraId="38950D08" w14:textId="77777777" w:rsidR="00AE241A" w:rsidRPr="00CB2CAA" w:rsidRDefault="00AE241A" w:rsidP="000075C0">
            <w:pPr>
              <w:jc w:val="both"/>
              <w:rPr>
                <w:rFonts w:ascii="Times New Roman" w:hAnsi="Times New Roman" w:cs="Times New Roman"/>
                <w:b/>
              </w:rPr>
            </w:pPr>
          </w:p>
        </w:tc>
        <w:tc>
          <w:tcPr>
            <w:tcW w:w="5522" w:type="dxa"/>
            <w:gridSpan w:val="2"/>
            <w:shd w:val="clear" w:color="auto" w:fill="auto"/>
          </w:tcPr>
          <w:p w14:paraId="4921BB68"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Comment:</w:t>
            </w:r>
          </w:p>
        </w:tc>
      </w:tr>
      <w:tr w:rsidR="00AE241A" w:rsidRPr="00CB2CAA" w14:paraId="0D8DF49C" w14:textId="77777777" w:rsidTr="00AE241A">
        <w:trPr>
          <w:trHeight w:val="395"/>
        </w:trPr>
        <w:tc>
          <w:tcPr>
            <w:tcW w:w="7394" w:type="dxa"/>
            <w:vMerge w:val="restart"/>
            <w:shd w:val="clear" w:color="auto" w:fill="auto"/>
          </w:tcPr>
          <w:p w14:paraId="02E2BDEE" w14:textId="77777777" w:rsidR="00AE241A" w:rsidRPr="00CB2CAA" w:rsidRDefault="00AE241A" w:rsidP="000075C0">
            <w:pPr>
              <w:jc w:val="both"/>
              <w:rPr>
                <w:rFonts w:ascii="Times New Roman" w:hAnsi="Times New Roman" w:cs="Times New Roman"/>
                <w:b/>
              </w:rPr>
            </w:pPr>
            <w:r w:rsidRPr="00CB2CAA">
              <w:rPr>
                <w:rFonts w:ascii="Times New Roman" w:hAnsi="Times New Roman" w:cs="Times New Roman"/>
                <w:b/>
              </w:rPr>
              <w:lastRenderedPageBreak/>
              <w:t>7. Gender</w:t>
            </w:r>
          </w:p>
          <w:p w14:paraId="4F9D1459" w14:textId="77777777" w:rsidR="00AE241A" w:rsidRPr="00CB2CAA" w:rsidRDefault="00AE241A" w:rsidP="000075C0">
            <w:pPr>
              <w:jc w:val="both"/>
              <w:rPr>
                <w:rFonts w:ascii="Times New Roman" w:hAnsi="Times New Roman" w:cs="Times New Roman"/>
                <w:i/>
              </w:rPr>
            </w:pPr>
            <w:r w:rsidRPr="00CB2CAA">
              <w:rPr>
                <w:rFonts w:ascii="Times New Roman" w:hAnsi="Times New Roman" w:cs="Times New Roman"/>
                <w:i/>
              </w:rPr>
              <w:t>To assess the integration of Gender Equality and Empowerment of Women (GEEW)</w:t>
            </w:r>
            <w:r w:rsidRPr="00CB2CAA">
              <w:rPr>
                <w:rStyle w:val="FootnoteReference"/>
                <w:rFonts w:ascii="Times New Roman" w:hAnsi="Times New Roman" w:cs="Times New Roman"/>
                <w:i/>
              </w:rPr>
              <w:footnoteReference w:id="25"/>
            </w:r>
            <w:r w:rsidRPr="00CB2CAA">
              <w:rPr>
                <w:rFonts w:ascii="Times New Roman" w:hAnsi="Times New Roman" w:cs="Times New Roman"/>
                <w:i/>
              </w:rPr>
              <w:t xml:space="preserve"> </w:t>
            </w:r>
          </w:p>
          <w:p w14:paraId="58227FB6" w14:textId="77777777" w:rsidR="00AE241A" w:rsidRPr="00CB2CAA" w:rsidRDefault="00AE241A" w:rsidP="000075C0">
            <w:pPr>
              <w:pStyle w:val="ListParagraph"/>
              <w:numPr>
                <w:ilvl w:val="0"/>
                <w:numId w:val="35"/>
              </w:numPr>
              <w:spacing w:after="0" w:line="240" w:lineRule="auto"/>
              <w:jc w:val="both"/>
              <w:rPr>
                <w:rFonts w:ascii="Times New Roman" w:hAnsi="Times New Roman" w:cs="Times New Roman"/>
              </w:rPr>
            </w:pPr>
            <w:r w:rsidRPr="00CB2CAA">
              <w:rPr>
                <w:rFonts w:ascii="Times New Roman" w:hAnsi="Times New Roman" w:cs="Times New Roman"/>
              </w:rPr>
              <w:t>Is GEEW integrated in the evaluation scope of analysis and indicators designed in a way that ensures GEEW-related data to be collected?</w:t>
            </w:r>
          </w:p>
          <w:p w14:paraId="3E8A50BE" w14:textId="77777777" w:rsidR="00AE241A" w:rsidRPr="00CB2CAA" w:rsidRDefault="00AE241A" w:rsidP="000075C0">
            <w:pPr>
              <w:pStyle w:val="ListParagraph"/>
              <w:numPr>
                <w:ilvl w:val="0"/>
                <w:numId w:val="35"/>
              </w:numPr>
              <w:spacing w:after="0" w:line="240" w:lineRule="auto"/>
              <w:jc w:val="both"/>
              <w:rPr>
                <w:rFonts w:ascii="Times New Roman" w:hAnsi="Times New Roman" w:cs="Times New Roman"/>
              </w:rPr>
            </w:pPr>
            <w:r w:rsidRPr="00CB2CAA">
              <w:rPr>
                <w:rFonts w:ascii="Times New Roman" w:hAnsi="Times New Roman" w:cs="Times New Roman"/>
              </w:rPr>
              <w:t>Do evaluation criteria and evaluation questions specifically address how GEEW has been integrated into design, planning, implementation of the intervention and the results achieved?</w:t>
            </w:r>
          </w:p>
          <w:p w14:paraId="5B486AE1" w14:textId="77777777" w:rsidR="00AE241A" w:rsidRPr="00CB2CAA" w:rsidRDefault="00AE241A" w:rsidP="000075C0">
            <w:pPr>
              <w:pStyle w:val="ListParagraph"/>
              <w:numPr>
                <w:ilvl w:val="0"/>
                <w:numId w:val="35"/>
              </w:numPr>
              <w:spacing w:after="0" w:line="240" w:lineRule="auto"/>
              <w:jc w:val="both"/>
              <w:rPr>
                <w:rFonts w:ascii="Times New Roman" w:hAnsi="Times New Roman" w:cs="Times New Roman"/>
              </w:rPr>
            </w:pPr>
            <w:proofErr w:type="gramStart"/>
            <w:r w:rsidRPr="00CB2CAA">
              <w:rPr>
                <w:rFonts w:ascii="Times New Roman" w:hAnsi="Times New Roman" w:cs="Times New Roman"/>
              </w:rPr>
              <w:t>Have</w:t>
            </w:r>
            <w:proofErr w:type="gramEnd"/>
            <w:r w:rsidRPr="00CB2CAA">
              <w:rPr>
                <w:rFonts w:ascii="Times New Roman" w:hAnsi="Times New Roman" w:cs="Times New Roman"/>
              </w:rPr>
              <w:t xml:space="preserve"> gender-responsive evaluation methodology, methods and tools, and data analysis techniques been selected?</w:t>
            </w:r>
          </w:p>
          <w:p w14:paraId="04391C20" w14:textId="77777777" w:rsidR="00AE241A" w:rsidRPr="00CB2CAA" w:rsidRDefault="00AE241A" w:rsidP="000075C0">
            <w:pPr>
              <w:pStyle w:val="ListParagraph"/>
              <w:numPr>
                <w:ilvl w:val="0"/>
                <w:numId w:val="35"/>
              </w:numPr>
              <w:spacing w:after="0" w:line="240" w:lineRule="auto"/>
              <w:jc w:val="both"/>
              <w:rPr>
                <w:rFonts w:ascii="Times New Roman" w:hAnsi="Times New Roman" w:cs="Times New Roman"/>
              </w:rPr>
            </w:pPr>
            <w:r w:rsidRPr="00CB2CAA">
              <w:rPr>
                <w:rFonts w:ascii="Times New Roman" w:hAnsi="Times New Roman" w:cs="Times New Roman"/>
              </w:rPr>
              <w:t xml:space="preserve">Do the evaluation findings, conclusions and recommendations reflect a gender analysis? </w:t>
            </w:r>
          </w:p>
        </w:tc>
        <w:tc>
          <w:tcPr>
            <w:tcW w:w="3747" w:type="dxa"/>
            <w:shd w:val="clear" w:color="auto" w:fill="auto"/>
            <w:vAlign w:val="center"/>
          </w:tcPr>
          <w:p w14:paraId="1DF897B2"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Assessment Level:</w:t>
            </w:r>
          </w:p>
        </w:tc>
        <w:tc>
          <w:tcPr>
            <w:tcW w:w="1775" w:type="dxa"/>
            <w:shd w:val="clear" w:color="auto" w:fill="auto"/>
          </w:tcPr>
          <w:p w14:paraId="64E0579C" w14:textId="77777777" w:rsidR="00AE241A" w:rsidRPr="00CB2CAA" w:rsidRDefault="00AE241A" w:rsidP="000075C0">
            <w:pPr>
              <w:jc w:val="both"/>
              <w:rPr>
                <w:rFonts w:ascii="Times New Roman" w:hAnsi="Times New Roman" w:cs="Times New Roman"/>
              </w:rPr>
            </w:pPr>
          </w:p>
        </w:tc>
      </w:tr>
      <w:tr w:rsidR="00AE241A" w:rsidRPr="00CB2CAA" w14:paraId="3AA475C8" w14:textId="77777777" w:rsidTr="00AE241A">
        <w:trPr>
          <w:trHeight w:val="407"/>
        </w:trPr>
        <w:tc>
          <w:tcPr>
            <w:tcW w:w="7394" w:type="dxa"/>
            <w:vMerge/>
            <w:shd w:val="clear" w:color="auto" w:fill="auto"/>
          </w:tcPr>
          <w:p w14:paraId="19EDBE98" w14:textId="77777777" w:rsidR="00AE241A" w:rsidRPr="00CB2CAA" w:rsidRDefault="00AE241A" w:rsidP="000075C0">
            <w:pPr>
              <w:jc w:val="both"/>
              <w:rPr>
                <w:rFonts w:ascii="Times New Roman" w:hAnsi="Times New Roman" w:cs="Times New Roman"/>
                <w:b/>
              </w:rPr>
            </w:pPr>
          </w:p>
        </w:tc>
        <w:tc>
          <w:tcPr>
            <w:tcW w:w="5522" w:type="dxa"/>
            <w:gridSpan w:val="2"/>
            <w:shd w:val="clear" w:color="auto" w:fill="auto"/>
            <w:vAlign w:val="center"/>
          </w:tcPr>
          <w:p w14:paraId="50B5905B" w14:textId="77777777" w:rsidR="00AE241A" w:rsidRPr="00CB2CAA" w:rsidRDefault="00AE241A" w:rsidP="000075C0">
            <w:pPr>
              <w:jc w:val="both"/>
              <w:rPr>
                <w:rFonts w:ascii="Times New Roman" w:hAnsi="Times New Roman" w:cs="Times New Roman"/>
              </w:rPr>
            </w:pPr>
            <w:r w:rsidRPr="00CB2CAA">
              <w:rPr>
                <w:rFonts w:ascii="Times New Roman" w:hAnsi="Times New Roman" w:cs="Times New Roman"/>
              </w:rPr>
              <w:t>Comment:</w:t>
            </w:r>
          </w:p>
          <w:p w14:paraId="606FC34E" w14:textId="77777777" w:rsidR="00AE241A" w:rsidRPr="00CB2CAA" w:rsidRDefault="00AE241A" w:rsidP="000075C0">
            <w:pPr>
              <w:jc w:val="both"/>
              <w:rPr>
                <w:rFonts w:ascii="Times New Roman" w:hAnsi="Times New Roman" w:cs="Times New Roman"/>
              </w:rPr>
            </w:pPr>
          </w:p>
        </w:tc>
      </w:tr>
    </w:tbl>
    <w:p w14:paraId="2D400C79" w14:textId="77777777" w:rsidR="007645E9" w:rsidRPr="00CB2CAA" w:rsidRDefault="007645E9" w:rsidP="000075C0">
      <w:pPr>
        <w:spacing w:after="120"/>
        <w:jc w:val="both"/>
        <w:rPr>
          <w:rFonts w:ascii="Times New Roman" w:eastAsia="Perpetua" w:hAnsi="Times New Roman" w:cs="Times New Roman"/>
          <w:b/>
        </w:rPr>
      </w:pPr>
    </w:p>
    <w:p w14:paraId="23B18238" w14:textId="77777777" w:rsidR="00F43F46" w:rsidRPr="00CB2CAA" w:rsidRDefault="00F43F46" w:rsidP="000075C0">
      <w:pPr>
        <w:spacing w:after="120"/>
        <w:jc w:val="both"/>
        <w:rPr>
          <w:rFonts w:ascii="Times New Roman" w:eastAsia="Perpetua" w:hAnsi="Times New Roman" w:cs="Times New Roman"/>
          <w:b/>
        </w:rPr>
      </w:pPr>
    </w:p>
    <w:p w14:paraId="6BDD63A6" w14:textId="77777777" w:rsidR="00F43F46" w:rsidRPr="00CB2CAA" w:rsidRDefault="00F43F46" w:rsidP="000075C0">
      <w:pPr>
        <w:spacing w:after="120"/>
        <w:jc w:val="both"/>
        <w:rPr>
          <w:rFonts w:ascii="Times New Roman" w:eastAsia="Perpetua" w:hAnsi="Times New Roman" w:cs="Times New Roman"/>
          <w:b/>
        </w:rPr>
      </w:pPr>
    </w:p>
    <w:p w14:paraId="2744D82F" w14:textId="77777777" w:rsidR="00F43F46" w:rsidRPr="00CB2CAA" w:rsidRDefault="00F43F46" w:rsidP="000075C0">
      <w:pPr>
        <w:spacing w:after="120"/>
        <w:jc w:val="both"/>
        <w:rPr>
          <w:rFonts w:ascii="Times New Roman" w:eastAsia="Perpetua" w:hAnsi="Times New Roman" w:cs="Times New Roman"/>
          <w:b/>
        </w:rPr>
      </w:pPr>
    </w:p>
    <w:p w14:paraId="0D2B4F8F" w14:textId="77777777" w:rsidR="007645E9" w:rsidRPr="00CB2CAA" w:rsidRDefault="007645E9" w:rsidP="000075C0">
      <w:pPr>
        <w:spacing w:after="120"/>
        <w:jc w:val="both"/>
        <w:rPr>
          <w:rFonts w:ascii="Times New Roman" w:eastAsia="Perpetua" w:hAnsi="Times New Roman" w:cs="Times New Roman"/>
          <w:b/>
        </w:rPr>
      </w:pPr>
    </w:p>
    <w:p w14:paraId="5197D882" w14:textId="77777777" w:rsidR="007645E9" w:rsidRPr="00CB2CAA" w:rsidRDefault="007645E9" w:rsidP="000075C0">
      <w:pPr>
        <w:spacing w:after="120"/>
        <w:jc w:val="both"/>
        <w:rPr>
          <w:rFonts w:ascii="Times New Roman" w:eastAsia="Perpetua" w:hAnsi="Times New Roman" w:cs="Times New Roman"/>
          <w:b/>
        </w:rPr>
      </w:pPr>
    </w:p>
    <w:p w14:paraId="1E56D6F0" w14:textId="77777777" w:rsidR="00AE241A" w:rsidRPr="00CB2CAA" w:rsidRDefault="00AE241A" w:rsidP="000075C0">
      <w:pPr>
        <w:spacing w:after="120"/>
        <w:jc w:val="both"/>
        <w:rPr>
          <w:rFonts w:ascii="Times New Roman" w:eastAsia="Perpetua" w:hAnsi="Times New Roman" w:cs="Times New Roman"/>
          <w:b/>
        </w:rPr>
      </w:pPr>
      <w:r w:rsidRPr="00CB2CAA">
        <w:rPr>
          <w:rFonts w:ascii="Times New Roman" w:eastAsia="Perpetua" w:hAnsi="Times New Roman" w:cs="Times New Roman"/>
          <w:b/>
        </w:rPr>
        <w:lastRenderedPageBreak/>
        <w:t>Overall Evaluation Quality Assessment</w:t>
      </w:r>
    </w:p>
    <w:tbl>
      <w:tblPr>
        <w:tblW w:w="12593" w:type="dxa"/>
        <w:tblBorders>
          <w:top w:val="single" w:sz="18" w:space="0" w:color="auto"/>
          <w:left w:val="single" w:sz="18" w:space="0" w:color="auto"/>
          <w:bottom w:val="single" w:sz="18" w:space="0" w:color="auto"/>
          <w:right w:val="single" w:sz="18" w:space="0" w:color="auto"/>
        </w:tblBorders>
        <w:tblLayout w:type="fixed"/>
        <w:tblCellMar>
          <w:left w:w="57" w:type="dxa"/>
          <w:right w:w="57" w:type="dxa"/>
        </w:tblCellMar>
        <w:tblLook w:val="04A0" w:firstRow="1" w:lastRow="0" w:firstColumn="1" w:lastColumn="0" w:noHBand="0" w:noVBand="1"/>
      </w:tblPr>
      <w:tblGrid>
        <w:gridCol w:w="5222"/>
        <w:gridCol w:w="1843"/>
        <w:gridCol w:w="1843"/>
        <w:gridCol w:w="1842"/>
        <w:gridCol w:w="1843"/>
      </w:tblGrid>
      <w:tr w:rsidR="00AE241A" w:rsidRPr="00CB2CAA" w14:paraId="68D9B420" w14:textId="77777777" w:rsidTr="00AE241A">
        <w:tc>
          <w:tcPr>
            <w:tcW w:w="5222" w:type="dxa"/>
            <w:tcBorders>
              <w:top w:val="single" w:sz="18" w:space="0" w:color="auto"/>
              <w:left w:val="single" w:sz="18" w:space="0" w:color="auto"/>
              <w:bottom w:val="single" w:sz="8" w:space="0" w:color="auto"/>
              <w:right w:val="single" w:sz="8" w:space="0" w:color="auto"/>
            </w:tcBorders>
            <w:shd w:val="clear" w:color="auto" w:fill="auto"/>
          </w:tcPr>
          <w:p w14:paraId="0480801F" w14:textId="77777777" w:rsidR="00AE241A" w:rsidRPr="00CB2CAA" w:rsidRDefault="00AE241A" w:rsidP="000075C0">
            <w:pPr>
              <w:jc w:val="both"/>
              <w:rPr>
                <w:rFonts w:ascii="Times New Roman" w:eastAsia="Perpetua" w:hAnsi="Times New Roman" w:cs="Times New Roman"/>
                <w:b/>
              </w:rPr>
            </w:pPr>
          </w:p>
        </w:tc>
        <w:tc>
          <w:tcPr>
            <w:tcW w:w="7371" w:type="dxa"/>
            <w:gridSpan w:val="4"/>
            <w:tcBorders>
              <w:top w:val="single" w:sz="18" w:space="0" w:color="auto"/>
              <w:left w:val="single" w:sz="8" w:space="0" w:color="auto"/>
              <w:bottom w:val="single" w:sz="8" w:space="0" w:color="auto"/>
              <w:right w:val="single" w:sz="8" w:space="0" w:color="auto"/>
            </w:tcBorders>
            <w:shd w:val="clear" w:color="auto" w:fill="auto"/>
            <w:vAlign w:val="center"/>
          </w:tcPr>
          <w:p w14:paraId="50BFCAF3"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Assessment Levels (*)</w:t>
            </w:r>
          </w:p>
        </w:tc>
      </w:tr>
      <w:tr w:rsidR="00AE241A" w:rsidRPr="00CB2CAA" w14:paraId="1C3BFA7F" w14:textId="77777777" w:rsidTr="00AE241A">
        <w:tc>
          <w:tcPr>
            <w:tcW w:w="5222" w:type="dxa"/>
            <w:tcBorders>
              <w:top w:val="single" w:sz="18" w:space="0" w:color="auto"/>
              <w:left w:val="single" w:sz="18" w:space="0" w:color="auto"/>
              <w:bottom w:val="single" w:sz="8" w:space="0" w:color="auto"/>
              <w:right w:val="single" w:sz="8" w:space="0" w:color="auto"/>
            </w:tcBorders>
            <w:shd w:val="clear" w:color="auto" w:fill="auto"/>
            <w:vAlign w:val="center"/>
          </w:tcPr>
          <w:p w14:paraId="02E02664"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Quality assessment criteria (scoring points*)</w:t>
            </w:r>
          </w:p>
        </w:tc>
        <w:tc>
          <w:tcPr>
            <w:tcW w:w="1843" w:type="dxa"/>
            <w:tcBorders>
              <w:top w:val="single" w:sz="18" w:space="0" w:color="auto"/>
              <w:left w:val="single" w:sz="8" w:space="0" w:color="auto"/>
              <w:bottom w:val="single" w:sz="8" w:space="0" w:color="auto"/>
              <w:right w:val="single" w:sz="8" w:space="0" w:color="auto"/>
            </w:tcBorders>
            <w:shd w:val="clear" w:color="auto" w:fill="00B0F0"/>
            <w:vAlign w:val="center"/>
          </w:tcPr>
          <w:p w14:paraId="6C2D79FB"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Very good</w:t>
            </w:r>
          </w:p>
        </w:tc>
        <w:tc>
          <w:tcPr>
            <w:tcW w:w="1843" w:type="dxa"/>
            <w:tcBorders>
              <w:top w:val="single" w:sz="18" w:space="0" w:color="auto"/>
              <w:left w:val="single" w:sz="8" w:space="0" w:color="auto"/>
              <w:bottom w:val="single" w:sz="8" w:space="0" w:color="auto"/>
              <w:right w:val="single" w:sz="8" w:space="0" w:color="auto"/>
            </w:tcBorders>
            <w:shd w:val="clear" w:color="auto" w:fill="92D050"/>
            <w:vAlign w:val="center"/>
          </w:tcPr>
          <w:p w14:paraId="27AD801C"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Good</w:t>
            </w:r>
          </w:p>
        </w:tc>
        <w:tc>
          <w:tcPr>
            <w:tcW w:w="1842" w:type="dxa"/>
            <w:tcBorders>
              <w:top w:val="single" w:sz="18" w:space="0" w:color="auto"/>
              <w:left w:val="single" w:sz="8" w:space="0" w:color="auto"/>
              <w:bottom w:val="single" w:sz="8" w:space="0" w:color="auto"/>
              <w:right w:val="single" w:sz="8" w:space="0" w:color="auto"/>
            </w:tcBorders>
            <w:shd w:val="clear" w:color="auto" w:fill="FFC000"/>
            <w:vAlign w:val="center"/>
          </w:tcPr>
          <w:p w14:paraId="46186832"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Fair</w:t>
            </w:r>
          </w:p>
        </w:tc>
        <w:tc>
          <w:tcPr>
            <w:tcW w:w="1843" w:type="dxa"/>
            <w:tcBorders>
              <w:top w:val="single" w:sz="18" w:space="0" w:color="auto"/>
              <w:left w:val="single" w:sz="8" w:space="0" w:color="auto"/>
              <w:bottom w:val="single" w:sz="8" w:space="0" w:color="auto"/>
              <w:right w:val="single" w:sz="8" w:space="0" w:color="auto"/>
            </w:tcBorders>
            <w:shd w:val="clear" w:color="auto" w:fill="FF0000"/>
            <w:vAlign w:val="center"/>
          </w:tcPr>
          <w:p w14:paraId="31621E95"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Unsatisfactory</w:t>
            </w:r>
          </w:p>
        </w:tc>
      </w:tr>
      <w:tr w:rsidR="00AE241A" w:rsidRPr="00CB2CAA" w14:paraId="2441AFC5" w14:textId="77777777" w:rsidTr="00AE241A">
        <w:trPr>
          <w:trHeight w:val="301"/>
        </w:trPr>
        <w:tc>
          <w:tcPr>
            <w:tcW w:w="12593" w:type="dxa"/>
            <w:gridSpan w:val="5"/>
            <w:tcBorders>
              <w:top w:val="single" w:sz="18" w:space="0" w:color="auto"/>
              <w:left w:val="single" w:sz="18" w:space="0" w:color="auto"/>
              <w:bottom w:val="single" w:sz="12" w:space="0" w:color="auto"/>
              <w:right w:val="single" w:sz="8" w:space="0" w:color="auto"/>
            </w:tcBorders>
            <w:shd w:val="clear" w:color="auto" w:fill="auto"/>
            <w:vAlign w:val="center"/>
          </w:tcPr>
          <w:p w14:paraId="44058EBD"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7E837721" w14:textId="77777777" w:rsidTr="00AE241A">
        <w:tc>
          <w:tcPr>
            <w:tcW w:w="5222" w:type="dxa"/>
            <w:tcBorders>
              <w:top w:val="single" w:sz="12" w:space="0" w:color="auto"/>
              <w:left w:val="single" w:sz="18" w:space="0" w:color="auto"/>
              <w:bottom w:val="single" w:sz="8" w:space="0" w:color="auto"/>
              <w:right w:val="single" w:sz="8" w:space="0" w:color="auto"/>
            </w:tcBorders>
            <w:shd w:val="clear" w:color="auto" w:fill="auto"/>
            <w:vAlign w:val="center"/>
          </w:tcPr>
          <w:p w14:paraId="0700DA82"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1. Structure and clarity of reporting, including executive summary (7)</w:t>
            </w: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14:paraId="46CB5AB5"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14:paraId="0263B56A"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12" w:space="0" w:color="auto"/>
              <w:left w:val="single" w:sz="8" w:space="0" w:color="auto"/>
              <w:bottom w:val="single" w:sz="8" w:space="0" w:color="auto"/>
              <w:right w:val="single" w:sz="8" w:space="0" w:color="auto"/>
            </w:tcBorders>
            <w:shd w:val="clear" w:color="auto" w:fill="auto"/>
            <w:vAlign w:val="center"/>
          </w:tcPr>
          <w:p w14:paraId="463346F3"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12" w:space="0" w:color="auto"/>
              <w:left w:val="single" w:sz="8" w:space="0" w:color="auto"/>
              <w:bottom w:val="single" w:sz="8" w:space="0" w:color="auto"/>
              <w:right w:val="single" w:sz="8" w:space="0" w:color="auto"/>
            </w:tcBorders>
            <w:shd w:val="clear" w:color="auto" w:fill="FF0000"/>
            <w:vAlign w:val="center"/>
          </w:tcPr>
          <w:p w14:paraId="3835AEE6"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7</w:t>
            </w:r>
          </w:p>
        </w:tc>
      </w:tr>
      <w:tr w:rsidR="00AE241A" w:rsidRPr="00CB2CAA" w14:paraId="6A3046F5" w14:textId="77777777" w:rsidTr="00AE241A">
        <w:trPr>
          <w:trHeight w:val="282"/>
        </w:trPr>
        <w:tc>
          <w:tcPr>
            <w:tcW w:w="5222"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147E3B6E"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2. Design and methodology (13)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9BAA9FA"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917AC72"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14:paraId="3C3F55F9"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4D21303"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75F621B8" w14:textId="77777777" w:rsidTr="00AE241A">
        <w:tc>
          <w:tcPr>
            <w:tcW w:w="5222" w:type="dxa"/>
            <w:tcBorders>
              <w:top w:val="single" w:sz="8" w:space="0" w:color="auto"/>
              <w:left w:val="single" w:sz="18" w:space="0" w:color="auto"/>
              <w:bottom w:val="single" w:sz="8" w:space="0" w:color="auto"/>
              <w:right w:val="single" w:sz="8" w:space="0" w:color="auto"/>
            </w:tcBorders>
            <w:shd w:val="clear" w:color="auto" w:fill="auto"/>
            <w:vAlign w:val="center"/>
          </w:tcPr>
          <w:p w14:paraId="591F2248"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3. Reliability of data (11)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A7318F9"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C91C2C0"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14:paraId="0EE925BB"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21593294"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14581879" w14:textId="77777777" w:rsidTr="00AE241A">
        <w:tc>
          <w:tcPr>
            <w:tcW w:w="5222" w:type="dxa"/>
            <w:tcBorders>
              <w:top w:val="single" w:sz="8" w:space="0" w:color="auto"/>
              <w:left w:val="single" w:sz="18" w:space="0" w:color="auto"/>
              <w:bottom w:val="single" w:sz="8" w:space="0" w:color="auto"/>
              <w:right w:val="single" w:sz="8" w:space="0" w:color="auto"/>
            </w:tcBorders>
            <w:shd w:val="clear" w:color="auto" w:fill="auto"/>
            <w:vAlign w:val="center"/>
          </w:tcPr>
          <w:p w14:paraId="7E787465"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4. Analysis  and findings (40)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E163DE6"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651A075"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FFC000"/>
            <w:vAlign w:val="center"/>
          </w:tcPr>
          <w:p w14:paraId="648584BD"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40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1423780"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06DD6419" w14:textId="77777777" w:rsidTr="00AE241A">
        <w:trPr>
          <w:trHeight w:val="250"/>
        </w:trPr>
        <w:tc>
          <w:tcPr>
            <w:tcW w:w="5222" w:type="dxa"/>
            <w:tcBorders>
              <w:top w:val="single" w:sz="8" w:space="0" w:color="auto"/>
              <w:left w:val="single" w:sz="18" w:space="0" w:color="auto"/>
              <w:bottom w:val="single" w:sz="8" w:space="0" w:color="auto"/>
              <w:right w:val="single" w:sz="8" w:space="0" w:color="auto"/>
            </w:tcBorders>
            <w:shd w:val="clear" w:color="auto" w:fill="auto"/>
            <w:vAlign w:val="center"/>
          </w:tcPr>
          <w:p w14:paraId="12AF8DE3"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5. Conclusions (11)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3E2EC38"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14:paraId="638D075E"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34609810"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8B65B67"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60A52200" w14:textId="77777777" w:rsidTr="00AE241A">
        <w:trPr>
          <w:trHeight w:val="213"/>
        </w:trPr>
        <w:tc>
          <w:tcPr>
            <w:tcW w:w="5222"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7655D949"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6. Recommendations (11)</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67DCD4A"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92D050"/>
            <w:vAlign w:val="center"/>
          </w:tcPr>
          <w:p w14:paraId="33396ED1"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11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3D5D2716"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39B144B2"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587494A2" w14:textId="77777777" w:rsidTr="00AE241A">
        <w:tc>
          <w:tcPr>
            <w:tcW w:w="5222" w:type="dxa"/>
            <w:tcBorders>
              <w:top w:val="single" w:sz="8" w:space="0" w:color="auto"/>
              <w:left w:val="single" w:sz="18" w:space="0" w:color="auto"/>
              <w:bottom w:val="single" w:sz="8" w:space="0" w:color="auto"/>
              <w:right w:val="single" w:sz="8" w:space="0" w:color="auto"/>
            </w:tcBorders>
            <w:shd w:val="clear" w:color="auto" w:fill="auto"/>
            <w:vAlign w:val="center"/>
          </w:tcPr>
          <w:p w14:paraId="3A1642D3"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rPr>
              <w:t>7. Integration of gender (7)</w:t>
            </w:r>
          </w:p>
        </w:tc>
        <w:tc>
          <w:tcPr>
            <w:tcW w:w="1843" w:type="dxa"/>
            <w:tcBorders>
              <w:top w:val="single" w:sz="8" w:space="0" w:color="auto"/>
              <w:left w:val="single" w:sz="8" w:space="0" w:color="auto"/>
              <w:bottom w:val="single" w:sz="8" w:space="0" w:color="auto"/>
              <w:right w:val="single" w:sz="8" w:space="0" w:color="auto"/>
            </w:tcBorders>
            <w:shd w:val="clear" w:color="auto" w:fill="00B0F0"/>
            <w:vAlign w:val="center"/>
          </w:tcPr>
          <w:p w14:paraId="030E76EB"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7</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CF4B5D0"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32EFDF5B"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37587B07"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4A3C910D" w14:textId="77777777" w:rsidTr="00AE241A">
        <w:tc>
          <w:tcPr>
            <w:tcW w:w="5222" w:type="dxa"/>
            <w:tcBorders>
              <w:top w:val="single" w:sz="12" w:space="0" w:color="auto"/>
              <w:left w:val="single" w:sz="18" w:space="0" w:color="auto"/>
              <w:bottom w:val="single" w:sz="12" w:space="0" w:color="auto"/>
              <w:right w:val="single" w:sz="8" w:space="0" w:color="auto"/>
            </w:tcBorders>
            <w:shd w:val="clear" w:color="auto" w:fill="auto"/>
            <w:vAlign w:val="center"/>
            <w:hideMark/>
          </w:tcPr>
          <w:p w14:paraId="0B76E392"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 xml:space="preserve"> Total scoring points</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6B050DE9"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7</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3BF3947D"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22</w:t>
            </w: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14:paraId="0A94482B"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63</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75A15B68"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7</w:t>
            </w:r>
          </w:p>
        </w:tc>
      </w:tr>
      <w:tr w:rsidR="00AE241A" w:rsidRPr="00CB2CAA" w14:paraId="1D943E7F" w14:textId="77777777" w:rsidTr="00AE241A">
        <w:tc>
          <w:tcPr>
            <w:tcW w:w="5222" w:type="dxa"/>
            <w:tcBorders>
              <w:top w:val="single" w:sz="12" w:space="0" w:color="auto"/>
              <w:left w:val="single" w:sz="18" w:space="0" w:color="auto"/>
              <w:bottom w:val="single" w:sz="12" w:space="0" w:color="auto"/>
              <w:right w:val="single" w:sz="8" w:space="0" w:color="auto"/>
            </w:tcBorders>
            <w:shd w:val="clear" w:color="auto" w:fill="auto"/>
            <w:vAlign w:val="center"/>
          </w:tcPr>
          <w:p w14:paraId="10958BB3"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Overall assessment level of evaluation report</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541CFBB0" w14:textId="77777777" w:rsidR="00AE241A" w:rsidRPr="00CB2CAA" w:rsidRDefault="00AE241A" w:rsidP="000075C0">
            <w:pPr>
              <w:spacing w:before="60" w:after="60"/>
              <w:jc w:val="both"/>
              <w:rPr>
                <w:rFonts w:ascii="Times New Roman" w:eastAsia="Perpetua" w:hAnsi="Times New Roman" w:cs="Times New Roman"/>
                <w:b/>
              </w:rPr>
            </w:pP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76F06879" w14:textId="77777777" w:rsidR="00AE241A" w:rsidRPr="00CB2CAA" w:rsidRDefault="00AE241A" w:rsidP="000075C0">
            <w:pPr>
              <w:spacing w:before="60" w:after="60"/>
              <w:jc w:val="both"/>
              <w:rPr>
                <w:rFonts w:ascii="Times New Roman" w:eastAsia="Perpetua" w:hAnsi="Times New Roman" w:cs="Times New Roman"/>
                <w:b/>
              </w:rPr>
            </w:pPr>
          </w:p>
        </w:tc>
        <w:tc>
          <w:tcPr>
            <w:tcW w:w="1842" w:type="dxa"/>
            <w:tcBorders>
              <w:top w:val="single" w:sz="12" w:space="0" w:color="auto"/>
              <w:left w:val="single" w:sz="8" w:space="0" w:color="auto"/>
              <w:bottom w:val="single" w:sz="12" w:space="0" w:color="auto"/>
              <w:right w:val="single" w:sz="8" w:space="0" w:color="auto"/>
            </w:tcBorders>
            <w:shd w:val="clear" w:color="auto" w:fill="FFC000"/>
            <w:vAlign w:val="center"/>
          </w:tcPr>
          <w:p w14:paraId="7FE4EC7B" w14:textId="77777777" w:rsidR="00AE241A" w:rsidRPr="00CB2CAA" w:rsidRDefault="00AE241A" w:rsidP="000075C0">
            <w:pPr>
              <w:spacing w:before="60" w:after="60"/>
              <w:jc w:val="both"/>
              <w:rPr>
                <w:rFonts w:ascii="Times New Roman" w:eastAsia="Perpetua" w:hAnsi="Times New Roman" w:cs="Times New Roman"/>
                <w:b/>
              </w:rPr>
            </w:pPr>
            <w:r w:rsidRPr="00CB2CAA">
              <w:rPr>
                <w:rFonts w:ascii="Times New Roman" w:eastAsia="Perpetua" w:hAnsi="Times New Roman" w:cs="Times New Roman"/>
                <w:b/>
              </w:rPr>
              <w:t>Fair</w:t>
            </w:r>
          </w:p>
        </w:tc>
        <w:tc>
          <w:tcPr>
            <w:tcW w:w="1843" w:type="dxa"/>
            <w:tcBorders>
              <w:top w:val="single" w:sz="12" w:space="0" w:color="auto"/>
              <w:left w:val="single" w:sz="8" w:space="0" w:color="auto"/>
              <w:bottom w:val="single" w:sz="12" w:space="0" w:color="auto"/>
              <w:right w:val="single" w:sz="8" w:space="0" w:color="auto"/>
            </w:tcBorders>
            <w:shd w:val="clear" w:color="auto" w:fill="auto"/>
            <w:vAlign w:val="center"/>
          </w:tcPr>
          <w:p w14:paraId="0C5114B6" w14:textId="77777777" w:rsidR="00AE241A" w:rsidRPr="00CB2CAA" w:rsidRDefault="00AE241A" w:rsidP="000075C0">
            <w:pPr>
              <w:spacing w:before="60" w:after="60"/>
              <w:jc w:val="both"/>
              <w:rPr>
                <w:rFonts w:ascii="Times New Roman" w:eastAsia="Perpetua" w:hAnsi="Times New Roman" w:cs="Times New Roman"/>
                <w:b/>
              </w:rPr>
            </w:pPr>
          </w:p>
        </w:tc>
      </w:tr>
      <w:tr w:rsidR="00AE241A" w:rsidRPr="00CB2CAA" w14:paraId="66498E17" w14:textId="77777777" w:rsidTr="00AE241A">
        <w:tc>
          <w:tcPr>
            <w:tcW w:w="5222" w:type="dxa"/>
            <w:tcBorders>
              <w:top w:val="single" w:sz="18" w:space="0" w:color="auto"/>
              <w:left w:val="single" w:sz="18" w:space="0" w:color="auto"/>
              <w:bottom w:val="single" w:sz="18" w:space="0" w:color="auto"/>
              <w:right w:val="single" w:sz="8" w:space="0" w:color="auto"/>
            </w:tcBorders>
            <w:shd w:val="clear" w:color="auto" w:fill="auto"/>
          </w:tcPr>
          <w:p w14:paraId="5B2E4056" w14:textId="77777777" w:rsidR="00AE241A" w:rsidRPr="00CB2CAA" w:rsidRDefault="00AE241A" w:rsidP="000075C0">
            <w:pPr>
              <w:spacing w:before="60" w:after="60"/>
              <w:jc w:val="both"/>
              <w:rPr>
                <w:rFonts w:ascii="Times New Roman" w:eastAsia="Perpetua" w:hAnsi="Times New Roman" w:cs="Times New Roman"/>
              </w:rPr>
            </w:pPr>
          </w:p>
        </w:tc>
        <w:tc>
          <w:tcPr>
            <w:tcW w:w="1843" w:type="dxa"/>
            <w:tcBorders>
              <w:top w:val="single" w:sz="18" w:space="0" w:color="auto"/>
              <w:left w:val="single" w:sz="8" w:space="0" w:color="auto"/>
              <w:bottom w:val="single" w:sz="18" w:space="0" w:color="auto"/>
              <w:right w:val="single" w:sz="8" w:space="0" w:color="auto"/>
            </w:tcBorders>
            <w:shd w:val="clear" w:color="auto" w:fill="auto"/>
          </w:tcPr>
          <w:p w14:paraId="186717E9"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Very good</w:t>
            </w:r>
            <w:r w:rsidRPr="00CB2CAA">
              <w:rPr>
                <w:rFonts w:ascii="Times New Roman" w:eastAsia="Perpetua" w:hAnsi="Times New Roman" w:cs="Times New Roman"/>
              </w:rPr>
              <w:t xml:space="preserve"> </w:t>
            </w:r>
            <w:r w:rsidRPr="00CB2CAA">
              <w:rPr>
                <w:rFonts w:ascii="Times New Roman" w:eastAsia="Perpetua" w:hAnsi="Times New Roman" w:cs="Times New Roman"/>
              </w:rPr>
              <w:sym w:font="Wingdings 3" w:char="F0C6"/>
            </w:r>
            <w:r w:rsidRPr="00CB2CAA">
              <w:rPr>
                <w:rFonts w:ascii="Times New Roman" w:eastAsia="Perpetua" w:hAnsi="Times New Roman" w:cs="Times New Roman"/>
              </w:rPr>
              <w:t xml:space="preserve"> very confident to use</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14:paraId="460CF201"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Good</w:t>
            </w:r>
            <w:r w:rsidRPr="00CB2CAA">
              <w:rPr>
                <w:rFonts w:ascii="Times New Roman" w:eastAsia="Perpetua" w:hAnsi="Times New Roman" w:cs="Times New Roman"/>
              </w:rPr>
              <w:t xml:space="preserve"> </w:t>
            </w:r>
            <w:r w:rsidRPr="00CB2CAA">
              <w:rPr>
                <w:rFonts w:ascii="Times New Roman" w:eastAsia="Perpetua" w:hAnsi="Times New Roman" w:cs="Times New Roman"/>
              </w:rPr>
              <w:sym w:font="Wingdings 3" w:char="F0C6"/>
            </w:r>
            <w:r w:rsidRPr="00CB2CAA">
              <w:rPr>
                <w:rFonts w:ascii="Times New Roman" w:eastAsia="Perpetua" w:hAnsi="Times New Roman" w:cs="Times New Roman"/>
              </w:rPr>
              <w:t xml:space="preserve"> confident to use</w:t>
            </w:r>
          </w:p>
        </w:tc>
        <w:tc>
          <w:tcPr>
            <w:tcW w:w="1842" w:type="dxa"/>
            <w:tcBorders>
              <w:top w:val="single" w:sz="18" w:space="0" w:color="auto"/>
              <w:left w:val="single" w:sz="8" w:space="0" w:color="auto"/>
              <w:bottom w:val="single" w:sz="18" w:space="0" w:color="auto"/>
              <w:right w:val="single" w:sz="8" w:space="0" w:color="auto"/>
            </w:tcBorders>
            <w:shd w:val="clear" w:color="auto" w:fill="auto"/>
          </w:tcPr>
          <w:p w14:paraId="79ACD837"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Fair</w:t>
            </w:r>
            <w:r w:rsidRPr="00CB2CAA">
              <w:rPr>
                <w:rFonts w:ascii="Times New Roman" w:eastAsia="Perpetua" w:hAnsi="Times New Roman" w:cs="Times New Roman"/>
              </w:rPr>
              <w:t xml:space="preserve"> </w:t>
            </w:r>
            <w:r w:rsidRPr="00CB2CAA">
              <w:rPr>
                <w:rFonts w:ascii="Times New Roman" w:eastAsia="Perpetua" w:hAnsi="Times New Roman" w:cs="Times New Roman"/>
              </w:rPr>
              <w:sym w:font="Wingdings 3" w:char="F0C6"/>
            </w:r>
            <w:r w:rsidRPr="00CB2CAA">
              <w:rPr>
                <w:rFonts w:ascii="Times New Roman" w:eastAsia="Perpetua" w:hAnsi="Times New Roman" w:cs="Times New Roman"/>
              </w:rPr>
              <w:t xml:space="preserve"> use with caution</w:t>
            </w:r>
          </w:p>
        </w:tc>
        <w:tc>
          <w:tcPr>
            <w:tcW w:w="1843" w:type="dxa"/>
            <w:tcBorders>
              <w:top w:val="single" w:sz="18" w:space="0" w:color="auto"/>
              <w:left w:val="single" w:sz="8" w:space="0" w:color="auto"/>
              <w:bottom w:val="single" w:sz="18" w:space="0" w:color="auto"/>
              <w:right w:val="single" w:sz="8" w:space="0" w:color="auto"/>
            </w:tcBorders>
            <w:shd w:val="clear" w:color="auto" w:fill="auto"/>
          </w:tcPr>
          <w:p w14:paraId="76EFBD99" w14:textId="77777777" w:rsidR="00AE241A" w:rsidRPr="00CB2CAA" w:rsidRDefault="00AE241A" w:rsidP="000075C0">
            <w:pPr>
              <w:spacing w:before="60" w:after="60"/>
              <w:jc w:val="both"/>
              <w:rPr>
                <w:rFonts w:ascii="Times New Roman" w:eastAsia="Perpetua" w:hAnsi="Times New Roman" w:cs="Times New Roman"/>
              </w:rPr>
            </w:pPr>
            <w:r w:rsidRPr="00CB2CAA">
              <w:rPr>
                <w:rFonts w:ascii="Times New Roman" w:eastAsia="Perpetua" w:hAnsi="Times New Roman" w:cs="Times New Roman"/>
                <w:b/>
              </w:rPr>
              <w:t>Unsatisfactory</w:t>
            </w:r>
            <w:r w:rsidRPr="00CB2CAA">
              <w:rPr>
                <w:rFonts w:ascii="Times New Roman" w:eastAsia="Perpetua" w:hAnsi="Times New Roman" w:cs="Times New Roman"/>
              </w:rPr>
              <w:t xml:space="preserve"> </w:t>
            </w:r>
            <w:r w:rsidRPr="00CB2CAA">
              <w:rPr>
                <w:rFonts w:ascii="Times New Roman" w:eastAsia="Perpetua" w:hAnsi="Times New Roman" w:cs="Times New Roman"/>
              </w:rPr>
              <w:sym w:font="Wingdings 3" w:char="F0C6"/>
            </w:r>
            <w:r w:rsidRPr="00CB2CAA">
              <w:rPr>
                <w:rFonts w:ascii="Times New Roman" w:eastAsia="Perpetua" w:hAnsi="Times New Roman" w:cs="Times New Roman"/>
              </w:rPr>
              <w:t xml:space="preserve"> not confident to use</w:t>
            </w:r>
          </w:p>
        </w:tc>
      </w:tr>
    </w:tbl>
    <w:p w14:paraId="2EDCFDC5" w14:textId="77777777" w:rsidR="00AE241A" w:rsidRPr="00CB2CAA" w:rsidRDefault="00AE241A" w:rsidP="000075C0">
      <w:pPr>
        <w:pStyle w:val="DateText"/>
        <w:tabs>
          <w:tab w:val="left" w:pos="2508"/>
          <w:tab w:val="right" w:pos="9360"/>
        </w:tabs>
        <w:spacing w:before="0" w:after="0" w:line="240" w:lineRule="atLeast"/>
        <w:jc w:val="both"/>
        <w:rPr>
          <w:rFonts w:ascii="Times New Roman" w:hAnsi="Times New Roman"/>
          <w:szCs w:val="22"/>
          <w:lang w:val="en-GB"/>
        </w:rPr>
      </w:pPr>
      <w:r w:rsidRPr="00CB2CAA">
        <w:rPr>
          <w:rFonts w:ascii="Times New Roman" w:hAnsi="Times New Roman"/>
          <w:b/>
          <w:szCs w:val="22"/>
          <w:lang w:val="en-GB"/>
        </w:rPr>
        <w:t>(*</w:t>
      </w:r>
      <w:proofErr w:type="gramStart"/>
      <w:r w:rsidRPr="00CB2CAA">
        <w:rPr>
          <w:rFonts w:ascii="Times New Roman" w:hAnsi="Times New Roman"/>
          <w:b/>
          <w:szCs w:val="22"/>
          <w:lang w:val="en-GB"/>
        </w:rPr>
        <w:t xml:space="preserve">) </w:t>
      </w:r>
      <w:r w:rsidRPr="00CB2CAA">
        <w:rPr>
          <w:rFonts w:ascii="Times New Roman" w:hAnsi="Times New Roman"/>
          <w:szCs w:val="22"/>
          <w:lang w:val="en-GB"/>
        </w:rPr>
        <w:t xml:space="preserve"> </w:t>
      </w:r>
      <w:r w:rsidRPr="00CB2CAA">
        <w:rPr>
          <w:rFonts w:ascii="Times New Roman" w:hAnsi="Times New Roman"/>
          <w:b/>
          <w:szCs w:val="22"/>
          <w:lang w:val="en-GB"/>
        </w:rPr>
        <w:t>(</w:t>
      </w:r>
      <w:proofErr w:type="gramEnd"/>
      <w:r w:rsidRPr="00CB2CAA">
        <w:rPr>
          <w:rFonts w:ascii="Times New Roman" w:hAnsi="Times New Roman"/>
          <w:b/>
          <w:szCs w:val="22"/>
          <w:lang w:val="en-GB"/>
        </w:rPr>
        <w:t>a)</w:t>
      </w:r>
      <w:r w:rsidRPr="00CB2CAA">
        <w:rPr>
          <w:rFonts w:ascii="Times New Roman" w:hAnsi="Times New Roman"/>
          <w:szCs w:val="22"/>
          <w:lang w:val="en-GB"/>
        </w:rPr>
        <w:t xml:space="preserve"> Insert scoring points associated with criteria in corresponding column (e.g. - if ‘finding and analysis’ has been assessed as ‘good’, enter 40 into ‘Good’ column. </w:t>
      </w:r>
      <w:r w:rsidRPr="00CB2CAA">
        <w:rPr>
          <w:rFonts w:ascii="Times New Roman" w:hAnsi="Times New Roman"/>
          <w:b/>
          <w:szCs w:val="22"/>
          <w:lang w:val="en-GB"/>
        </w:rPr>
        <w:t>(b)</w:t>
      </w:r>
      <w:r w:rsidRPr="00CB2CAA">
        <w:rPr>
          <w:rFonts w:ascii="Times New Roman" w:hAnsi="Times New Roman"/>
          <w:szCs w:val="22"/>
          <w:lang w:val="en-GB"/>
        </w:rPr>
        <w:t xml:space="preserve"> Assessment level with highest ‘total scoring points’ determines ‘Overall assessment level of evaluation report’. Write corresponding assessment level in cell (e.g. ‘Fair’). </w:t>
      </w:r>
      <w:r w:rsidRPr="00CB2CAA">
        <w:rPr>
          <w:rFonts w:ascii="Times New Roman" w:hAnsi="Times New Roman"/>
          <w:b/>
          <w:szCs w:val="22"/>
          <w:lang w:val="en-GB"/>
        </w:rPr>
        <w:t>(c)</w:t>
      </w:r>
      <w:r w:rsidRPr="00CB2CAA">
        <w:rPr>
          <w:rFonts w:ascii="Times New Roman" w:hAnsi="Times New Roman"/>
          <w:szCs w:val="22"/>
          <w:lang w:val="en-GB"/>
        </w:rPr>
        <w:t xml:space="preserve"> Use ‘shading’ function to give cells corresponding colour.</w:t>
      </w:r>
    </w:p>
    <w:p w14:paraId="6F003A3E" w14:textId="77777777" w:rsidR="00AE241A" w:rsidRPr="00CB2CAA" w:rsidRDefault="00AE241A" w:rsidP="000075C0">
      <w:pPr>
        <w:pStyle w:val="DateText"/>
        <w:tabs>
          <w:tab w:val="left" w:pos="2508"/>
          <w:tab w:val="right" w:pos="9360"/>
        </w:tabs>
        <w:spacing w:before="0" w:after="0" w:line="240" w:lineRule="atLeast"/>
        <w:jc w:val="both"/>
        <w:rPr>
          <w:rFonts w:ascii="Times New Roman" w:hAnsi="Times New Roman"/>
          <w:szCs w:val="22"/>
          <w:lang w:val="en-GB"/>
        </w:rPr>
      </w:pPr>
    </w:p>
    <w:tbl>
      <w:tblPr>
        <w:tblW w:w="0" w:type="auto"/>
        <w:tblLook w:val="04A0" w:firstRow="1" w:lastRow="0" w:firstColumn="1" w:lastColumn="0" w:noHBand="0" w:noVBand="1"/>
      </w:tblPr>
      <w:tblGrid>
        <w:gridCol w:w="10632"/>
        <w:gridCol w:w="1417"/>
        <w:gridCol w:w="901"/>
      </w:tblGrid>
      <w:tr w:rsidR="00AE241A" w:rsidRPr="00CB2CAA" w14:paraId="673B8CA0" w14:textId="77777777" w:rsidTr="00AE241A">
        <w:tc>
          <w:tcPr>
            <w:tcW w:w="10632" w:type="dxa"/>
            <w:shd w:val="clear" w:color="auto" w:fill="auto"/>
          </w:tcPr>
          <w:p w14:paraId="561E0145"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b/>
                <w:szCs w:val="22"/>
                <w:lang w:val="en-GB"/>
              </w:rPr>
            </w:pPr>
            <w:r w:rsidRPr="00CB2CAA">
              <w:rPr>
                <w:rFonts w:ascii="Times New Roman" w:hAnsi="Times New Roman"/>
                <w:b/>
                <w:szCs w:val="22"/>
                <w:lang w:val="en-GB"/>
              </w:rPr>
              <w:t>If the overall assessment is ‘Fair’, please explain</w:t>
            </w:r>
            <w:r w:rsidRPr="00CB2CAA">
              <w:rPr>
                <w:rStyle w:val="FootnoteReference"/>
                <w:rFonts w:ascii="Times New Roman" w:hAnsi="Times New Roman"/>
                <w:b/>
                <w:szCs w:val="22"/>
              </w:rPr>
              <w:footnoteReference w:id="26"/>
            </w:r>
            <w:r w:rsidRPr="00CB2CAA">
              <w:rPr>
                <w:rFonts w:ascii="Times New Roman" w:hAnsi="Times New Roman"/>
                <w:b/>
                <w:szCs w:val="22"/>
                <w:lang w:val="en-GB"/>
              </w:rPr>
              <w:t xml:space="preserve">: </w:t>
            </w:r>
          </w:p>
        </w:tc>
        <w:tc>
          <w:tcPr>
            <w:tcW w:w="2318" w:type="dxa"/>
            <w:gridSpan w:val="2"/>
            <w:shd w:val="clear" w:color="auto" w:fill="auto"/>
          </w:tcPr>
          <w:p w14:paraId="58238F41"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r>
      <w:tr w:rsidR="00AE241A" w:rsidRPr="00CB2CAA" w14:paraId="056328D9" w14:textId="77777777" w:rsidTr="00AE241A">
        <w:tc>
          <w:tcPr>
            <w:tcW w:w="10632" w:type="dxa"/>
            <w:shd w:val="clear" w:color="auto" w:fill="auto"/>
          </w:tcPr>
          <w:p w14:paraId="728EB20F" w14:textId="77777777" w:rsidR="00AE241A" w:rsidRPr="00CB2CAA" w:rsidRDefault="00AE241A" w:rsidP="000075C0">
            <w:pPr>
              <w:pStyle w:val="DateText"/>
              <w:numPr>
                <w:ilvl w:val="0"/>
                <w:numId w:val="36"/>
              </w:numPr>
              <w:tabs>
                <w:tab w:val="left" w:pos="2508"/>
                <w:tab w:val="right" w:pos="9360"/>
              </w:tabs>
              <w:spacing w:before="0" w:after="0" w:line="240" w:lineRule="atLeast"/>
              <w:jc w:val="both"/>
              <w:rPr>
                <w:rFonts w:ascii="Times New Roman" w:hAnsi="Times New Roman"/>
                <w:szCs w:val="22"/>
                <w:lang w:val="en-GB"/>
              </w:rPr>
            </w:pPr>
            <w:r w:rsidRPr="00CB2CAA">
              <w:rPr>
                <w:rFonts w:ascii="Times New Roman" w:hAnsi="Times New Roman"/>
                <w:szCs w:val="22"/>
                <w:lang w:val="en-GB"/>
              </w:rPr>
              <w:t>How it can be used?</w:t>
            </w:r>
          </w:p>
        </w:tc>
        <w:tc>
          <w:tcPr>
            <w:tcW w:w="1417" w:type="dxa"/>
            <w:shd w:val="clear" w:color="auto" w:fill="auto"/>
          </w:tcPr>
          <w:p w14:paraId="6751E4C7"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c>
          <w:tcPr>
            <w:tcW w:w="901" w:type="dxa"/>
            <w:shd w:val="clear" w:color="auto" w:fill="auto"/>
          </w:tcPr>
          <w:p w14:paraId="4BC2A5E5"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r>
      <w:tr w:rsidR="00AE241A" w:rsidRPr="00CB2CAA" w14:paraId="18F54568" w14:textId="77777777" w:rsidTr="00AE241A">
        <w:tc>
          <w:tcPr>
            <w:tcW w:w="10632" w:type="dxa"/>
            <w:shd w:val="clear" w:color="auto" w:fill="auto"/>
          </w:tcPr>
          <w:p w14:paraId="4822BA77" w14:textId="77777777" w:rsidR="00AE241A" w:rsidRPr="00CB2CAA" w:rsidRDefault="00AE241A" w:rsidP="000075C0">
            <w:pPr>
              <w:pStyle w:val="DateText"/>
              <w:numPr>
                <w:ilvl w:val="0"/>
                <w:numId w:val="36"/>
              </w:numPr>
              <w:tabs>
                <w:tab w:val="left" w:pos="2508"/>
                <w:tab w:val="right" w:pos="9360"/>
              </w:tabs>
              <w:spacing w:before="0" w:after="0" w:line="240" w:lineRule="atLeast"/>
              <w:jc w:val="both"/>
              <w:rPr>
                <w:rFonts w:ascii="Times New Roman" w:hAnsi="Times New Roman"/>
                <w:szCs w:val="22"/>
                <w:lang w:val="en-GB"/>
              </w:rPr>
            </w:pPr>
            <w:r w:rsidRPr="00CB2CAA">
              <w:rPr>
                <w:rFonts w:ascii="Times New Roman" w:hAnsi="Times New Roman"/>
                <w:szCs w:val="22"/>
                <w:lang w:val="en-GB"/>
              </w:rPr>
              <w:lastRenderedPageBreak/>
              <w:t>What aspects to be cautious about?</w:t>
            </w:r>
          </w:p>
        </w:tc>
        <w:tc>
          <w:tcPr>
            <w:tcW w:w="1417" w:type="dxa"/>
            <w:shd w:val="clear" w:color="auto" w:fill="auto"/>
          </w:tcPr>
          <w:p w14:paraId="77583275"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c>
          <w:tcPr>
            <w:tcW w:w="901" w:type="dxa"/>
            <w:shd w:val="clear" w:color="auto" w:fill="auto"/>
          </w:tcPr>
          <w:p w14:paraId="0D949A6F"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r>
      <w:tr w:rsidR="00AE241A" w:rsidRPr="00CB2CAA" w14:paraId="747C7C40" w14:textId="77777777" w:rsidTr="00AE241A">
        <w:tc>
          <w:tcPr>
            <w:tcW w:w="10632" w:type="dxa"/>
            <w:shd w:val="clear" w:color="auto" w:fill="auto"/>
          </w:tcPr>
          <w:p w14:paraId="14745949"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c>
          <w:tcPr>
            <w:tcW w:w="1417" w:type="dxa"/>
            <w:shd w:val="clear" w:color="auto" w:fill="auto"/>
          </w:tcPr>
          <w:p w14:paraId="4E920954"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c>
          <w:tcPr>
            <w:tcW w:w="901" w:type="dxa"/>
            <w:shd w:val="clear" w:color="auto" w:fill="auto"/>
          </w:tcPr>
          <w:p w14:paraId="537CC41D"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r>
      <w:tr w:rsidR="00AE241A" w:rsidRPr="00CB2CAA" w14:paraId="20322D0B" w14:textId="77777777" w:rsidTr="00AE241A">
        <w:tc>
          <w:tcPr>
            <w:tcW w:w="10632" w:type="dxa"/>
            <w:shd w:val="clear" w:color="auto" w:fill="auto"/>
          </w:tcPr>
          <w:p w14:paraId="70C7766C" w14:textId="20F48944" w:rsidR="00AE241A" w:rsidRPr="00CB2CAA" w:rsidRDefault="00AE241A" w:rsidP="000075C0">
            <w:pPr>
              <w:pStyle w:val="DateText"/>
              <w:tabs>
                <w:tab w:val="left" w:pos="2508"/>
                <w:tab w:val="right" w:pos="9360"/>
              </w:tabs>
              <w:spacing w:before="0" w:line="240" w:lineRule="atLeast"/>
              <w:jc w:val="both"/>
              <w:rPr>
                <w:rFonts w:ascii="Times New Roman" w:hAnsi="Times New Roman"/>
                <w:b/>
                <w:szCs w:val="22"/>
                <w:lang w:val="en-GB"/>
              </w:rPr>
            </w:pPr>
            <w:r w:rsidRPr="00CB2CAA">
              <w:rPr>
                <w:rFonts w:ascii="Times New Roman" w:hAnsi="Times New Roman"/>
                <w:szCs w:val="22"/>
                <w:lang w:val="en-GB"/>
              </w:rPr>
              <w:t xml:space="preserve"> </w:t>
            </w:r>
            <w:r w:rsidRPr="00CB2CAA">
              <w:rPr>
                <w:rFonts w:ascii="Times New Roman" w:hAnsi="Times New Roman"/>
                <w:b/>
                <w:szCs w:val="22"/>
                <w:lang w:val="en-GB"/>
              </w:rPr>
              <w:t>Where relevant, please explain the overall assessment Very good, Good or Unsatisfactory</w:t>
            </w:r>
            <w:r w:rsidRPr="00CB2CAA">
              <w:rPr>
                <w:rStyle w:val="FootnoteReference"/>
                <w:rFonts w:ascii="Times New Roman" w:hAnsi="Times New Roman"/>
                <w:b/>
                <w:szCs w:val="22"/>
              </w:rPr>
              <w:footnoteReference w:id="27"/>
            </w:r>
            <w:r w:rsidRPr="00CB2CAA">
              <w:rPr>
                <w:rFonts w:ascii="Times New Roman" w:hAnsi="Times New Roman"/>
                <w:b/>
                <w:szCs w:val="22"/>
                <w:lang w:val="en-GB"/>
              </w:rPr>
              <w:t xml:space="preserve">: </w:t>
            </w:r>
          </w:p>
        </w:tc>
        <w:tc>
          <w:tcPr>
            <w:tcW w:w="2318" w:type="dxa"/>
            <w:gridSpan w:val="2"/>
            <w:shd w:val="clear" w:color="auto" w:fill="auto"/>
          </w:tcPr>
          <w:p w14:paraId="2F16FE9A"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Cs w:val="22"/>
                <w:lang w:val="en-GB"/>
              </w:rPr>
            </w:pPr>
          </w:p>
        </w:tc>
      </w:tr>
      <w:tr w:rsidR="00AE241A" w:rsidRPr="00CB2CAA" w14:paraId="518DBC3F" w14:textId="77777777" w:rsidTr="00AE241A">
        <w:tc>
          <w:tcPr>
            <w:tcW w:w="10632" w:type="dxa"/>
            <w:shd w:val="clear" w:color="auto" w:fill="auto"/>
          </w:tcPr>
          <w:p w14:paraId="78B06087"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1417" w:type="dxa"/>
            <w:shd w:val="clear" w:color="auto" w:fill="auto"/>
          </w:tcPr>
          <w:p w14:paraId="21741447"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901" w:type="dxa"/>
            <w:shd w:val="clear" w:color="auto" w:fill="auto"/>
          </w:tcPr>
          <w:p w14:paraId="7D3ABDBB"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r>
      <w:tr w:rsidR="00AE241A" w:rsidRPr="00CB2CAA" w14:paraId="621837C5" w14:textId="77777777" w:rsidTr="00AE241A">
        <w:tc>
          <w:tcPr>
            <w:tcW w:w="10632" w:type="dxa"/>
            <w:shd w:val="clear" w:color="auto" w:fill="auto"/>
          </w:tcPr>
          <w:p w14:paraId="3A55A68D"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b/>
                <w:sz w:val="20"/>
                <w:lang w:val="en-GB"/>
              </w:rPr>
            </w:pPr>
            <w:r w:rsidRPr="00CB2CAA">
              <w:rPr>
                <w:rFonts w:ascii="Times New Roman" w:hAnsi="Times New Roman"/>
                <w:b/>
                <w:sz w:val="20"/>
                <w:lang w:val="en-GB"/>
              </w:rPr>
              <w:t>Consideration of significant constraints</w:t>
            </w:r>
            <w:r w:rsidRPr="00CB2CAA">
              <w:rPr>
                <w:rStyle w:val="FootnoteReference"/>
                <w:rFonts w:ascii="Times New Roman" w:hAnsi="Times New Roman"/>
                <w:b/>
              </w:rPr>
              <w:footnoteReference w:id="28"/>
            </w:r>
          </w:p>
        </w:tc>
        <w:tc>
          <w:tcPr>
            <w:tcW w:w="2318" w:type="dxa"/>
            <w:gridSpan w:val="2"/>
            <w:shd w:val="clear" w:color="auto" w:fill="auto"/>
          </w:tcPr>
          <w:p w14:paraId="02E33942"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r>
      <w:tr w:rsidR="00AE241A" w:rsidRPr="00CB2CAA" w14:paraId="3E762FFE" w14:textId="77777777" w:rsidTr="00AE241A">
        <w:tc>
          <w:tcPr>
            <w:tcW w:w="10632" w:type="dxa"/>
            <w:shd w:val="clear" w:color="auto" w:fill="auto"/>
          </w:tcPr>
          <w:p w14:paraId="56207382"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r w:rsidRPr="00CB2CAA">
              <w:rPr>
                <w:rFonts w:ascii="Times New Roman" w:hAnsi="Times New Roman"/>
                <w:sz w:val="20"/>
                <w:lang w:val="en-GB"/>
              </w:rPr>
              <w:t xml:space="preserve">The quality of this evaluation report has been hampered by exceptionally difficult circumstances: </w:t>
            </w:r>
          </w:p>
        </w:tc>
        <w:tc>
          <w:tcPr>
            <w:tcW w:w="1417" w:type="dxa"/>
            <w:shd w:val="clear" w:color="auto" w:fill="auto"/>
          </w:tcPr>
          <w:p w14:paraId="35FC2522"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r w:rsidRPr="00CB2CAA">
              <w:rPr>
                <w:rFonts w:ascii="Times New Roman" w:hAnsi="Times New Roman"/>
                <w:sz w:val="20"/>
                <w:lang w:val="en-GB"/>
              </w:rPr>
              <w:sym w:font="Webdings" w:char="F063"/>
            </w:r>
            <w:r w:rsidRPr="00CB2CAA">
              <w:rPr>
                <w:rFonts w:ascii="Times New Roman" w:hAnsi="Times New Roman"/>
                <w:sz w:val="20"/>
                <w:lang w:val="en-GB"/>
              </w:rPr>
              <w:t xml:space="preserve"> yes</w:t>
            </w:r>
          </w:p>
        </w:tc>
        <w:tc>
          <w:tcPr>
            <w:tcW w:w="901" w:type="dxa"/>
            <w:shd w:val="clear" w:color="auto" w:fill="auto"/>
          </w:tcPr>
          <w:p w14:paraId="25295A33"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r w:rsidRPr="00CB2CAA">
              <w:rPr>
                <w:rFonts w:ascii="Times New Roman" w:hAnsi="Times New Roman"/>
                <w:sz w:val="20"/>
                <w:lang w:val="en-GB"/>
              </w:rPr>
              <w:sym w:font="Webdings" w:char="F063"/>
            </w:r>
            <w:r w:rsidRPr="00CB2CAA">
              <w:rPr>
                <w:rFonts w:ascii="Times New Roman" w:hAnsi="Times New Roman"/>
                <w:sz w:val="20"/>
                <w:lang w:val="en-GB"/>
              </w:rPr>
              <w:t xml:space="preserve"> no</w:t>
            </w:r>
          </w:p>
        </w:tc>
      </w:tr>
      <w:tr w:rsidR="00AE241A" w:rsidRPr="00CB2CAA" w14:paraId="5030757F" w14:textId="77777777" w:rsidTr="00AE241A">
        <w:tc>
          <w:tcPr>
            <w:tcW w:w="10632" w:type="dxa"/>
            <w:shd w:val="clear" w:color="auto" w:fill="auto"/>
          </w:tcPr>
          <w:p w14:paraId="571BF877"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r w:rsidRPr="00CB2CAA">
              <w:rPr>
                <w:rFonts w:ascii="Times New Roman" w:hAnsi="Times New Roman"/>
                <w:sz w:val="20"/>
                <w:lang w:val="en-GB"/>
              </w:rPr>
              <w:t>If yes, please explain:</w:t>
            </w:r>
          </w:p>
          <w:p w14:paraId="6717DB39"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1417" w:type="dxa"/>
            <w:shd w:val="clear" w:color="auto" w:fill="auto"/>
          </w:tcPr>
          <w:p w14:paraId="19420C6D"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901" w:type="dxa"/>
            <w:shd w:val="clear" w:color="auto" w:fill="auto"/>
          </w:tcPr>
          <w:p w14:paraId="15E36899"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r>
      <w:tr w:rsidR="00AE241A" w:rsidRPr="00CB2CAA" w14:paraId="6FCDA411" w14:textId="77777777" w:rsidTr="00AE241A">
        <w:tc>
          <w:tcPr>
            <w:tcW w:w="10632" w:type="dxa"/>
            <w:shd w:val="clear" w:color="auto" w:fill="auto"/>
          </w:tcPr>
          <w:p w14:paraId="6E1860A7"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1417" w:type="dxa"/>
            <w:shd w:val="clear" w:color="auto" w:fill="auto"/>
          </w:tcPr>
          <w:p w14:paraId="3840C681"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c>
          <w:tcPr>
            <w:tcW w:w="901" w:type="dxa"/>
            <w:shd w:val="clear" w:color="auto" w:fill="auto"/>
          </w:tcPr>
          <w:p w14:paraId="280C02A1" w14:textId="77777777" w:rsidR="00AE241A" w:rsidRPr="00CB2CAA" w:rsidRDefault="00AE241A" w:rsidP="000075C0">
            <w:pPr>
              <w:pStyle w:val="DateText"/>
              <w:tabs>
                <w:tab w:val="left" w:pos="2508"/>
                <w:tab w:val="right" w:pos="9360"/>
              </w:tabs>
              <w:spacing w:before="0" w:line="240" w:lineRule="atLeast"/>
              <w:jc w:val="both"/>
              <w:rPr>
                <w:rFonts w:ascii="Times New Roman" w:hAnsi="Times New Roman"/>
                <w:sz w:val="20"/>
                <w:lang w:val="en-GB"/>
              </w:rPr>
            </w:pPr>
          </w:p>
        </w:tc>
      </w:tr>
    </w:tbl>
    <w:p w14:paraId="3F1C0840" w14:textId="77777777" w:rsidR="00AE241A" w:rsidRPr="00CB2CAA" w:rsidRDefault="00AE241A" w:rsidP="000075C0">
      <w:pPr>
        <w:jc w:val="both"/>
        <w:rPr>
          <w:rFonts w:ascii="Times New Roman" w:hAnsi="Times New Roman" w:cs="Times New Roman"/>
          <w:color w:val="2E74B5"/>
          <w:sz w:val="20"/>
          <w:szCs w:val="20"/>
        </w:rPr>
      </w:pPr>
    </w:p>
    <w:sectPr w:rsidR="00AE241A" w:rsidRPr="00CB2CAA" w:rsidSect="00F724B4">
      <w:pgSz w:w="15840" w:h="12240" w:orient="landscape"/>
      <w:pgMar w:top="1296" w:right="1152"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4E13" w14:textId="77777777" w:rsidR="00EC6223" w:rsidRDefault="00EC6223" w:rsidP="00526108">
      <w:pPr>
        <w:spacing w:after="0" w:line="240" w:lineRule="auto"/>
      </w:pPr>
      <w:r>
        <w:separator/>
      </w:r>
    </w:p>
  </w:endnote>
  <w:endnote w:type="continuationSeparator" w:id="0">
    <w:p w14:paraId="3DB71FF6" w14:textId="77777777" w:rsidR="00EC6223" w:rsidRDefault="00EC6223" w:rsidP="0052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94C9" w14:textId="77777777" w:rsidR="00EC6223" w:rsidRDefault="00EC6223" w:rsidP="00526108">
      <w:pPr>
        <w:spacing w:after="0" w:line="240" w:lineRule="auto"/>
      </w:pPr>
      <w:r>
        <w:separator/>
      </w:r>
    </w:p>
  </w:footnote>
  <w:footnote w:type="continuationSeparator" w:id="0">
    <w:p w14:paraId="295B940B" w14:textId="77777777" w:rsidR="00EC6223" w:rsidRDefault="00EC6223" w:rsidP="00526108">
      <w:pPr>
        <w:spacing w:after="0" w:line="240" w:lineRule="auto"/>
      </w:pPr>
      <w:r>
        <w:continuationSeparator/>
      </w:r>
    </w:p>
  </w:footnote>
  <w:footnote w:id="1">
    <w:p w14:paraId="36F99DF4" w14:textId="77777777" w:rsidR="00A62794" w:rsidRPr="00BD10E7" w:rsidRDefault="00A62794" w:rsidP="00FC2F91">
      <w:pPr>
        <w:pStyle w:val="FootnoteText"/>
        <w:jc w:val="both"/>
        <w:rPr>
          <w:rFonts w:ascii="Times New Roman" w:hAnsi="Times New Roman" w:cs="Times New Roman"/>
          <w:sz w:val="18"/>
          <w:szCs w:val="18"/>
        </w:rPr>
      </w:pPr>
      <w:r w:rsidRPr="00BD10E7">
        <w:rPr>
          <w:rStyle w:val="FootnoteReference"/>
          <w:rFonts w:ascii="Times New Roman" w:hAnsi="Times New Roman" w:cs="Times New Roman"/>
          <w:sz w:val="18"/>
          <w:szCs w:val="18"/>
        </w:rPr>
        <w:footnoteRef/>
      </w:r>
      <w:r w:rsidRPr="00BD10E7">
        <w:rPr>
          <w:rFonts w:ascii="Times New Roman" w:hAnsi="Times New Roman" w:cs="Times New Roman"/>
          <w:sz w:val="18"/>
          <w:szCs w:val="18"/>
        </w:rPr>
        <w:t xml:space="preserve"> Sierra Leone 2015 Population and Housing Census.</w:t>
      </w:r>
    </w:p>
  </w:footnote>
  <w:footnote w:id="2">
    <w:p w14:paraId="717F7D0E" w14:textId="77777777" w:rsidR="00A62794" w:rsidRPr="00BD10E7" w:rsidRDefault="00A62794" w:rsidP="0044535D">
      <w:pPr>
        <w:pStyle w:val="FootnoteText"/>
        <w:jc w:val="both"/>
        <w:rPr>
          <w:rFonts w:ascii="Times New Roman" w:hAnsi="Times New Roman" w:cs="Times New Roman"/>
          <w:sz w:val="18"/>
          <w:szCs w:val="18"/>
        </w:rPr>
      </w:pPr>
      <w:r w:rsidRPr="00BD10E7">
        <w:rPr>
          <w:rStyle w:val="FootnoteReference"/>
          <w:rFonts w:ascii="Times New Roman" w:hAnsi="Times New Roman" w:cs="Times New Roman"/>
          <w:sz w:val="18"/>
          <w:szCs w:val="18"/>
        </w:rPr>
        <w:footnoteRef/>
      </w:r>
      <w:r w:rsidRPr="00BD10E7">
        <w:rPr>
          <w:rFonts w:ascii="Times New Roman" w:hAnsi="Times New Roman" w:cs="Times New Roman"/>
          <w:sz w:val="18"/>
          <w:szCs w:val="18"/>
        </w:rPr>
        <w:t xml:space="preserve"> The President’s Recovery Priorities encompasses thirteen 13 key result areas across 7 sectors- health, social protection, education, private sector development, water, energy and governance.  The 24-months program ended in April 2017 and ushered into the existing Agenda for Prosperity for sustainability. </w:t>
      </w:r>
    </w:p>
  </w:footnote>
  <w:footnote w:id="3">
    <w:p w14:paraId="2097A222" w14:textId="60FE47BE" w:rsidR="00A62794" w:rsidRPr="00BD10E7" w:rsidRDefault="00A62794">
      <w:pPr>
        <w:pStyle w:val="FootnoteText"/>
        <w:rPr>
          <w:sz w:val="18"/>
          <w:szCs w:val="18"/>
        </w:rPr>
      </w:pPr>
      <w:r w:rsidRPr="00BD10E7">
        <w:rPr>
          <w:rStyle w:val="FootnoteReference"/>
          <w:sz w:val="18"/>
          <w:szCs w:val="18"/>
        </w:rPr>
        <w:footnoteRef/>
      </w:r>
      <w:r w:rsidRPr="00BD10E7">
        <w:rPr>
          <w:sz w:val="18"/>
          <w:szCs w:val="18"/>
        </w:rPr>
        <w:t xml:space="preserve"> (a) </w:t>
      </w:r>
      <w:r w:rsidRPr="00BD10E7">
        <w:rPr>
          <w:rFonts w:ascii="Times New Roman" w:hAnsi="Times New Roman" w:cs="Times New Roman"/>
          <w:sz w:val="18"/>
          <w:szCs w:val="18"/>
        </w:rPr>
        <w:t>Accelerating human development (Pillar 3); (b) Strengthening social protection systems (Pillar 6); (c) Gender equality and women’s empowerment (Pillar 8).</w:t>
      </w:r>
    </w:p>
  </w:footnote>
  <w:footnote w:id="4">
    <w:p w14:paraId="2395BFBE" w14:textId="6C51FACE" w:rsidR="00A62794" w:rsidRPr="00BD10E7" w:rsidRDefault="00A62794" w:rsidP="00484768">
      <w:pPr>
        <w:pStyle w:val="FootnoteText"/>
        <w:jc w:val="both"/>
        <w:rPr>
          <w:rFonts w:ascii="Times New Roman" w:hAnsi="Times New Roman" w:cs="Times New Roman"/>
          <w:sz w:val="18"/>
          <w:szCs w:val="18"/>
        </w:rPr>
      </w:pPr>
      <w:r w:rsidRPr="00BD10E7">
        <w:rPr>
          <w:rStyle w:val="FootnoteReference"/>
          <w:rFonts w:ascii="Times New Roman" w:hAnsi="Times New Roman" w:cs="Times New Roman"/>
          <w:sz w:val="18"/>
          <w:szCs w:val="18"/>
        </w:rPr>
        <w:footnoteRef/>
      </w:r>
      <w:r w:rsidRPr="00BD10E7">
        <w:rPr>
          <w:rFonts w:ascii="Times New Roman" w:hAnsi="Times New Roman" w:cs="Times New Roman"/>
          <w:sz w:val="18"/>
          <w:szCs w:val="18"/>
        </w:rPr>
        <w:t xml:space="preserve"> The three transformative results are: zero preventable maternal deaths, zero unmet demand for family planning, and zero gender-based violence and harmful practices by 2030. </w:t>
      </w:r>
    </w:p>
  </w:footnote>
  <w:footnote w:id="5">
    <w:p w14:paraId="4622B6C5" w14:textId="597500FB" w:rsidR="00A62794" w:rsidRDefault="00A62794" w:rsidP="00622F51">
      <w:pPr>
        <w:pStyle w:val="FootnoteText"/>
      </w:pPr>
      <w:r>
        <w:rPr>
          <w:rStyle w:val="FootnoteReference"/>
        </w:rPr>
        <w:footnoteRef/>
      </w:r>
      <w:r>
        <w:t xml:space="preserve"> </w:t>
      </w:r>
      <w:r w:rsidRPr="004F473A">
        <w:rPr>
          <w:rFonts w:ascii="Times New Roman" w:hAnsi="Times New Roman" w:cs="Times New Roman"/>
          <w:sz w:val="18"/>
          <w:szCs w:val="18"/>
        </w:rPr>
        <w:t>The report and the EQA can be found</w:t>
      </w:r>
      <w:r>
        <w:rPr>
          <w:rFonts w:ascii="Times New Roman" w:hAnsi="Times New Roman" w:cs="Times New Roman"/>
          <w:sz w:val="18"/>
          <w:szCs w:val="18"/>
        </w:rPr>
        <w:t xml:space="preserve"> at: web2.unfpa.org/public/about/oversight/evaluations</w:t>
      </w:r>
    </w:p>
  </w:footnote>
  <w:footnote w:id="6">
    <w:p w14:paraId="79D95AA2" w14:textId="77777777" w:rsidR="00A62794" w:rsidRPr="00BD10E7" w:rsidRDefault="00A62794" w:rsidP="00484768">
      <w:pPr>
        <w:pStyle w:val="Footer"/>
        <w:jc w:val="both"/>
        <w:rPr>
          <w:rFonts w:ascii="Times New Roman" w:hAnsi="Times New Roman" w:cs="Times New Roman"/>
          <w:sz w:val="18"/>
          <w:szCs w:val="18"/>
        </w:rPr>
      </w:pPr>
      <w:r w:rsidRPr="00BD10E7">
        <w:rPr>
          <w:rStyle w:val="FootnoteReference"/>
          <w:rFonts w:ascii="Times New Roman" w:hAnsi="Times New Roman" w:cs="Times New Roman"/>
          <w:sz w:val="18"/>
          <w:szCs w:val="18"/>
        </w:rPr>
        <w:footnoteRef/>
      </w:r>
      <w:r w:rsidRPr="00BD10E7">
        <w:rPr>
          <w:rFonts w:ascii="Times New Roman" w:hAnsi="Times New Roman" w:cs="Times New Roman"/>
          <w:sz w:val="18"/>
          <w:szCs w:val="18"/>
        </w:rPr>
        <w:t xml:space="preserve"> </w:t>
      </w:r>
      <w:r w:rsidRPr="00BD10E7">
        <w:rPr>
          <w:rFonts w:ascii="Times New Roman" w:hAnsi="Times New Roman" w:cs="Times New Roman"/>
          <w:sz w:val="18"/>
          <w:szCs w:val="18"/>
          <w:bdr w:val="none" w:sz="0" w:space="0" w:color="auto" w:frame="1"/>
          <w:shd w:val="clear" w:color="auto" w:fill="FFFFFF"/>
        </w:rPr>
        <w:t xml:space="preserve">WHO, (2015) Trends in maternal mortality: 1990 to 2015. Estimates by WHO, UNICEF, UNFPA, </w:t>
      </w:r>
      <w:r w:rsidRPr="00BD10E7">
        <w:rPr>
          <w:rFonts w:ascii="Times New Roman" w:hAnsi="Times New Roman" w:cs="Times New Roman"/>
          <w:i/>
          <w:sz w:val="18"/>
          <w:szCs w:val="18"/>
          <w:bdr w:val="none" w:sz="0" w:space="0" w:color="auto" w:frame="1"/>
          <w:shd w:val="clear" w:color="auto" w:fill="FFFFFF"/>
        </w:rPr>
        <w:t>World Bank Group and the United Nations Population Division.</w:t>
      </w:r>
      <w:r w:rsidRPr="00BD10E7">
        <w:rPr>
          <w:rFonts w:ascii="Times New Roman" w:hAnsi="Times New Roman" w:cs="Times New Roman"/>
          <w:sz w:val="18"/>
          <w:szCs w:val="18"/>
          <w:bdr w:val="none" w:sz="0" w:space="0" w:color="auto" w:frame="1"/>
          <w:shd w:val="clear" w:color="auto" w:fill="FFFFFF"/>
        </w:rPr>
        <w:t xml:space="preserve"> </w:t>
      </w:r>
      <w:proofErr w:type="spellStart"/>
      <w:r w:rsidRPr="00BD10E7">
        <w:rPr>
          <w:rFonts w:ascii="Times New Roman" w:hAnsi="Times New Roman" w:cs="Times New Roman"/>
          <w:sz w:val="18"/>
          <w:szCs w:val="18"/>
          <w:bdr w:val="none" w:sz="0" w:space="0" w:color="auto" w:frame="1"/>
          <w:shd w:val="clear" w:color="auto" w:fill="FFFFFF"/>
        </w:rPr>
        <w:t>Gtoreneva</w:t>
      </w:r>
      <w:proofErr w:type="spellEnd"/>
      <w:r w:rsidRPr="00BD10E7">
        <w:rPr>
          <w:rFonts w:ascii="Times New Roman" w:hAnsi="Times New Roman" w:cs="Times New Roman"/>
          <w:sz w:val="18"/>
          <w:szCs w:val="18"/>
          <w:bdr w:val="none" w:sz="0" w:space="0" w:color="auto" w:frame="1"/>
          <w:shd w:val="clear" w:color="auto" w:fill="FFFFFF"/>
        </w:rPr>
        <w:t>: World Health Organization;</w:t>
      </w:r>
      <w:r w:rsidRPr="00BD10E7">
        <w:rPr>
          <w:rFonts w:ascii="Times New Roman" w:hAnsi="Times New Roman" w:cs="Times New Roman"/>
          <w:sz w:val="18"/>
          <w:szCs w:val="18"/>
        </w:rPr>
        <w:t xml:space="preserve"> </w:t>
      </w:r>
    </w:p>
  </w:footnote>
  <w:footnote w:id="7">
    <w:p w14:paraId="0683D062" w14:textId="77777777" w:rsidR="00A62794" w:rsidRPr="00BD10E7" w:rsidRDefault="00A62794" w:rsidP="00484768">
      <w:pPr>
        <w:pStyle w:val="FootnoteText"/>
        <w:jc w:val="both"/>
        <w:rPr>
          <w:rFonts w:ascii="Times New Roman" w:hAnsi="Times New Roman" w:cs="Times New Roman"/>
          <w:sz w:val="18"/>
          <w:szCs w:val="18"/>
        </w:rPr>
      </w:pPr>
      <w:r w:rsidRPr="00BD10E7">
        <w:rPr>
          <w:rStyle w:val="FootnoteReference"/>
          <w:rFonts w:ascii="Times New Roman" w:hAnsi="Times New Roman" w:cs="Times New Roman"/>
          <w:sz w:val="18"/>
          <w:szCs w:val="18"/>
        </w:rPr>
        <w:footnoteRef/>
      </w:r>
      <w:r w:rsidRPr="00BD10E7">
        <w:rPr>
          <w:rFonts w:ascii="Times New Roman" w:hAnsi="Times New Roman" w:cs="Times New Roman"/>
          <w:sz w:val="18"/>
          <w:szCs w:val="18"/>
        </w:rPr>
        <w:t xml:space="preserve"> National Analytical Report- Sierra Leone 2015 Population and Housing Census.</w:t>
      </w:r>
    </w:p>
  </w:footnote>
  <w:footnote w:id="8">
    <w:p w14:paraId="7EB33522" w14:textId="77777777" w:rsidR="00A62794" w:rsidRDefault="00A62794" w:rsidP="00484768">
      <w:pPr>
        <w:pStyle w:val="FootnoteText"/>
        <w:jc w:val="both"/>
      </w:pPr>
      <w:r>
        <w:rPr>
          <w:rStyle w:val="FootnoteReference"/>
        </w:rPr>
        <w:footnoteRef/>
      </w:r>
      <w:r>
        <w:t xml:space="preserve"> </w:t>
      </w:r>
      <w:r w:rsidRPr="00526712">
        <w:rPr>
          <w:rFonts w:ascii="Times New Roman" w:hAnsi="Times New Roman" w:cs="Times New Roman"/>
        </w:rPr>
        <w:t>Ibid</w:t>
      </w:r>
      <w:r>
        <w:rPr>
          <w:rFonts w:ascii="Times New Roman" w:hAnsi="Times New Roman" w:cs="Times New Roman"/>
        </w:rPr>
        <w:t>.</w:t>
      </w:r>
    </w:p>
  </w:footnote>
  <w:footnote w:id="9">
    <w:p w14:paraId="16A4CE90" w14:textId="17640154" w:rsidR="00A62794" w:rsidRPr="00BA69B9" w:rsidRDefault="00A62794">
      <w:pPr>
        <w:pStyle w:val="FootnoteText"/>
        <w:rPr>
          <w:rFonts w:ascii="Times New Roman" w:hAnsi="Times New Roman" w:cs="Times New Roman"/>
        </w:rPr>
      </w:pPr>
      <w:r w:rsidRPr="00BA69B9">
        <w:rPr>
          <w:rStyle w:val="FootnoteReference"/>
          <w:rFonts w:ascii="Times New Roman" w:hAnsi="Times New Roman" w:cs="Times New Roman"/>
        </w:rPr>
        <w:footnoteRef/>
      </w:r>
      <w:r w:rsidRPr="00BA69B9">
        <w:rPr>
          <w:rFonts w:ascii="Times New Roman" w:hAnsi="Times New Roman" w:cs="Times New Roman"/>
        </w:rPr>
        <w:t xml:space="preserve"> Districts will be considered within their 2015 boundaries. Hence the two newly-created districts and the western area will be covered as part of the initial 16.</w:t>
      </w:r>
    </w:p>
  </w:footnote>
  <w:footnote w:id="10">
    <w:p w14:paraId="084D3EE2" w14:textId="77777777" w:rsidR="00A62794" w:rsidRPr="00192725" w:rsidRDefault="00A62794" w:rsidP="00A94AC6">
      <w:pPr>
        <w:pStyle w:val="FootnoteText"/>
        <w:rPr>
          <w:rFonts w:ascii="Times New Roman" w:hAnsi="Times New Roman" w:cs="Times New Roman"/>
        </w:rPr>
      </w:pPr>
      <w:r w:rsidRPr="00192725">
        <w:rPr>
          <w:rStyle w:val="FootnoteReference"/>
          <w:rFonts w:ascii="Times New Roman" w:hAnsi="Times New Roman" w:cs="Times New Roman"/>
        </w:rPr>
        <w:footnoteRef/>
      </w:r>
      <w:r w:rsidRPr="00192725">
        <w:rPr>
          <w:rFonts w:ascii="Times New Roman" w:hAnsi="Times New Roman" w:cs="Times New Roman"/>
        </w:rPr>
        <w:t xml:space="preserve"> </w:t>
      </w:r>
      <w:hyperlink r:id="rId1" w:history="1">
        <w:r w:rsidRPr="00192725">
          <w:rPr>
            <w:rStyle w:val="Hyperlink"/>
            <w:rFonts w:ascii="Times New Roman" w:hAnsi="Times New Roman" w:cs="Times New Roman"/>
          </w:rPr>
          <w:t>http://www.unfpa.org/public/home/about/Evaluation/Methodology</w:t>
        </w:r>
      </w:hyperlink>
    </w:p>
  </w:footnote>
  <w:footnote w:id="11">
    <w:p w14:paraId="0FB85F98" w14:textId="44E119A6" w:rsidR="00A62794" w:rsidRPr="005710DC" w:rsidRDefault="00A62794" w:rsidP="00526108">
      <w:pPr>
        <w:pStyle w:val="FootnoteText"/>
        <w:rPr>
          <w:rFonts w:ascii="Times New Roman" w:hAnsi="Times New Roman" w:cs="Times New Roman"/>
        </w:rPr>
      </w:pPr>
      <w:r w:rsidRPr="005710DC">
        <w:rPr>
          <w:rStyle w:val="FootnoteReference"/>
          <w:rFonts w:ascii="Times New Roman" w:hAnsi="Times New Roman" w:cs="Times New Roman"/>
        </w:rPr>
        <w:footnoteRef/>
      </w:r>
      <w:r w:rsidRPr="005710DC">
        <w:rPr>
          <w:rFonts w:ascii="Times New Roman" w:hAnsi="Times New Roman" w:cs="Times New Roman"/>
        </w:rPr>
        <w:t xml:space="preserve"> UNFPA CPEs cover all OECD-DAC evaluation criteria to the exception of the impact. This evaluation will also not assess impact due to the lack of required data for in-depth analysis.</w:t>
      </w:r>
    </w:p>
  </w:footnote>
  <w:footnote w:id="12">
    <w:p w14:paraId="06F4F686" w14:textId="77777777" w:rsidR="00A62794" w:rsidRPr="004876D7" w:rsidRDefault="00A62794" w:rsidP="00170DFB">
      <w:pPr>
        <w:pStyle w:val="FootnoteText"/>
        <w:rPr>
          <w:rFonts w:ascii="Times New Roman" w:hAnsi="Times New Roman" w:cs="Times New Roman"/>
        </w:rPr>
      </w:pPr>
      <w:r w:rsidRPr="004876D7">
        <w:rPr>
          <w:rStyle w:val="FootnoteReference"/>
          <w:rFonts w:ascii="Times New Roman" w:hAnsi="Times New Roman" w:cs="Times New Roman"/>
        </w:rPr>
        <w:footnoteRef/>
      </w:r>
      <w:r w:rsidRPr="004876D7">
        <w:rPr>
          <w:rFonts w:ascii="Times New Roman" w:hAnsi="Times New Roman" w:cs="Times New Roman"/>
        </w:rPr>
        <w:t xml:space="preserve"> Handbook, pages 18; 183</w:t>
      </w:r>
    </w:p>
  </w:footnote>
  <w:footnote w:id="13">
    <w:p w14:paraId="6289D672" w14:textId="6AA33E8D" w:rsidR="00A62794" w:rsidRPr="00157FFD" w:rsidRDefault="00A62794" w:rsidP="00BF2B56">
      <w:pPr>
        <w:pStyle w:val="FootnoteText"/>
        <w:rPr>
          <w:rFonts w:ascii="Times New Roman" w:hAnsi="Times New Roman" w:cs="Times New Roman"/>
        </w:rPr>
      </w:pPr>
      <w:r w:rsidRPr="00157FFD">
        <w:rPr>
          <w:rStyle w:val="FootnoteReference"/>
          <w:rFonts w:ascii="Times New Roman" w:hAnsi="Times New Roman" w:cs="Times New Roman"/>
        </w:rPr>
        <w:footnoteRef/>
      </w:r>
      <w:r w:rsidRPr="00157FFD">
        <w:rPr>
          <w:rFonts w:ascii="Times New Roman" w:hAnsi="Times New Roman" w:cs="Times New Roman"/>
        </w:rPr>
        <w:t xml:space="preserve"> Handbook, page 14</w:t>
      </w:r>
      <w:r>
        <w:rPr>
          <w:rFonts w:ascii="Times New Roman" w:hAnsi="Times New Roman" w:cs="Times New Roman"/>
        </w:rPr>
        <w:t>.</w:t>
      </w:r>
    </w:p>
  </w:footnote>
  <w:footnote w:id="14">
    <w:p w14:paraId="2D21026E" w14:textId="77777777" w:rsidR="00A62794" w:rsidRPr="00157FFD" w:rsidRDefault="00A62794" w:rsidP="00BF2B56">
      <w:pPr>
        <w:pStyle w:val="FootnoteText"/>
        <w:rPr>
          <w:rFonts w:ascii="Times New Roman" w:hAnsi="Times New Roman" w:cs="Times New Roman"/>
        </w:rPr>
      </w:pPr>
      <w:r w:rsidRPr="00157FFD">
        <w:rPr>
          <w:rStyle w:val="FootnoteReference"/>
          <w:rFonts w:ascii="Times New Roman" w:hAnsi="Times New Roman" w:cs="Times New Roman"/>
        </w:rPr>
        <w:footnoteRef/>
      </w:r>
      <w:r w:rsidRPr="00157FFD">
        <w:rPr>
          <w:rFonts w:ascii="Times New Roman" w:hAnsi="Times New Roman" w:cs="Times New Roman"/>
        </w:rPr>
        <w:t xml:space="preserve"> </w:t>
      </w:r>
      <w:r w:rsidRPr="00157FFD">
        <w:rPr>
          <w:rStyle w:val="Hyperlink"/>
          <w:rFonts w:ascii="Times New Roman" w:hAnsi="Times New Roman" w:cs="Times New Roman"/>
          <w:color w:val="auto"/>
          <w:u w:val="none"/>
        </w:rPr>
        <w:t>Evaluation Handbook page 17.</w:t>
      </w:r>
    </w:p>
  </w:footnote>
  <w:footnote w:id="15">
    <w:p w14:paraId="4BAC50DE" w14:textId="5A2F2EDF" w:rsidR="00A62794" w:rsidRPr="00484768" w:rsidRDefault="00A62794" w:rsidP="00484768">
      <w:pPr>
        <w:pStyle w:val="FootnoteText"/>
        <w:jc w:val="both"/>
        <w:rPr>
          <w:rFonts w:ascii="Times New Roman" w:hAnsi="Times New Roman" w:cs="Times New Roman"/>
        </w:rPr>
      </w:pPr>
      <w:r w:rsidRPr="00484768">
        <w:rPr>
          <w:rStyle w:val="FootnoteReference"/>
          <w:rFonts w:ascii="Times New Roman" w:hAnsi="Times New Roman" w:cs="Times New Roman"/>
        </w:rPr>
        <w:footnoteRef/>
      </w:r>
      <w:r w:rsidRPr="00484768">
        <w:rPr>
          <w:rFonts w:ascii="Times New Roman" w:hAnsi="Times New Roman" w:cs="Times New Roman"/>
        </w:rPr>
        <w:t xml:space="preserve"> Immediately following the end of the field work, the evaluation team will hold a </w:t>
      </w:r>
      <w:r w:rsidRPr="00484768">
        <w:rPr>
          <w:rFonts w:ascii="Times New Roman" w:hAnsi="Times New Roman" w:cs="Times New Roman"/>
          <w:sz w:val="18"/>
          <w:szCs w:val="18"/>
        </w:rPr>
        <w:t>debriefing meeting with the country office only to share the first findings of the CPE and seek clarifications where needed. At this moment, no conclusions or recommendations are expected at this stage.</w:t>
      </w:r>
    </w:p>
  </w:footnote>
  <w:footnote w:id="16">
    <w:p w14:paraId="011B0CF9" w14:textId="77777777" w:rsidR="00A62794" w:rsidRPr="00484768" w:rsidRDefault="00A62794" w:rsidP="001356B2">
      <w:pPr>
        <w:pStyle w:val="FootnoteText"/>
        <w:rPr>
          <w:rFonts w:ascii="Times New Roman" w:hAnsi="Times New Roman" w:cs="Times New Roman"/>
        </w:rPr>
      </w:pPr>
      <w:r w:rsidRPr="00484768">
        <w:rPr>
          <w:rStyle w:val="FootnoteReference"/>
          <w:rFonts w:ascii="Times New Roman" w:hAnsi="Times New Roman" w:cs="Times New Roman"/>
        </w:rPr>
        <w:footnoteRef/>
      </w:r>
      <w:r w:rsidRPr="00484768">
        <w:rPr>
          <w:rFonts w:ascii="Times New Roman" w:hAnsi="Times New Roman" w:cs="Times New Roman"/>
        </w:rPr>
        <w:t xml:space="preserve"> Handbook; page 157</w:t>
      </w:r>
    </w:p>
  </w:footnote>
  <w:footnote w:id="17">
    <w:p w14:paraId="33CEF6D4" w14:textId="77777777" w:rsidR="00A62794" w:rsidRPr="00484768" w:rsidRDefault="00A62794" w:rsidP="00777083">
      <w:pPr>
        <w:pStyle w:val="FootnoteText"/>
        <w:rPr>
          <w:rFonts w:ascii="Times New Roman" w:hAnsi="Times New Roman" w:cs="Times New Roman"/>
        </w:rPr>
      </w:pPr>
      <w:r w:rsidRPr="00484768">
        <w:rPr>
          <w:rStyle w:val="FootnoteReference"/>
          <w:rFonts w:ascii="Times New Roman" w:hAnsi="Times New Roman" w:cs="Times New Roman"/>
        </w:rPr>
        <w:footnoteRef/>
      </w:r>
      <w:r w:rsidRPr="00484768">
        <w:rPr>
          <w:rFonts w:ascii="Times New Roman" w:hAnsi="Times New Roman" w:cs="Times New Roman"/>
        </w:rPr>
        <w:t xml:space="preserve"> Handbook; page 92</w:t>
      </w:r>
    </w:p>
  </w:footnote>
  <w:footnote w:id="18">
    <w:p w14:paraId="29182BA2" w14:textId="69622CC5" w:rsidR="00A62794" w:rsidRPr="005D14C4" w:rsidRDefault="00A62794">
      <w:pPr>
        <w:pStyle w:val="FootnoteText"/>
        <w:rPr>
          <w:rFonts w:ascii="Times New Roman" w:hAnsi="Times New Roman" w:cs="Times New Roman"/>
        </w:rPr>
      </w:pPr>
      <w:r>
        <w:rPr>
          <w:rStyle w:val="FootnoteReference"/>
        </w:rPr>
        <w:footnoteRef/>
      </w:r>
      <w:r>
        <w:t xml:space="preserve"> See examples in:</w:t>
      </w:r>
      <w:r w:rsidRPr="00483718">
        <w:t xml:space="preserve"> </w:t>
      </w:r>
      <w:hyperlink r:id="rId2" w:history="1">
        <w:r w:rsidRPr="003A4A16">
          <w:rPr>
            <w:rStyle w:val="Hyperlink"/>
            <w:rFonts w:ascii="Times New Roman" w:hAnsi="Times New Roman" w:cs="Times New Roman"/>
          </w:rPr>
          <w:t>https://www.unfpa.org/admin-resource-library-listing page/Evaluation%20office%20reports</w:t>
        </w:r>
      </w:hyperlink>
      <w:r w:rsidRPr="005D14C4">
        <w:rPr>
          <w:rFonts w:ascii="Times New Roman" w:hAnsi="Times New Roman" w:cs="Times New Roman"/>
        </w:rPr>
        <w:t xml:space="preserve"> </w:t>
      </w:r>
    </w:p>
  </w:footnote>
  <w:footnote w:id="19">
    <w:p w14:paraId="4B7383F7" w14:textId="765C7D6C" w:rsidR="00A62794" w:rsidRDefault="00A62794" w:rsidP="005D14C4">
      <w:r w:rsidRPr="005D14C4">
        <w:rPr>
          <w:rStyle w:val="FootnoteReference"/>
          <w:rFonts w:ascii="Times New Roman" w:hAnsi="Times New Roman" w:cs="Times New Roman"/>
        </w:rPr>
        <w:footnoteRef/>
      </w:r>
      <w:r w:rsidRPr="005D14C4">
        <w:rPr>
          <w:rFonts w:ascii="Times New Roman" w:hAnsi="Times New Roman" w:cs="Times New Roman"/>
        </w:rPr>
        <w:t xml:space="preserve"> </w:t>
      </w:r>
      <w:r w:rsidRPr="005D14C4">
        <w:rPr>
          <w:rFonts w:ascii="Times New Roman" w:hAnsi="Times New Roman" w:cs="Times New Roman"/>
          <w:sz w:val="20"/>
          <w:szCs w:val="20"/>
        </w:rPr>
        <w:t xml:space="preserve">A concrete example can be found here </w:t>
      </w:r>
      <w:hyperlink r:id="rId3" w:history="1">
        <w:r w:rsidRPr="005D14C4">
          <w:rPr>
            <w:rFonts w:ascii="Times New Roman" w:hAnsi="Times New Roman" w:cs="Times New Roman"/>
          </w:rPr>
          <w:t>https://www.unfpa.org/admin-resource/evaluation-unfpa-support-family-planning-2008-2013</w:t>
        </w:r>
      </w:hyperlink>
    </w:p>
  </w:footnote>
  <w:footnote w:id="20">
    <w:p w14:paraId="2332B69D" w14:textId="4631D394" w:rsidR="00A62794" w:rsidRDefault="00A62794">
      <w:pPr>
        <w:pStyle w:val="FootnoteText"/>
      </w:pPr>
      <w:r>
        <w:rPr>
          <w:rStyle w:val="FootnoteReference"/>
        </w:rPr>
        <w:footnoteRef/>
      </w:r>
      <w:r>
        <w:t xml:space="preserve"> </w:t>
      </w:r>
      <w:r w:rsidRPr="0007361F">
        <w:rPr>
          <w:rFonts w:ascii="Times New Roman" w:hAnsi="Times New Roman" w:cs="Times New Roman"/>
        </w:rPr>
        <w:t>Outline of Final Evaluation Report</w:t>
      </w:r>
      <w:r>
        <w:rPr>
          <w:rFonts w:ascii="Times New Roman" w:hAnsi="Times New Roman" w:cs="Times New Roman"/>
        </w:rPr>
        <w:t>.</w:t>
      </w:r>
    </w:p>
  </w:footnote>
  <w:footnote w:id="21">
    <w:p w14:paraId="45DF96FB" w14:textId="27142D41" w:rsidR="00A62794" w:rsidRDefault="00A62794">
      <w:pPr>
        <w:pStyle w:val="FootnoteText"/>
      </w:pPr>
      <w:r>
        <w:rPr>
          <w:rStyle w:val="FootnoteReference"/>
        </w:rPr>
        <w:footnoteRef/>
      </w:r>
      <w:r>
        <w:t xml:space="preserve"> Good quality CPE reports can be found at: </w:t>
      </w:r>
      <w:r>
        <w:rPr>
          <w:rFonts w:ascii="Times New Roman" w:hAnsi="Times New Roman" w:cs="Times New Roman"/>
          <w:sz w:val="18"/>
          <w:szCs w:val="18"/>
        </w:rPr>
        <w:t>web2.unfpa.org/public/about/oversight/evaluations</w:t>
      </w:r>
    </w:p>
  </w:footnote>
  <w:footnote w:id="22">
    <w:p w14:paraId="54798C42" w14:textId="0273F9E1" w:rsidR="00A62794" w:rsidRDefault="00A62794">
      <w:pPr>
        <w:pStyle w:val="FootnoteText"/>
      </w:pPr>
      <w:r w:rsidRPr="00484768">
        <w:rPr>
          <w:rStyle w:val="FootnoteReference"/>
          <w:rFonts w:ascii="Times New Roman" w:hAnsi="Times New Roman" w:cs="Times New Roman"/>
        </w:rPr>
        <w:footnoteRef/>
      </w:r>
      <w:r w:rsidRPr="00484768">
        <w:rPr>
          <w:rFonts w:ascii="Times New Roman" w:hAnsi="Times New Roman" w:cs="Times New Roman"/>
        </w:rPr>
        <w:t xml:space="preserve"> Handbook page 186</w:t>
      </w:r>
      <w:r>
        <w:rPr>
          <w:rFonts w:ascii="Times New Roman" w:hAnsi="Times New Roman" w:cs="Times New Roman"/>
        </w:rPr>
        <w:t xml:space="preserve"> </w:t>
      </w:r>
    </w:p>
  </w:footnote>
  <w:footnote w:id="23">
    <w:p w14:paraId="2D69369A" w14:textId="75FAF4BB" w:rsidR="00A62794" w:rsidRPr="00473BC6" w:rsidRDefault="00A62794" w:rsidP="00E5519C">
      <w:pPr>
        <w:pStyle w:val="FootnoteText"/>
        <w:jc w:val="both"/>
        <w:rPr>
          <w:rFonts w:ascii="Times New Roman" w:hAnsi="Times New Roman" w:cs="Times New Roman"/>
          <w:sz w:val="18"/>
          <w:szCs w:val="18"/>
        </w:rPr>
      </w:pPr>
      <w:r w:rsidRPr="00473BC6">
        <w:rPr>
          <w:rStyle w:val="FootnoteReference"/>
          <w:rFonts w:ascii="Times New Roman" w:hAnsi="Times New Roman" w:cs="Times New Roman"/>
          <w:sz w:val="18"/>
          <w:szCs w:val="18"/>
        </w:rPr>
        <w:footnoteRef/>
      </w:r>
      <w:r w:rsidRPr="00473BC6">
        <w:rPr>
          <w:rFonts w:ascii="Times New Roman" w:hAnsi="Times New Roman" w:cs="Times New Roman"/>
          <w:sz w:val="18"/>
          <w:szCs w:val="18"/>
        </w:rPr>
        <w:t xml:space="preserve"> UNEG is the United Nations Evaluation Group, a professional network that brings together the units responsible for evaluation in the UN system including the specialized agencies, funds, </w:t>
      </w:r>
      <w:proofErr w:type="spellStart"/>
      <w:r w:rsidRPr="00473BC6">
        <w:rPr>
          <w:rFonts w:ascii="Times New Roman" w:hAnsi="Times New Roman" w:cs="Times New Roman"/>
          <w:sz w:val="18"/>
          <w:szCs w:val="18"/>
        </w:rPr>
        <w:t>programmes</w:t>
      </w:r>
      <w:proofErr w:type="spellEnd"/>
      <w:r w:rsidRPr="00473BC6">
        <w:rPr>
          <w:rFonts w:ascii="Times New Roman" w:hAnsi="Times New Roman" w:cs="Times New Roman"/>
          <w:sz w:val="18"/>
          <w:szCs w:val="18"/>
        </w:rPr>
        <w:t xml:space="preserve"> and affiliated organizations. UNEG currently has 43 such members.</w:t>
      </w:r>
    </w:p>
  </w:footnote>
  <w:footnote w:id="24">
    <w:p w14:paraId="38606FB0" w14:textId="77777777" w:rsidR="00A62794" w:rsidRPr="00E76680" w:rsidRDefault="00A62794" w:rsidP="00E5519C">
      <w:pPr>
        <w:pStyle w:val="Default"/>
        <w:jc w:val="both"/>
        <w:rPr>
          <w:sz w:val="18"/>
          <w:szCs w:val="18"/>
        </w:rPr>
      </w:pPr>
      <w:r w:rsidRPr="00473BC6">
        <w:rPr>
          <w:rStyle w:val="FootnoteReference"/>
          <w:rFonts w:ascii="Times New Roman" w:hAnsi="Times New Roman" w:cs="Times New Roman"/>
          <w:sz w:val="18"/>
          <w:szCs w:val="18"/>
        </w:rPr>
        <w:footnoteRef/>
      </w:r>
      <w:r w:rsidRPr="00473BC6">
        <w:rPr>
          <w:rFonts w:ascii="Times New Roman" w:hAnsi="Times New Roman" w:cs="Times New Roman"/>
          <w:sz w:val="18"/>
          <w:szCs w:val="18"/>
        </w:rPr>
        <w:t>While the provisions of the Code of Conduct apply to all UN staff involved in evaluation, only UN staff who spend a substantial proportion of their time working on evaluation are expected to sign the Code of Conduct, including staff of evaluation, oversight or performance management units directly involved in the management or conduct of evaluations. All evaluation consultants are required to sign when first engaged by a UNEG member</w:t>
      </w:r>
      <w:r w:rsidRPr="00E76680">
        <w:rPr>
          <w:sz w:val="18"/>
          <w:szCs w:val="18"/>
        </w:rPr>
        <w:t xml:space="preserve">. </w:t>
      </w:r>
    </w:p>
    <w:p w14:paraId="66A98030" w14:textId="77777777" w:rsidR="00A62794" w:rsidRDefault="00A62794" w:rsidP="00E5519C">
      <w:pPr>
        <w:pStyle w:val="Default"/>
        <w:rPr>
          <w:b/>
          <w:bCs/>
          <w:sz w:val="30"/>
          <w:szCs w:val="30"/>
        </w:rPr>
      </w:pPr>
    </w:p>
    <w:p w14:paraId="0FA795B2" w14:textId="77777777" w:rsidR="00A62794" w:rsidRDefault="00A62794" w:rsidP="00E5519C">
      <w:pPr>
        <w:pStyle w:val="FootnoteText"/>
      </w:pPr>
    </w:p>
  </w:footnote>
  <w:footnote w:id="25">
    <w:p w14:paraId="036C133A" w14:textId="7F961A38" w:rsidR="00A62794" w:rsidRPr="00967392" w:rsidRDefault="00A62794" w:rsidP="00B92F88">
      <w:pPr>
        <w:pStyle w:val="FootnoteText"/>
        <w:jc w:val="both"/>
        <w:rPr>
          <w:rFonts w:ascii="Times New Roman" w:hAnsi="Times New Roman" w:cs="Times New Roman"/>
          <w:sz w:val="18"/>
          <w:szCs w:val="18"/>
        </w:rPr>
      </w:pPr>
      <w:r w:rsidRPr="00967392">
        <w:rPr>
          <w:rStyle w:val="FootnoteReference"/>
          <w:rFonts w:ascii="Times New Roman" w:hAnsi="Times New Roman" w:cs="Times New Roman"/>
          <w:sz w:val="18"/>
          <w:szCs w:val="18"/>
        </w:rPr>
        <w:footnoteRef/>
      </w:r>
      <w:r w:rsidRPr="00967392">
        <w:rPr>
          <w:rFonts w:ascii="Times New Roman" w:hAnsi="Times New Roman" w:cs="Times New Roman"/>
          <w:sz w:val="18"/>
          <w:szCs w:val="18"/>
        </w:rPr>
        <w:t xml:space="preserve"> </w:t>
      </w:r>
      <w:proofErr w:type="gramStart"/>
      <w:r w:rsidRPr="00967392">
        <w:rPr>
          <w:rFonts w:ascii="Times New Roman" w:hAnsi="Times New Roman" w:cs="Times New Roman"/>
          <w:sz w:val="18"/>
          <w:szCs w:val="18"/>
        </w:rPr>
        <w:t>This assessment criteria</w:t>
      </w:r>
      <w:proofErr w:type="gramEnd"/>
      <w:r w:rsidRPr="00967392">
        <w:rPr>
          <w:rFonts w:ascii="Times New Roman" w:hAnsi="Times New Roman" w:cs="Times New Roman"/>
          <w:sz w:val="18"/>
          <w:szCs w:val="18"/>
        </w:rPr>
        <w:t xml:space="preserve"> is fully based on the UN-SWAP Scoring Tool, see Annex 7. Each sub-</w:t>
      </w:r>
      <w:proofErr w:type="gramStart"/>
      <w:r w:rsidRPr="00967392">
        <w:rPr>
          <w:rFonts w:ascii="Times New Roman" w:hAnsi="Times New Roman" w:cs="Times New Roman"/>
          <w:sz w:val="18"/>
          <w:szCs w:val="18"/>
        </w:rPr>
        <w:t>criteria</w:t>
      </w:r>
      <w:proofErr w:type="gramEnd"/>
      <w:r w:rsidRPr="00967392">
        <w:rPr>
          <w:rFonts w:ascii="Times New Roman" w:hAnsi="Times New Roman" w:cs="Times New Roman"/>
          <w:sz w:val="18"/>
          <w:szCs w:val="18"/>
        </w:rPr>
        <w:t xml:space="preserve"> shall be equally weighted (in correlation with the calculation in the tool and totaling the scores 11-12 = very good, 8-10 = good, 4-7 = Fair, 0-3=unsatisfactory). One question is if </w:t>
      </w:r>
      <w:proofErr w:type="gramStart"/>
      <w:r w:rsidRPr="00967392">
        <w:rPr>
          <w:rFonts w:ascii="Times New Roman" w:hAnsi="Times New Roman" w:cs="Times New Roman"/>
          <w:sz w:val="18"/>
          <w:szCs w:val="18"/>
        </w:rPr>
        <w:t>this criteria</w:t>
      </w:r>
      <w:proofErr w:type="gramEnd"/>
      <w:r w:rsidRPr="00967392">
        <w:rPr>
          <w:rFonts w:ascii="Times New Roman" w:hAnsi="Times New Roman" w:cs="Times New Roman"/>
          <w:sz w:val="18"/>
          <w:szCs w:val="18"/>
        </w:rPr>
        <w:t xml:space="preserve"> should be included in the overall evaluation quality assessment grid, or form a separate column and be assessed on its own.</w:t>
      </w:r>
    </w:p>
  </w:footnote>
  <w:footnote w:id="26">
    <w:p w14:paraId="642A4699" w14:textId="77777777" w:rsidR="00A62794" w:rsidRPr="007645E9" w:rsidRDefault="00A62794" w:rsidP="00B92F88">
      <w:pPr>
        <w:pStyle w:val="FootnoteText"/>
        <w:spacing w:before="60" w:after="60"/>
        <w:jc w:val="both"/>
        <w:rPr>
          <w:rFonts w:ascii="Times New Roman" w:hAnsi="Times New Roman" w:cs="Times New Roman"/>
          <w:sz w:val="18"/>
          <w:szCs w:val="18"/>
        </w:rPr>
      </w:pPr>
      <w:r w:rsidRPr="007645E9">
        <w:rPr>
          <w:rStyle w:val="FootnoteReference"/>
          <w:rFonts w:ascii="Times New Roman" w:hAnsi="Times New Roman" w:cs="Times New Roman"/>
          <w:sz w:val="18"/>
          <w:szCs w:val="18"/>
        </w:rPr>
        <w:footnoteRef/>
      </w:r>
      <w:r w:rsidRPr="007645E9">
        <w:rPr>
          <w:rFonts w:ascii="Times New Roman" w:hAnsi="Times New Roman" w:cs="Times New Roman"/>
          <w:sz w:val="18"/>
          <w:szCs w:val="18"/>
        </w:rPr>
        <w:t xml:space="preserve"> The purpose here is to clarify in what way the report can be used. This in order to assist the elaboration of a relevant Management Response and the wider use of the evaluation findings back into programming. When a report has been assessed as Fair, it is obligatory to fill this text box in.</w:t>
      </w:r>
    </w:p>
  </w:footnote>
  <w:footnote w:id="27">
    <w:p w14:paraId="44E35411" w14:textId="77777777" w:rsidR="00A62794" w:rsidRPr="00967392" w:rsidRDefault="00A62794" w:rsidP="00B92F88">
      <w:pPr>
        <w:pStyle w:val="FootnoteText"/>
        <w:spacing w:before="60" w:after="60"/>
        <w:jc w:val="both"/>
        <w:rPr>
          <w:rFonts w:ascii="Times New Roman" w:hAnsi="Times New Roman" w:cs="Times New Roman"/>
          <w:sz w:val="18"/>
          <w:szCs w:val="18"/>
        </w:rPr>
      </w:pPr>
      <w:r w:rsidRPr="00967392">
        <w:rPr>
          <w:rStyle w:val="FootnoteReference"/>
          <w:rFonts w:ascii="Times New Roman" w:hAnsi="Times New Roman" w:cs="Times New Roman"/>
          <w:sz w:val="18"/>
          <w:szCs w:val="18"/>
        </w:rPr>
        <w:footnoteRef/>
      </w:r>
      <w:r w:rsidRPr="00967392">
        <w:rPr>
          <w:rFonts w:ascii="Times New Roman" w:hAnsi="Times New Roman" w:cs="Times New Roman"/>
          <w:sz w:val="18"/>
          <w:szCs w:val="18"/>
        </w:rPr>
        <w:t xml:space="preserve"> The purpose is, where relevant, to clarify for example severe unbalances in the report (for example, the report is good overall but recommendations very weak). Is optional to fill in.</w:t>
      </w:r>
    </w:p>
  </w:footnote>
  <w:footnote w:id="28">
    <w:p w14:paraId="601CED03" w14:textId="77777777" w:rsidR="00A62794" w:rsidRPr="00B92F88" w:rsidRDefault="00A62794" w:rsidP="00B92F88">
      <w:pPr>
        <w:pStyle w:val="FootnoteText"/>
        <w:spacing w:before="60" w:after="60"/>
        <w:jc w:val="both"/>
        <w:rPr>
          <w:rFonts w:ascii="Times New Roman" w:hAnsi="Times New Roman" w:cs="Times New Roman"/>
        </w:rPr>
      </w:pPr>
      <w:r w:rsidRPr="00967392">
        <w:rPr>
          <w:rStyle w:val="FootnoteReference"/>
          <w:rFonts w:ascii="Times New Roman" w:hAnsi="Times New Roman" w:cs="Times New Roman"/>
          <w:sz w:val="18"/>
          <w:szCs w:val="18"/>
        </w:rPr>
        <w:footnoteRef/>
      </w:r>
      <w:r w:rsidRPr="00967392">
        <w:rPr>
          <w:rFonts w:ascii="Times New Roman" w:hAnsi="Times New Roman" w:cs="Times New Roman"/>
          <w:sz w:val="18"/>
          <w:szCs w:val="18"/>
        </w:rPr>
        <w:t xml:space="preserve"> E.g. this should only be used in case of</w:t>
      </w:r>
      <w:r w:rsidRPr="00967392">
        <w:rPr>
          <w:rFonts w:ascii="Times New Roman" w:hAnsi="Times New Roman" w:cs="Times New Roman"/>
          <w:sz w:val="18"/>
          <w:szCs w:val="18"/>
          <w:u w:val="single"/>
        </w:rPr>
        <w:t xml:space="preserve"> significant</w:t>
      </w:r>
      <w:r w:rsidRPr="00967392">
        <w:rPr>
          <w:rFonts w:ascii="Times New Roman" w:hAnsi="Times New Roman" w:cs="Times New Roman"/>
          <w:sz w:val="18"/>
          <w:szCs w:val="18"/>
        </w:rPr>
        <w:t xml:space="preserve"> events that has severely hampering the evaluation process like natural disasters, evaluators falling sick, unexpected significant travel restrictions, etc. More ‘normal’ limitations should be mentioned under relevant section above.</w:t>
      </w:r>
      <w:r w:rsidRPr="00B92F8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14:paraId="432CB18F" w14:textId="343249BE" w:rsidR="00A62794" w:rsidRDefault="00A6279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5564B">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564B">
          <w:rPr>
            <w:b/>
            <w:bCs/>
            <w:noProof/>
          </w:rPr>
          <w:t>40</w:t>
        </w:r>
        <w:r>
          <w:rPr>
            <w:b/>
            <w:bCs/>
            <w:sz w:val="24"/>
            <w:szCs w:val="24"/>
          </w:rPr>
          <w:fldChar w:fldCharType="end"/>
        </w:r>
      </w:p>
    </w:sdtContent>
  </w:sdt>
  <w:p w14:paraId="24A49B62" w14:textId="77777777" w:rsidR="00A62794" w:rsidRDefault="00A62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4C5"/>
    <w:multiLevelType w:val="hybridMultilevel"/>
    <w:tmpl w:val="4776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D6EB8"/>
    <w:multiLevelType w:val="hybridMultilevel"/>
    <w:tmpl w:val="6BE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0552"/>
    <w:multiLevelType w:val="hybridMultilevel"/>
    <w:tmpl w:val="EF8EC7C2"/>
    <w:lvl w:ilvl="0" w:tplc="1284CA4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B0641"/>
    <w:multiLevelType w:val="hybridMultilevel"/>
    <w:tmpl w:val="FB12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C0695"/>
    <w:multiLevelType w:val="hybridMultilevel"/>
    <w:tmpl w:val="5044C8E8"/>
    <w:lvl w:ilvl="0" w:tplc="D9FE8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73FF"/>
    <w:multiLevelType w:val="hybridMultilevel"/>
    <w:tmpl w:val="C61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83CE8"/>
    <w:multiLevelType w:val="hybridMultilevel"/>
    <w:tmpl w:val="90A4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B6E39"/>
    <w:multiLevelType w:val="hybridMultilevel"/>
    <w:tmpl w:val="8164379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3A5623"/>
    <w:multiLevelType w:val="hybridMultilevel"/>
    <w:tmpl w:val="A5DEDD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2E854D2"/>
    <w:multiLevelType w:val="hybridMultilevel"/>
    <w:tmpl w:val="7B6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33D08"/>
    <w:multiLevelType w:val="hybridMultilevel"/>
    <w:tmpl w:val="B58C28B8"/>
    <w:lvl w:ilvl="0" w:tplc="0409001B">
      <w:start w:val="1"/>
      <w:numFmt w:val="lowerRoman"/>
      <w:lvlText w:val="%1."/>
      <w:lvlJc w:val="righ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377EA"/>
    <w:multiLevelType w:val="hybridMultilevel"/>
    <w:tmpl w:val="2F7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4E18"/>
    <w:multiLevelType w:val="multilevel"/>
    <w:tmpl w:val="CE261F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b/>
        <w:color w:val="auto"/>
        <w:sz w:val="22"/>
      </w:rPr>
    </w:lvl>
    <w:lvl w:ilvl="2">
      <w:start w:val="1"/>
      <w:numFmt w:val="decimal"/>
      <w:isLgl/>
      <w:lvlText w:val="%1.%2.%3"/>
      <w:lvlJc w:val="left"/>
      <w:pPr>
        <w:ind w:left="1260" w:hanging="720"/>
      </w:pPr>
      <w:rPr>
        <w:rFonts w:hint="default"/>
        <w:sz w:val="22"/>
      </w:rPr>
    </w:lvl>
    <w:lvl w:ilvl="3">
      <w:start w:val="1"/>
      <w:numFmt w:val="decimal"/>
      <w:isLgl/>
      <w:lvlText w:val="%1.%2.%3.%4"/>
      <w:lvlJc w:val="left"/>
      <w:pPr>
        <w:ind w:left="1260" w:hanging="720"/>
      </w:pPr>
      <w:rPr>
        <w:rFonts w:hint="default"/>
        <w:sz w:val="22"/>
      </w:rPr>
    </w:lvl>
    <w:lvl w:ilvl="4">
      <w:start w:val="1"/>
      <w:numFmt w:val="decimal"/>
      <w:isLgl/>
      <w:lvlText w:val="%1.%2.%3.%4.%5"/>
      <w:lvlJc w:val="left"/>
      <w:pPr>
        <w:ind w:left="1620" w:hanging="1080"/>
      </w:pPr>
      <w:rPr>
        <w:rFonts w:hint="default"/>
        <w:sz w:val="22"/>
      </w:rPr>
    </w:lvl>
    <w:lvl w:ilvl="5">
      <w:start w:val="1"/>
      <w:numFmt w:val="decimal"/>
      <w:isLgl/>
      <w:lvlText w:val="%1.%2.%3.%4.%5.%6"/>
      <w:lvlJc w:val="left"/>
      <w:pPr>
        <w:ind w:left="1620" w:hanging="1080"/>
      </w:pPr>
      <w:rPr>
        <w:rFonts w:hint="default"/>
        <w:sz w:val="22"/>
      </w:rPr>
    </w:lvl>
    <w:lvl w:ilvl="6">
      <w:start w:val="1"/>
      <w:numFmt w:val="decimal"/>
      <w:isLgl/>
      <w:lvlText w:val="%1.%2.%3.%4.%5.%6.%7"/>
      <w:lvlJc w:val="left"/>
      <w:pPr>
        <w:ind w:left="1980" w:hanging="1440"/>
      </w:pPr>
      <w:rPr>
        <w:rFonts w:hint="default"/>
        <w:sz w:val="22"/>
      </w:rPr>
    </w:lvl>
    <w:lvl w:ilvl="7">
      <w:start w:val="1"/>
      <w:numFmt w:val="decimal"/>
      <w:isLgl/>
      <w:lvlText w:val="%1.%2.%3.%4.%5.%6.%7.%8"/>
      <w:lvlJc w:val="left"/>
      <w:pPr>
        <w:ind w:left="1980" w:hanging="1440"/>
      </w:pPr>
      <w:rPr>
        <w:rFonts w:hint="default"/>
        <w:sz w:val="22"/>
      </w:rPr>
    </w:lvl>
    <w:lvl w:ilvl="8">
      <w:start w:val="1"/>
      <w:numFmt w:val="decimal"/>
      <w:isLgl/>
      <w:lvlText w:val="%1.%2.%3.%4.%5.%6.%7.%8.%9"/>
      <w:lvlJc w:val="left"/>
      <w:pPr>
        <w:ind w:left="2340" w:hanging="1800"/>
      </w:pPr>
      <w:rPr>
        <w:rFonts w:hint="default"/>
        <w:sz w:val="22"/>
      </w:rPr>
    </w:lvl>
  </w:abstractNum>
  <w:abstractNum w:abstractNumId="13" w15:restartNumberingAfterBreak="0">
    <w:nsid w:val="2F225DE7"/>
    <w:multiLevelType w:val="hybridMultilevel"/>
    <w:tmpl w:val="27FC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D0DF5"/>
    <w:multiLevelType w:val="hybridMultilevel"/>
    <w:tmpl w:val="6306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C6CD9"/>
    <w:multiLevelType w:val="hybridMultilevel"/>
    <w:tmpl w:val="097E6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A505C8"/>
    <w:multiLevelType w:val="hybridMultilevel"/>
    <w:tmpl w:val="0F44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F1CE9"/>
    <w:multiLevelType w:val="hybridMultilevel"/>
    <w:tmpl w:val="CA3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15E6"/>
    <w:multiLevelType w:val="hybridMultilevel"/>
    <w:tmpl w:val="42DC5168"/>
    <w:lvl w:ilvl="0" w:tplc="0409001B">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445CD5"/>
    <w:multiLevelType w:val="multilevel"/>
    <w:tmpl w:val="30C2C9D8"/>
    <w:lvl w:ilvl="0">
      <w:start w:val="10"/>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AA19BE"/>
    <w:multiLevelType w:val="hybridMultilevel"/>
    <w:tmpl w:val="BA9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D16132"/>
    <w:multiLevelType w:val="hybridMultilevel"/>
    <w:tmpl w:val="F3F22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30037"/>
    <w:multiLevelType w:val="hybridMultilevel"/>
    <w:tmpl w:val="F77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C1C7B"/>
    <w:multiLevelType w:val="hybridMultilevel"/>
    <w:tmpl w:val="B03EB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844C32"/>
    <w:multiLevelType w:val="multilevel"/>
    <w:tmpl w:val="D0A03F78"/>
    <w:lvl w:ilvl="0">
      <w:start w:val="10"/>
      <w:numFmt w:val="decimal"/>
      <w:lvlText w:val="%1"/>
      <w:lvlJc w:val="left"/>
      <w:pPr>
        <w:ind w:left="375" w:hanging="375"/>
      </w:pPr>
      <w:rPr>
        <w:rFonts w:asciiTheme="minorHAnsi" w:hAnsiTheme="minorHAnsi" w:cstheme="minorBidi" w:hint="default"/>
        <w:b w:val="0"/>
      </w:rPr>
    </w:lvl>
    <w:lvl w:ilvl="1">
      <w:start w:val="3"/>
      <w:numFmt w:val="decimal"/>
      <w:lvlText w:val="%1.%2"/>
      <w:lvlJc w:val="left"/>
      <w:pPr>
        <w:ind w:left="375" w:hanging="375"/>
      </w:pPr>
      <w:rPr>
        <w:rFonts w:ascii="Times New Roman" w:hAnsi="Times New Roman" w:cs="Times New Roman"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25" w15:restartNumberingAfterBreak="0">
    <w:nsid w:val="4E001829"/>
    <w:multiLevelType w:val="hybridMultilevel"/>
    <w:tmpl w:val="11C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539A"/>
    <w:multiLevelType w:val="hybridMultilevel"/>
    <w:tmpl w:val="9AF092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F5434"/>
    <w:multiLevelType w:val="hybridMultilevel"/>
    <w:tmpl w:val="226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067EC"/>
    <w:multiLevelType w:val="hybridMultilevel"/>
    <w:tmpl w:val="0D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C11F4"/>
    <w:multiLevelType w:val="hybridMultilevel"/>
    <w:tmpl w:val="072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11A70"/>
    <w:multiLevelType w:val="multilevel"/>
    <w:tmpl w:val="99BEBA14"/>
    <w:lvl w:ilvl="0">
      <w:start w:val="1"/>
      <w:numFmt w:val="upperRoman"/>
      <w:lvlText w:val="%1."/>
      <w:lvlJc w:val="right"/>
      <w:pPr>
        <w:ind w:left="720" w:hanging="360"/>
      </w:pPr>
      <w:rPr>
        <w:color w:val="auto"/>
      </w:rPr>
    </w:lvl>
    <w:lvl w:ilvl="1">
      <w:start w:val="2"/>
      <w:numFmt w:val="decimal"/>
      <w:isLgl/>
      <w:lvlText w:val="%1.%2"/>
      <w:lvlJc w:val="left"/>
      <w:pPr>
        <w:ind w:left="720" w:hanging="360"/>
      </w:pPr>
      <w:rPr>
        <w:rFonts w:hint="default"/>
        <w:b/>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2160" w:hanging="1800"/>
      </w:pPr>
      <w:rPr>
        <w:rFonts w:hint="default"/>
        <w:color w:val="222222"/>
      </w:rPr>
    </w:lvl>
  </w:abstractNum>
  <w:abstractNum w:abstractNumId="31" w15:restartNumberingAfterBreak="0">
    <w:nsid w:val="6ADE0898"/>
    <w:multiLevelType w:val="hybridMultilevel"/>
    <w:tmpl w:val="12E40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B1D7DB8"/>
    <w:multiLevelType w:val="hybridMultilevel"/>
    <w:tmpl w:val="1B9EE60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DD758B"/>
    <w:multiLevelType w:val="hybridMultilevel"/>
    <w:tmpl w:val="F95002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30E3A"/>
    <w:multiLevelType w:val="hybridMultilevel"/>
    <w:tmpl w:val="B3BC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129C3"/>
    <w:multiLevelType w:val="hybridMultilevel"/>
    <w:tmpl w:val="D4EC2446"/>
    <w:lvl w:ilvl="0" w:tplc="93802BD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5CE2868"/>
    <w:multiLevelType w:val="hybridMultilevel"/>
    <w:tmpl w:val="B08E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77A87"/>
    <w:multiLevelType w:val="hybridMultilevel"/>
    <w:tmpl w:val="D156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679A5"/>
    <w:multiLevelType w:val="hybridMultilevel"/>
    <w:tmpl w:val="EE1C5D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144478"/>
    <w:multiLevelType w:val="hybridMultilevel"/>
    <w:tmpl w:val="F05EF2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5"/>
  </w:num>
  <w:num w:numId="2">
    <w:abstractNumId w:val="6"/>
  </w:num>
  <w:num w:numId="3">
    <w:abstractNumId w:val="12"/>
  </w:num>
  <w:num w:numId="4">
    <w:abstractNumId w:val="33"/>
  </w:num>
  <w:num w:numId="5">
    <w:abstractNumId w:val="35"/>
  </w:num>
  <w:num w:numId="6">
    <w:abstractNumId w:val="30"/>
  </w:num>
  <w:num w:numId="7">
    <w:abstractNumId w:val="26"/>
  </w:num>
  <w:num w:numId="8">
    <w:abstractNumId w:val="10"/>
  </w:num>
  <w:num w:numId="9">
    <w:abstractNumId w:val="24"/>
  </w:num>
  <w:num w:numId="10">
    <w:abstractNumId w:val="4"/>
  </w:num>
  <w:num w:numId="11">
    <w:abstractNumId w:val="32"/>
  </w:num>
  <w:num w:numId="12">
    <w:abstractNumId w:val="2"/>
  </w:num>
  <w:num w:numId="13">
    <w:abstractNumId w:val="37"/>
  </w:num>
  <w:num w:numId="14">
    <w:abstractNumId w:val="14"/>
  </w:num>
  <w:num w:numId="15">
    <w:abstractNumId w:val="20"/>
  </w:num>
  <w:num w:numId="16">
    <w:abstractNumId w:val="15"/>
  </w:num>
  <w:num w:numId="17">
    <w:abstractNumId w:val="34"/>
  </w:num>
  <w:num w:numId="18">
    <w:abstractNumId w:val="13"/>
  </w:num>
  <w:num w:numId="19">
    <w:abstractNumId w:val="3"/>
  </w:num>
  <w:num w:numId="20">
    <w:abstractNumId w:val="0"/>
  </w:num>
  <w:num w:numId="21">
    <w:abstractNumId w:val="18"/>
  </w:num>
  <w:num w:numId="22">
    <w:abstractNumId w:val="19"/>
  </w:num>
  <w:num w:numId="23">
    <w:abstractNumId w:val="7"/>
  </w:num>
  <w:num w:numId="24">
    <w:abstractNumId w:val="31"/>
  </w:num>
  <w:num w:numId="25">
    <w:abstractNumId w:val="36"/>
  </w:num>
  <w:num w:numId="26">
    <w:abstractNumId w:val="9"/>
  </w:num>
  <w:num w:numId="27">
    <w:abstractNumId w:val="29"/>
  </w:num>
  <w:num w:numId="28">
    <w:abstractNumId w:val="21"/>
  </w:num>
  <w:num w:numId="29">
    <w:abstractNumId w:val="11"/>
  </w:num>
  <w:num w:numId="30">
    <w:abstractNumId w:val="8"/>
  </w:num>
  <w:num w:numId="31">
    <w:abstractNumId w:val="39"/>
  </w:num>
  <w:num w:numId="32">
    <w:abstractNumId w:val="5"/>
  </w:num>
  <w:num w:numId="33">
    <w:abstractNumId w:val="1"/>
  </w:num>
  <w:num w:numId="34">
    <w:abstractNumId w:val="22"/>
  </w:num>
  <w:num w:numId="35">
    <w:abstractNumId w:val="28"/>
  </w:num>
  <w:num w:numId="36">
    <w:abstractNumId w:val="17"/>
  </w:num>
  <w:num w:numId="37">
    <w:abstractNumId w:val="27"/>
  </w:num>
  <w:num w:numId="38">
    <w:abstractNumId w:val="23"/>
  </w:num>
  <w:num w:numId="39">
    <w:abstractNumId w:val="16"/>
  </w:num>
  <w:num w:numId="4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8"/>
    <w:rsid w:val="000016FF"/>
    <w:rsid w:val="0000207D"/>
    <w:rsid w:val="00004F57"/>
    <w:rsid w:val="00005B24"/>
    <w:rsid w:val="00007434"/>
    <w:rsid w:val="000075C0"/>
    <w:rsid w:val="000121F9"/>
    <w:rsid w:val="00014124"/>
    <w:rsid w:val="000157EC"/>
    <w:rsid w:val="00024251"/>
    <w:rsid w:val="00035294"/>
    <w:rsid w:val="00040B27"/>
    <w:rsid w:val="00041468"/>
    <w:rsid w:val="00042254"/>
    <w:rsid w:val="00043D7F"/>
    <w:rsid w:val="0004686A"/>
    <w:rsid w:val="00046963"/>
    <w:rsid w:val="000532B9"/>
    <w:rsid w:val="0005749E"/>
    <w:rsid w:val="00061223"/>
    <w:rsid w:val="00062CA6"/>
    <w:rsid w:val="000645A1"/>
    <w:rsid w:val="000658B5"/>
    <w:rsid w:val="00071FCC"/>
    <w:rsid w:val="0007295F"/>
    <w:rsid w:val="0007361F"/>
    <w:rsid w:val="0007378D"/>
    <w:rsid w:val="00083F02"/>
    <w:rsid w:val="00084621"/>
    <w:rsid w:val="00091359"/>
    <w:rsid w:val="000A4788"/>
    <w:rsid w:val="000A51CD"/>
    <w:rsid w:val="000A5D62"/>
    <w:rsid w:val="000A5E59"/>
    <w:rsid w:val="000B1C39"/>
    <w:rsid w:val="000B5FED"/>
    <w:rsid w:val="000B6EA7"/>
    <w:rsid w:val="000D1019"/>
    <w:rsid w:val="000D10EE"/>
    <w:rsid w:val="000D34E3"/>
    <w:rsid w:val="000D63F2"/>
    <w:rsid w:val="000E3BFC"/>
    <w:rsid w:val="000E7DFE"/>
    <w:rsid w:val="000E7FA6"/>
    <w:rsid w:val="000F109C"/>
    <w:rsid w:val="000F1582"/>
    <w:rsid w:val="000F75ED"/>
    <w:rsid w:val="000F7958"/>
    <w:rsid w:val="000F7CB0"/>
    <w:rsid w:val="0010047C"/>
    <w:rsid w:val="001010CB"/>
    <w:rsid w:val="00105077"/>
    <w:rsid w:val="00106283"/>
    <w:rsid w:val="00106C82"/>
    <w:rsid w:val="00112FD9"/>
    <w:rsid w:val="00114198"/>
    <w:rsid w:val="00116900"/>
    <w:rsid w:val="001276B0"/>
    <w:rsid w:val="0013055F"/>
    <w:rsid w:val="00131E4E"/>
    <w:rsid w:val="0013462F"/>
    <w:rsid w:val="001348F1"/>
    <w:rsid w:val="00135612"/>
    <w:rsid w:val="001356B2"/>
    <w:rsid w:val="00140ACF"/>
    <w:rsid w:val="00144BD1"/>
    <w:rsid w:val="0014596B"/>
    <w:rsid w:val="0014786B"/>
    <w:rsid w:val="00154B4F"/>
    <w:rsid w:val="0015564B"/>
    <w:rsid w:val="00155FAC"/>
    <w:rsid w:val="00157DE1"/>
    <w:rsid w:val="00157FFD"/>
    <w:rsid w:val="001642CC"/>
    <w:rsid w:val="00164472"/>
    <w:rsid w:val="001645E2"/>
    <w:rsid w:val="00170DFB"/>
    <w:rsid w:val="00174AE6"/>
    <w:rsid w:val="001867EF"/>
    <w:rsid w:val="00191B5C"/>
    <w:rsid w:val="00192725"/>
    <w:rsid w:val="0019543B"/>
    <w:rsid w:val="001A19CC"/>
    <w:rsid w:val="001A3012"/>
    <w:rsid w:val="001B0C3E"/>
    <w:rsid w:val="001B4044"/>
    <w:rsid w:val="001B7215"/>
    <w:rsid w:val="001C5128"/>
    <w:rsid w:val="001D5E0F"/>
    <w:rsid w:val="001E0CDA"/>
    <w:rsid w:val="001E4B6E"/>
    <w:rsid w:val="001F595C"/>
    <w:rsid w:val="00203715"/>
    <w:rsid w:val="00214CEE"/>
    <w:rsid w:val="00215089"/>
    <w:rsid w:val="00220F25"/>
    <w:rsid w:val="00224693"/>
    <w:rsid w:val="00226D10"/>
    <w:rsid w:val="00230543"/>
    <w:rsid w:val="00231126"/>
    <w:rsid w:val="00235B6C"/>
    <w:rsid w:val="00245427"/>
    <w:rsid w:val="00247C99"/>
    <w:rsid w:val="002557AA"/>
    <w:rsid w:val="00257767"/>
    <w:rsid w:val="002600D2"/>
    <w:rsid w:val="002606B4"/>
    <w:rsid w:val="00283EE0"/>
    <w:rsid w:val="002A2AC9"/>
    <w:rsid w:val="002A7F18"/>
    <w:rsid w:val="002B622C"/>
    <w:rsid w:val="002B7F89"/>
    <w:rsid w:val="002C1489"/>
    <w:rsid w:val="002C1DB6"/>
    <w:rsid w:val="002C713C"/>
    <w:rsid w:val="002C7F2E"/>
    <w:rsid w:val="002D02C4"/>
    <w:rsid w:val="002D0A53"/>
    <w:rsid w:val="002E4280"/>
    <w:rsid w:val="002E51A6"/>
    <w:rsid w:val="002E7F82"/>
    <w:rsid w:val="00306E69"/>
    <w:rsid w:val="00311DC4"/>
    <w:rsid w:val="00313782"/>
    <w:rsid w:val="003155CD"/>
    <w:rsid w:val="00326D05"/>
    <w:rsid w:val="0033329E"/>
    <w:rsid w:val="003341F0"/>
    <w:rsid w:val="00334C19"/>
    <w:rsid w:val="00341FE9"/>
    <w:rsid w:val="003442FE"/>
    <w:rsid w:val="00353F82"/>
    <w:rsid w:val="0035656B"/>
    <w:rsid w:val="003629D1"/>
    <w:rsid w:val="00366E88"/>
    <w:rsid w:val="0036706F"/>
    <w:rsid w:val="00371B3A"/>
    <w:rsid w:val="00393C11"/>
    <w:rsid w:val="003945C6"/>
    <w:rsid w:val="00395D46"/>
    <w:rsid w:val="00397986"/>
    <w:rsid w:val="003A15C7"/>
    <w:rsid w:val="003A2AFC"/>
    <w:rsid w:val="003A2E64"/>
    <w:rsid w:val="003A300F"/>
    <w:rsid w:val="003A3AB3"/>
    <w:rsid w:val="003B465A"/>
    <w:rsid w:val="003B6BFD"/>
    <w:rsid w:val="003B7E6F"/>
    <w:rsid w:val="003C21F1"/>
    <w:rsid w:val="003C28F1"/>
    <w:rsid w:val="003C4FD3"/>
    <w:rsid w:val="003C67D1"/>
    <w:rsid w:val="003D3966"/>
    <w:rsid w:val="003D65D1"/>
    <w:rsid w:val="003F5450"/>
    <w:rsid w:val="003F5952"/>
    <w:rsid w:val="00411668"/>
    <w:rsid w:val="00413536"/>
    <w:rsid w:val="00413E27"/>
    <w:rsid w:val="0042449D"/>
    <w:rsid w:val="004270C1"/>
    <w:rsid w:val="004308AA"/>
    <w:rsid w:val="00437B27"/>
    <w:rsid w:val="0044535D"/>
    <w:rsid w:val="004518B5"/>
    <w:rsid w:val="00453ADB"/>
    <w:rsid w:val="00461384"/>
    <w:rsid w:val="00461BC9"/>
    <w:rsid w:val="004655A0"/>
    <w:rsid w:val="00480670"/>
    <w:rsid w:val="00483718"/>
    <w:rsid w:val="00484768"/>
    <w:rsid w:val="004858CC"/>
    <w:rsid w:val="00485DFC"/>
    <w:rsid w:val="004876D7"/>
    <w:rsid w:val="00487C5C"/>
    <w:rsid w:val="004A3A7C"/>
    <w:rsid w:val="004A5C68"/>
    <w:rsid w:val="004B02BF"/>
    <w:rsid w:val="004B2A32"/>
    <w:rsid w:val="004B444F"/>
    <w:rsid w:val="004B555D"/>
    <w:rsid w:val="004B5911"/>
    <w:rsid w:val="004B5E0F"/>
    <w:rsid w:val="004B7B72"/>
    <w:rsid w:val="004C2004"/>
    <w:rsid w:val="004C5B6E"/>
    <w:rsid w:val="004D0ED5"/>
    <w:rsid w:val="004D4145"/>
    <w:rsid w:val="004E18D5"/>
    <w:rsid w:val="004E4387"/>
    <w:rsid w:val="004E52E9"/>
    <w:rsid w:val="004E72B3"/>
    <w:rsid w:val="004F2976"/>
    <w:rsid w:val="004F473A"/>
    <w:rsid w:val="004F4C3B"/>
    <w:rsid w:val="00501885"/>
    <w:rsid w:val="0050326A"/>
    <w:rsid w:val="00504130"/>
    <w:rsid w:val="00504219"/>
    <w:rsid w:val="00505941"/>
    <w:rsid w:val="00510CAB"/>
    <w:rsid w:val="00511D33"/>
    <w:rsid w:val="00512BCD"/>
    <w:rsid w:val="005137FD"/>
    <w:rsid w:val="005170A8"/>
    <w:rsid w:val="0052268A"/>
    <w:rsid w:val="00526108"/>
    <w:rsid w:val="00526712"/>
    <w:rsid w:val="00526A0C"/>
    <w:rsid w:val="00527646"/>
    <w:rsid w:val="00533402"/>
    <w:rsid w:val="00541EF5"/>
    <w:rsid w:val="005435C0"/>
    <w:rsid w:val="00543982"/>
    <w:rsid w:val="00546D3F"/>
    <w:rsid w:val="00550119"/>
    <w:rsid w:val="005538E6"/>
    <w:rsid w:val="005557C8"/>
    <w:rsid w:val="00555937"/>
    <w:rsid w:val="00555FF4"/>
    <w:rsid w:val="00556A18"/>
    <w:rsid w:val="00561A9B"/>
    <w:rsid w:val="00564E70"/>
    <w:rsid w:val="005710DC"/>
    <w:rsid w:val="005716B9"/>
    <w:rsid w:val="00574450"/>
    <w:rsid w:val="0057548B"/>
    <w:rsid w:val="00576422"/>
    <w:rsid w:val="005775A8"/>
    <w:rsid w:val="00583998"/>
    <w:rsid w:val="00585A17"/>
    <w:rsid w:val="00585A4A"/>
    <w:rsid w:val="005946F7"/>
    <w:rsid w:val="005A145D"/>
    <w:rsid w:val="005A3D80"/>
    <w:rsid w:val="005B388B"/>
    <w:rsid w:val="005B43FF"/>
    <w:rsid w:val="005B5503"/>
    <w:rsid w:val="005C5A46"/>
    <w:rsid w:val="005D14C4"/>
    <w:rsid w:val="005D63E6"/>
    <w:rsid w:val="005E2F2B"/>
    <w:rsid w:val="00602A51"/>
    <w:rsid w:val="006051F9"/>
    <w:rsid w:val="0061047D"/>
    <w:rsid w:val="006114F4"/>
    <w:rsid w:val="00613BA0"/>
    <w:rsid w:val="006144EC"/>
    <w:rsid w:val="0062152B"/>
    <w:rsid w:val="00622A64"/>
    <w:rsid w:val="00622F51"/>
    <w:rsid w:val="006503F8"/>
    <w:rsid w:val="00651900"/>
    <w:rsid w:val="006531A2"/>
    <w:rsid w:val="006543C4"/>
    <w:rsid w:val="00654774"/>
    <w:rsid w:val="00660D7C"/>
    <w:rsid w:val="00665153"/>
    <w:rsid w:val="0067511A"/>
    <w:rsid w:val="00675DBB"/>
    <w:rsid w:val="006773B0"/>
    <w:rsid w:val="00687BFA"/>
    <w:rsid w:val="006932F8"/>
    <w:rsid w:val="00693DEE"/>
    <w:rsid w:val="00694D6D"/>
    <w:rsid w:val="006A1870"/>
    <w:rsid w:val="006B0374"/>
    <w:rsid w:val="006B1ABF"/>
    <w:rsid w:val="006B3780"/>
    <w:rsid w:val="006B6AC6"/>
    <w:rsid w:val="006B735C"/>
    <w:rsid w:val="006C4EDE"/>
    <w:rsid w:val="006D74A4"/>
    <w:rsid w:val="006E13D3"/>
    <w:rsid w:val="006E3D72"/>
    <w:rsid w:val="006E56C1"/>
    <w:rsid w:val="006E58CD"/>
    <w:rsid w:val="006E5BB8"/>
    <w:rsid w:val="006E705D"/>
    <w:rsid w:val="006F080A"/>
    <w:rsid w:val="006F373B"/>
    <w:rsid w:val="006F749F"/>
    <w:rsid w:val="006F7634"/>
    <w:rsid w:val="00703D3C"/>
    <w:rsid w:val="00704404"/>
    <w:rsid w:val="00706E1C"/>
    <w:rsid w:val="00714C84"/>
    <w:rsid w:val="00726993"/>
    <w:rsid w:val="00736DA1"/>
    <w:rsid w:val="00740937"/>
    <w:rsid w:val="007413D6"/>
    <w:rsid w:val="007505C6"/>
    <w:rsid w:val="00752BA7"/>
    <w:rsid w:val="007618E3"/>
    <w:rsid w:val="007645E9"/>
    <w:rsid w:val="00766A3A"/>
    <w:rsid w:val="00767DE7"/>
    <w:rsid w:val="00774EE9"/>
    <w:rsid w:val="00777083"/>
    <w:rsid w:val="00785969"/>
    <w:rsid w:val="00786BD3"/>
    <w:rsid w:val="00791D88"/>
    <w:rsid w:val="00793239"/>
    <w:rsid w:val="007967E4"/>
    <w:rsid w:val="00797B55"/>
    <w:rsid w:val="007A086E"/>
    <w:rsid w:val="007A4480"/>
    <w:rsid w:val="007B0317"/>
    <w:rsid w:val="007B447C"/>
    <w:rsid w:val="007B5395"/>
    <w:rsid w:val="007C05C5"/>
    <w:rsid w:val="007C2123"/>
    <w:rsid w:val="007C6A22"/>
    <w:rsid w:val="007D08D2"/>
    <w:rsid w:val="007D3A55"/>
    <w:rsid w:val="007D54F5"/>
    <w:rsid w:val="007E6D52"/>
    <w:rsid w:val="007F3E27"/>
    <w:rsid w:val="007F5C25"/>
    <w:rsid w:val="0080634B"/>
    <w:rsid w:val="00811941"/>
    <w:rsid w:val="00813468"/>
    <w:rsid w:val="00822513"/>
    <w:rsid w:val="0082398D"/>
    <w:rsid w:val="008261A6"/>
    <w:rsid w:val="00831535"/>
    <w:rsid w:val="0083459C"/>
    <w:rsid w:val="0085011D"/>
    <w:rsid w:val="00853F4F"/>
    <w:rsid w:val="008556B2"/>
    <w:rsid w:val="00863B44"/>
    <w:rsid w:val="00865A82"/>
    <w:rsid w:val="00872E19"/>
    <w:rsid w:val="00873F12"/>
    <w:rsid w:val="00877F86"/>
    <w:rsid w:val="0088195E"/>
    <w:rsid w:val="00893DD3"/>
    <w:rsid w:val="0089600F"/>
    <w:rsid w:val="0089731E"/>
    <w:rsid w:val="008A4A4A"/>
    <w:rsid w:val="008B5C18"/>
    <w:rsid w:val="008B6A79"/>
    <w:rsid w:val="008C1851"/>
    <w:rsid w:val="008C3B12"/>
    <w:rsid w:val="008C42D0"/>
    <w:rsid w:val="008D0BE0"/>
    <w:rsid w:val="008D243E"/>
    <w:rsid w:val="008D2EE4"/>
    <w:rsid w:val="008D5A8E"/>
    <w:rsid w:val="008D7EE2"/>
    <w:rsid w:val="008E0DE9"/>
    <w:rsid w:val="008E2A4C"/>
    <w:rsid w:val="008F46AE"/>
    <w:rsid w:val="009006EC"/>
    <w:rsid w:val="009110D9"/>
    <w:rsid w:val="009136AA"/>
    <w:rsid w:val="00915131"/>
    <w:rsid w:val="00920011"/>
    <w:rsid w:val="0092078C"/>
    <w:rsid w:val="0092508E"/>
    <w:rsid w:val="00925D52"/>
    <w:rsid w:val="00927141"/>
    <w:rsid w:val="0093365E"/>
    <w:rsid w:val="009410AF"/>
    <w:rsid w:val="009459A7"/>
    <w:rsid w:val="00951EB0"/>
    <w:rsid w:val="00953231"/>
    <w:rsid w:val="009577C5"/>
    <w:rsid w:val="00964132"/>
    <w:rsid w:val="009657F2"/>
    <w:rsid w:val="00967392"/>
    <w:rsid w:val="00974A80"/>
    <w:rsid w:val="00983DCE"/>
    <w:rsid w:val="00992478"/>
    <w:rsid w:val="00996B54"/>
    <w:rsid w:val="009A6959"/>
    <w:rsid w:val="009B0CED"/>
    <w:rsid w:val="009D20FE"/>
    <w:rsid w:val="009F53BB"/>
    <w:rsid w:val="009F5B0A"/>
    <w:rsid w:val="00A00775"/>
    <w:rsid w:val="00A10F1C"/>
    <w:rsid w:val="00A1340A"/>
    <w:rsid w:val="00A204F8"/>
    <w:rsid w:val="00A22066"/>
    <w:rsid w:val="00A22EEE"/>
    <w:rsid w:val="00A23C1B"/>
    <w:rsid w:val="00A24534"/>
    <w:rsid w:val="00A24834"/>
    <w:rsid w:val="00A27197"/>
    <w:rsid w:val="00A4522B"/>
    <w:rsid w:val="00A473D2"/>
    <w:rsid w:val="00A502F7"/>
    <w:rsid w:val="00A512FB"/>
    <w:rsid w:val="00A531E3"/>
    <w:rsid w:val="00A54A6B"/>
    <w:rsid w:val="00A55A65"/>
    <w:rsid w:val="00A570E9"/>
    <w:rsid w:val="00A62794"/>
    <w:rsid w:val="00A672FE"/>
    <w:rsid w:val="00A746D1"/>
    <w:rsid w:val="00A80977"/>
    <w:rsid w:val="00A87565"/>
    <w:rsid w:val="00A90776"/>
    <w:rsid w:val="00A94AC6"/>
    <w:rsid w:val="00A94E8D"/>
    <w:rsid w:val="00A979B2"/>
    <w:rsid w:val="00AA1193"/>
    <w:rsid w:val="00AA636B"/>
    <w:rsid w:val="00AB04A6"/>
    <w:rsid w:val="00AB147B"/>
    <w:rsid w:val="00AB1DA4"/>
    <w:rsid w:val="00AC1395"/>
    <w:rsid w:val="00AC208E"/>
    <w:rsid w:val="00AC670D"/>
    <w:rsid w:val="00AD10F8"/>
    <w:rsid w:val="00AD5C7A"/>
    <w:rsid w:val="00AD6604"/>
    <w:rsid w:val="00AE241A"/>
    <w:rsid w:val="00AE4007"/>
    <w:rsid w:val="00AE520A"/>
    <w:rsid w:val="00AF36B6"/>
    <w:rsid w:val="00B03815"/>
    <w:rsid w:val="00B077D7"/>
    <w:rsid w:val="00B15E6F"/>
    <w:rsid w:val="00B17CF2"/>
    <w:rsid w:val="00B24B9D"/>
    <w:rsid w:val="00B276BB"/>
    <w:rsid w:val="00B36135"/>
    <w:rsid w:val="00B43880"/>
    <w:rsid w:val="00B62AC2"/>
    <w:rsid w:val="00B843C7"/>
    <w:rsid w:val="00B92F88"/>
    <w:rsid w:val="00B96B6D"/>
    <w:rsid w:val="00B978A6"/>
    <w:rsid w:val="00BA4BC7"/>
    <w:rsid w:val="00BA5EBB"/>
    <w:rsid w:val="00BA6039"/>
    <w:rsid w:val="00BA69B9"/>
    <w:rsid w:val="00BB5988"/>
    <w:rsid w:val="00BB5DE6"/>
    <w:rsid w:val="00BC772D"/>
    <w:rsid w:val="00BD10E7"/>
    <w:rsid w:val="00BD4191"/>
    <w:rsid w:val="00BD751C"/>
    <w:rsid w:val="00BE1740"/>
    <w:rsid w:val="00BF2B56"/>
    <w:rsid w:val="00BF544C"/>
    <w:rsid w:val="00C01403"/>
    <w:rsid w:val="00C02588"/>
    <w:rsid w:val="00C11762"/>
    <w:rsid w:val="00C11E26"/>
    <w:rsid w:val="00C25654"/>
    <w:rsid w:val="00C26935"/>
    <w:rsid w:val="00C30B0F"/>
    <w:rsid w:val="00C40EBB"/>
    <w:rsid w:val="00C4320C"/>
    <w:rsid w:val="00C47688"/>
    <w:rsid w:val="00C47B14"/>
    <w:rsid w:val="00C55E7F"/>
    <w:rsid w:val="00C630D1"/>
    <w:rsid w:val="00C652E2"/>
    <w:rsid w:val="00C7297E"/>
    <w:rsid w:val="00C73306"/>
    <w:rsid w:val="00C7435D"/>
    <w:rsid w:val="00C81620"/>
    <w:rsid w:val="00C83B6C"/>
    <w:rsid w:val="00C91CC3"/>
    <w:rsid w:val="00C9294F"/>
    <w:rsid w:val="00CA59FF"/>
    <w:rsid w:val="00CA778D"/>
    <w:rsid w:val="00CB030B"/>
    <w:rsid w:val="00CB157B"/>
    <w:rsid w:val="00CB242A"/>
    <w:rsid w:val="00CB2CAA"/>
    <w:rsid w:val="00CB314C"/>
    <w:rsid w:val="00CB409F"/>
    <w:rsid w:val="00CC18E0"/>
    <w:rsid w:val="00CC3737"/>
    <w:rsid w:val="00CC5A5E"/>
    <w:rsid w:val="00CC61A0"/>
    <w:rsid w:val="00CD033B"/>
    <w:rsid w:val="00CD5C1D"/>
    <w:rsid w:val="00CD6040"/>
    <w:rsid w:val="00CE264B"/>
    <w:rsid w:val="00CF1FD6"/>
    <w:rsid w:val="00D111FC"/>
    <w:rsid w:val="00D12167"/>
    <w:rsid w:val="00D21F23"/>
    <w:rsid w:val="00D32186"/>
    <w:rsid w:val="00D35662"/>
    <w:rsid w:val="00D407A7"/>
    <w:rsid w:val="00D4341C"/>
    <w:rsid w:val="00D521C5"/>
    <w:rsid w:val="00D610C8"/>
    <w:rsid w:val="00D63F19"/>
    <w:rsid w:val="00D707BF"/>
    <w:rsid w:val="00D725CC"/>
    <w:rsid w:val="00D72716"/>
    <w:rsid w:val="00D72FEA"/>
    <w:rsid w:val="00D762C9"/>
    <w:rsid w:val="00D81983"/>
    <w:rsid w:val="00D85A43"/>
    <w:rsid w:val="00D8619F"/>
    <w:rsid w:val="00D91E23"/>
    <w:rsid w:val="00D95F4D"/>
    <w:rsid w:val="00D95F5B"/>
    <w:rsid w:val="00DA26F0"/>
    <w:rsid w:val="00DA3B77"/>
    <w:rsid w:val="00DB1A08"/>
    <w:rsid w:val="00DB1D94"/>
    <w:rsid w:val="00DB6167"/>
    <w:rsid w:val="00DB61F6"/>
    <w:rsid w:val="00DD084A"/>
    <w:rsid w:val="00DD23FB"/>
    <w:rsid w:val="00DE7173"/>
    <w:rsid w:val="00DF052C"/>
    <w:rsid w:val="00DF7DFC"/>
    <w:rsid w:val="00E11335"/>
    <w:rsid w:val="00E2071E"/>
    <w:rsid w:val="00E23A51"/>
    <w:rsid w:val="00E23F14"/>
    <w:rsid w:val="00E26E21"/>
    <w:rsid w:val="00E31990"/>
    <w:rsid w:val="00E352FF"/>
    <w:rsid w:val="00E426CA"/>
    <w:rsid w:val="00E50509"/>
    <w:rsid w:val="00E53028"/>
    <w:rsid w:val="00E547D1"/>
    <w:rsid w:val="00E5503B"/>
    <w:rsid w:val="00E5519C"/>
    <w:rsid w:val="00E55ABF"/>
    <w:rsid w:val="00E57E1F"/>
    <w:rsid w:val="00E64E26"/>
    <w:rsid w:val="00E74AF9"/>
    <w:rsid w:val="00E822D0"/>
    <w:rsid w:val="00E83552"/>
    <w:rsid w:val="00E84472"/>
    <w:rsid w:val="00E854D9"/>
    <w:rsid w:val="00E919A4"/>
    <w:rsid w:val="00E93A5F"/>
    <w:rsid w:val="00E93C39"/>
    <w:rsid w:val="00EA0AC4"/>
    <w:rsid w:val="00EA5197"/>
    <w:rsid w:val="00EB0E67"/>
    <w:rsid w:val="00EC09D8"/>
    <w:rsid w:val="00EC0AEE"/>
    <w:rsid w:val="00EC6223"/>
    <w:rsid w:val="00ED3BD6"/>
    <w:rsid w:val="00EE2A4E"/>
    <w:rsid w:val="00EF3A6B"/>
    <w:rsid w:val="00EF3B09"/>
    <w:rsid w:val="00EF76B7"/>
    <w:rsid w:val="00F01B44"/>
    <w:rsid w:val="00F04150"/>
    <w:rsid w:val="00F0425E"/>
    <w:rsid w:val="00F04433"/>
    <w:rsid w:val="00F056A6"/>
    <w:rsid w:val="00F06AD7"/>
    <w:rsid w:val="00F06C25"/>
    <w:rsid w:val="00F115DF"/>
    <w:rsid w:val="00F12284"/>
    <w:rsid w:val="00F14BAD"/>
    <w:rsid w:val="00F14C32"/>
    <w:rsid w:val="00F15D1F"/>
    <w:rsid w:val="00F2531F"/>
    <w:rsid w:val="00F31F4B"/>
    <w:rsid w:val="00F34695"/>
    <w:rsid w:val="00F4130B"/>
    <w:rsid w:val="00F42764"/>
    <w:rsid w:val="00F43F46"/>
    <w:rsid w:val="00F444E0"/>
    <w:rsid w:val="00F477F1"/>
    <w:rsid w:val="00F55BCF"/>
    <w:rsid w:val="00F60BD3"/>
    <w:rsid w:val="00F643A9"/>
    <w:rsid w:val="00F644B9"/>
    <w:rsid w:val="00F71C52"/>
    <w:rsid w:val="00F724B4"/>
    <w:rsid w:val="00F72E88"/>
    <w:rsid w:val="00F77297"/>
    <w:rsid w:val="00F81630"/>
    <w:rsid w:val="00F867FA"/>
    <w:rsid w:val="00F9439D"/>
    <w:rsid w:val="00FA048D"/>
    <w:rsid w:val="00FA2194"/>
    <w:rsid w:val="00FA7C29"/>
    <w:rsid w:val="00FB6224"/>
    <w:rsid w:val="00FC0AEA"/>
    <w:rsid w:val="00FC1C77"/>
    <w:rsid w:val="00FC23FE"/>
    <w:rsid w:val="00FC2F91"/>
    <w:rsid w:val="00FC3BEB"/>
    <w:rsid w:val="00FD1A81"/>
    <w:rsid w:val="00FE0D79"/>
    <w:rsid w:val="00FE187F"/>
    <w:rsid w:val="00FE4CD8"/>
    <w:rsid w:val="00FF252B"/>
    <w:rsid w:val="00FF2C96"/>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6686D"/>
  <w15:docId w15:val="{A03983A2-02F2-44D0-AE82-B355B96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08"/>
  </w:style>
  <w:style w:type="paragraph" w:styleId="Heading1">
    <w:name w:val="heading 1"/>
    <w:basedOn w:val="Normal"/>
    <w:next w:val="Normal"/>
    <w:link w:val="Heading1Char"/>
    <w:uiPriority w:val="9"/>
    <w:qFormat/>
    <w:rsid w:val="004B55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05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1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08"/>
    <w:pPr>
      <w:spacing w:after="0" w:line="240" w:lineRule="auto"/>
    </w:pPr>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
    <w:basedOn w:val="Normal"/>
    <w:link w:val="FootnoteTextChar"/>
    <w:uiPriority w:val="99"/>
    <w:unhideWhenUsed/>
    <w:rsid w:val="00526108"/>
    <w:pPr>
      <w:spacing w:after="0" w:line="240" w:lineRule="auto"/>
    </w:pPr>
    <w:rPr>
      <w:sz w:val="20"/>
      <w:szCs w:val="20"/>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526108"/>
    <w:rPr>
      <w:sz w:val="20"/>
      <w:szCs w:val="20"/>
    </w:rPr>
  </w:style>
  <w:style w:type="character" w:styleId="FootnoteReference">
    <w:name w:val="footnote reference"/>
    <w:basedOn w:val="DefaultParagraphFont"/>
    <w:uiPriority w:val="99"/>
    <w:unhideWhenUsed/>
    <w:rsid w:val="00526108"/>
    <w:rPr>
      <w:vertAlign w:val="superscript"/>
    </w:rPr>
  </w:style>
  <w:style w:type="paragraph" w:styleId="Header">
    <w:name w:val="header"/>
    <w:basedOn w:val="Normal"/>
    <w:link w:val="HeaderChar"/>
    <w:uiPriority w:val="99"/>
    <w:unhideWhenUsed/>
    <w:rsid w:val="0052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08"/>
  </w:style>
  <w:style w:type="paragraph" w:styleId="Footer">
    <w:name w:val="footer"/>
    <w:basedOn w:val="Normal"/>
    <w:link w:val="FooterChar"/>
    <w:uiPriority w:val="99"/>
    <w:unhideWhenUsed/>
    <w:qFormat/>
    <w:rsid w:val="0052610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26108"/>
  </w:style>
  <w:style w:type="paragraph" w:styleId="ListParagraph">
    <w:name w:val="List Paragraph"/>
    <w:aliases w:val="List Square,Lapis Bulleted List"/>
    <w:basedOn w:val="Normal"/>
    <w:link w:val="ListParagraphChar"/>
    <w:uiPriority w:val="34"/>
    <w:qFormat/>
    <w:rsid w:val="00526108"/>
    <w:pPr>
      <w:ind w:left="720"/>
      <w:contextualSpacing/>
    </w:pPr>
  </w:style>
  <w:style w:type="character" w:styleId="Hyperlink">
    <w:name w:val="Hyperlink"/>
    <w:basedOn w:val="DefaultParagraphFont"/>
    <w:uiPriority w:val="99"/>
    <w:unhideWhenUsed/>
    <w:rsid w:val="00526108"/>
    <w:rPr>
      <w:color w:val="0563C1" w:themeColor="hyperlink"/>
      <w:u w:val="single"/>
    </w:rPr>
  </w:style>
  <w:style w:type="paragraph" w:customStyle="1" w:styleId="Default">
    <w:name w:val="Default"/>
    <w:rsid w:val="0052610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26108"/>
  </w:style>
  <w:style w:type="paragraph" w:styleId="BalloonText">
    <w:name w:val="Balloon Text"/>
    <w:basedOn w:val="Normal"/>
    <w:link w:val="BalloonTextChar"/>
    <w:uiPriority w:val="99"/>
    <w:semiHidden/>
    <w:unhideWhenUsed/>
    <w:rsid w:val="0052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08"/>
    <w:rPr>
      <w:rFonts w:ascii="Tahoma" w:hAnsi="Tahoma" w:cs="Tahoma"/>
      <w:sz w:val="16"/>
      <w:szCs w:val="16"/>
    </w:rPr>
  </w:style>
  <w:style w:type="character" w:styleId="CommentReference">
    <w:name w:val="annotation reference"/>
    <w:basedOn w:val="DefaultParagraphFont"/>
    <w:uiPriority w:val="99"/>
    <w:semiHidden/>
    <w:unhideWhenUsed/>
    <w:rsid w:val="00526108"/>
    <w:rPr>
      <w:sz w:val="16"/>
      <w:szCs w:val="16"/>
    </w:rPr>
  </w:style>
  <w:style w:type="paragraph" w:styleId="CommentText">
    <w:name w:val="annotation text"/>
    <w:basedOn w:val="Normal"/>
    <w:link w:val="CommentTextChar"/>
    <w:uiPriority w:val="99"/>
    <w:unhideWhenUsed/>
    <w:rsid w:val="00526108"/>
    <w:pPr>
      <w:spacing w:line="240" w:lineRule="auto"/>
    </w:pPr>
    <w:rPr>
      <w:sz w:val="20"/>
      <w:szCs w:val="20"/>
    </w:rPr>
  </w:style>
  <w:style w:type="character" w:customStyle="1" w:styleId="CommentTextChar">
    <w:name w:val="Comment Text Char"/>
    <w:basedOn w:val="DefaultParagraphFont"/>
    <w:link w:val="CommentText"/>
    <w:uiPriority w:val="99"/>
    <w:rsid w:val="00526108"/>
    <w:rPr>
      <w:sz w:val="20"/>
      <w:szCs w:val="20"/>
    </w:rPr>
  </w:style>
  <w:style w:type="paragraph" w:styleId="CommentSubject">
    <w:name w:val="annotation subject"/>
    <w:basedOn w:val="CommentText"/>
    <w:next w:val="CommentText"/>
    <w:link w:val="CommentSubjectChar"/>
    <w:uiPriority w:val="99"/>
    <w:semiHidden/>
    <w:unhideWhenUsed/>
    <w:rsid w:val="00526108"/>
    <w:rPr>
      <w:b/>
      <w:bCs/>
    </w:rPr>
  </w:style>
  <w:style w:type="character" w:customStyle="1" w:styleId="CommentSubjectChar">
    <w:name w:val="Comment Subject Char"/>
    <w:basedOn w:val="CommentTextChar"/>
    <w:link w:val="CommentSubject"/>
    <w:uiPriority w:val="99"/>
    <w:semiHidden/>
    <w:rsid w:val="00526108"/>
    <w:rPr>
      <w:b/>
      <w:bCs/>
      <w:sz w:val="20"/>
      <w:szCs w:val="20"/>
    </w:rPr>
  </w:style>
  <w:style w:type="paragraph" w:styleId="NormalWeb">
    <w:name w:val="Normal (Web)"/>
    <w:basedOn w:val="Normal"/>
    <w:uiPriority w:val="99"/>
    <w:unhideWhenUsed/>
    <w:rsid w:val="0052610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26108"/>
    <w:pPr>
      <w:spacing w:after="0" w:line="240" w:lineRule="auto"/>
    </w:pPr>
  </w:style>
  <w:style w:type="character" w:customStyle="1" w:styleId="ListParagraphChar">
    <w:name w:val="List Paragraph Char"/>
    <w:aliases w:val="List Square Char,Lapis Bulleted List Char"/>
    <w:link w:val="ListParagraph"/>
    <w:uiPriority w:val="34"/>
    <w:rsid w:val="004518B5"/>
  </w:style>
  <w:style w:type="table" w:styleId="TableGrid">
    <w:name w:val="Table Grid"/>
    <w:basedOn w:val="TableNormal"/>
    <w:uiPriority w:val="39"/>
    <w:rsid w:val="009F5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0E7D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DFE"/>
    <w:rPr>
      <w:sz w:val="20"/>
      <w:szCs w:val="20"/>
    </w:rPr>
  </w:style>
  <w:style w:type="character" w:styleId="EndnoteReference">
    <w:name w:val="endnote reference"/>
    <w:basedOn w:val="DefaultParagraphFont"/>
    <w:uiPriority w:val="99"/>
    <w:semiHidden/>
    <w:unhideWhenUsed/>
    <w:rsid w:val="000E7DFE"/>
    <w:rPr>
      <w:vertAlign w:val="superscript"/>
    </w:rPr>
  </w:style>
  <w:style w:type="character" w:customStyle="1" w:styleId="Heading1Char">
    <w:name w:val="Heading 1 Char"/>
    <w:basedOn w:val="DefaultParagraphFont"/>
    <w:link w:val="Heading1"/>
    <w:uiPriority w:val="9"/>
    <w:rsid w:val="004B555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4B555D"/>
    <w:pPr>
      <w:spacing w:line="276" w:lineRule="auto"/>
      <w:outlineLvl w:val="9"/>
    </w:pPr>
    <w:rPr>
      <w:lang w:eastAsia="ja-JP"/>
    </w:rPr>
  </w:style>
  <w:style w:type="paragraph" w:styleId="HTMLPreformatted">
    <w:name w:val="HTML Preformatted"/>
    <w:basedOn w:val="Normal"/>
    <w:link w:val="HTMLPreformattedChar"/>
    <w:uiPriority w:val="99"/>
    <w:unhideWhenUsed/>
    <w:rsid w:val="006F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080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505C6"/>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397986"/>
    <w:pPr>
      <w:spacing w:after="100"/>
    </w:pPr>
  </w:style>
  <w:style w:type="paragraph" w:styleId="TOC2">
    <w:name w:val="toc 2"/>
    <w:basedOn w:val="Normal"/>
    <w:next w:val="Normal"/>
    <w:autoRedefine/>
    <w:uiPriority w:val="39"/>
    <w:unhideWhenUsed/>
    <w:rsid w:val="00397986"/>
    <w:pPr>
      <w:spacing w:after="100"/>
      <w:ind w:left="220"/>
    </w:pPr>
  </w:style>
  <w:style w:type="character" w:styleId="Emphasis">
    <w:name w:val="Emphasis"/>
    <w:basedOn w:val="DefaultParagraphFont"/>
    <w:uiPriority w:val="20"/>
    <w:qFormat/>
    <w:rsid w:val="00484768"/>
    <w:rPr>
      <w:i/>
      <w:iCs/>
    </w:rPr>
  </w:style>
  <w:style w:type="character" w:customStyle="1" w:styleId="Heading3Char">
    <w:name w:val="Heading 3 Char"/>
    <w:basedOn w:val="DefaultParagraphFont"/>
    <w:link w:val="Heading3"/>
    <w:uiPriority w:val="9"/>
    <w:semiHidden/>
    <w:rsid w:val="00F14C3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876D7"/>
    <w:rPr>
      <w:color w:val="954F72" w:themeColor="followedHyperlink"/>
      <w:u w:val="single"/>
    </w:rPr>
  </w:style>
  <w:style w:type="paragraph" w:customStyle="1" w:styleId="DateText">
    <w:name w:val="Date Text"/>
    <w:basedOn w:val="Normal"/>
    <w:uiPriority w:val="35"/>
    <w:rsid w:val="00AE241A"/>
    <w:pPr>
      <w:spacing w:before="720" w:after="200" w:line="276" w:lineRule="auto"/>
      <w:contextualSpacing/>
    </w:pPr>
    <w:rPr>
      <w:rFonts w:ascii="Calibri" w:eastAsia="Calibri" w:hAnsi="Calibri" w:cs="Times New Roman"/>
      <w:color w:val="000000"/>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328">
      <w:bodyDiv w:val="1"/>
      <w:marLeft w:val="0"/>
      <w:marRight w:val="0"/>
      <w:marTop w:val="0"/>
      <w:marBottom w:val="0"/>
      <w:divBdr>
        <w:top w:val="none" w:sz="0" w:space="0" w:color="auto"/>
        <w:left w:val="none" w:sz="0" w:space="0" w:color="auto"/>
        <w:bottom w:val="none" w:sz="0" w:space="0" w:color="auto"/>
        <w:right w:val="none" w:sz="0" w:space="0" w:color="auto"/>
      </w:divBdr>
    </w:div>
    <w:div w:id="591671910">
      <w:bodyDiv w:val="1"/>
      <w:marLeft w:val="0"/>
      <w:marRight w:val="0"/>
      <w:marTop w:val="0"/>
      <w:marBottom w:val="0"/>
      <w:divBdr>
        <w:top w:val="none" w:sz="0" w:space="0" w:color="auto"/>
        <w:left w:val="none" w:sz="0" w:space="0" w:color="auto"/>
        <w:bottom w:val="none" w:sz="0" w:space="0" w:color="auto"/>
        <w:right w:val="none" w:sz="0" w:space="0" w:color="auto"/>
      </w:divBdr>
    </w:div>
    <w:div w:id="659774901">
      <w:bodyDiv w:val="1"/>
      <w:marLeft w:val="0"/>
      <w:marRight w:val="0"/>
      <w:marTop w:val="0"/>
      <w:marBottom w:val="0"/>
      <w:divBdr>
        <w:top w:val="none" w:sz="0" w:space="0" w:color="auto"/>
        <w:left w:val="none" w:sz="0" w:space="0" w:color="auto"/>
        <w:bottom w:val="none" w:sz="0" w:space="0" w:color="auto"/>
        <w:right w:val="none" w:sz="0" w:space="0" w:color="auto"/>
      </w:divBdr>
    </w:div>
    <w:div w:id="756098056">
      <w:bodyDiv w:val="1"/>
      <w:marLeft w:val="0"/>
      <w:marRight w:val="0"/>
      <w:marTop w:val="0"/>
      <w:marBottom w:val="0"/>
      <w:divBdr>
        <w:top w:val="none" w:sz="0" w:space="0" w:color="auto"/>
        <w:left w:val="none" w:sz="0" w:space="0" w:color="auto"/>
        <w:bottom w:val="none" w:sz="0" w:space="0" w:color="auto"/>
        <w:right w:val="none" w:sz="0" w:space="0" w:color="auto"/>
      </w:divBdr>
    </w:div>
    <w:div w:id="1284196489">
      <w:bodyDiv w:val="1"/>
      <w:marLeft w:val="0"/>
      <w:marRight w:val="0"/>
      <w:marTop w:val="0"/>
      <w:marBottom w:val="0"/>
      <w:divBdr>
        <w:top w:val="none" w:sz="0" w:space="0" w:color="auto"/>
        <w:left w:val="none" w:sz="0" w:space="0" w:color="auto"/>
        <w:bottom w:val="none" w:sz="0" w:space="0" w:color="auto"/>
        <w:right w:val="none" w:sz="0" w:space="0" w:color="auto"/>
      </w:divBdr>
    </w:div>
    <w:div w:id="1286617421">
      <w:bodyDiv w:val="1"/>
      <w:marLeft w:val="0"/>
      <w:marRight w:val="0"/>
      <w:marTop w:val="0"/>
      <w:marBottom w:val="0"/>
      <w:divBdr>
        <w:top w:val="none" w:sz="0" w:space="0" w:color="auto"/>
        <w:left w:val="none" w:sz="0" w:space="0" w:color="auto"/>
        <w:bottom w:val="none" w:sz="0" w:space="0" w:color="auto"/>
        <w:right w:val="none" w:sz="0" w:space="0" w:color="auto"/>
      </w:divBdr>
    </w:div>
    <w:div w:id="1327393699">
      <w:bodyDiv w:val="1"/>
      <w:marLeft w:val="0"/>
      <w:marRight w:val="0"/>
      <w:marTop w:val="0"/>
      <w:marBottom w:val="0"/>
      <w:divBdr>
        <w:top w:val="none" w:sz="0" w:space="0" w:color="auto"/>
        <w:left w:val="none" w:sz="0" w:space="0" w:color="auto"/>
        <w:bottom w:val="none" w:sz="0" w:space="0" w:color="auto"/>
        <w:right w:val="none" w:sz="0" w:space="0" w:color="auto"/>
      </w:divBdr>
    </w:div>
    <w:div w:id="1613588894">
      <w:bodyDiv w:val="1"/>
      <w:marLeft w:val="0"/>
      <w:marRight w:val="0"/>
      <w:marTop w:val="0"/>
      <w:marBottom w:val="0"/>
      <w:divBdr>
        <w:top w:val="none" w:sz="0" w:space="0" w:color="auto"/>
        <w:left w:val="none" w:sz="0" w:space="0" w:color="auto"/>
        <w:bottom w:val="none" w:sz="0" w:space="0" w:color="auto"/>
        <w:right w:val="none" w:sz="0" w:space="0" w:color="auto"/>
      </w:divBdr>
    </w:div>
    <w:div w:id="20030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anheev@yahoo.com" TargetMode="External"/><Relationship Id="rId18" Type="http://schemas.openxmlformats.org/officeDocument/2006/relationships/hyperlink" Target="mailto:mannah-macarthy@unfpa.org" TargetMode="External"/><Relationship Id="rId26" Type="http://schemas.openxmlformats.org/officeDocument/2006/relationships/hyperlink" Target="mailto:durotoye@unfpa.org" TargetMode="External"/><Relationship Id="rId39" Type="http://schemas.openxmlformats.org/officeDocument/2006/relationships/hyperlink" Target="mailto:dkoroma@unfpa.org" TargetMode="External"/><Relationship Id="rId21" Type="http://schemas.openxmlformats.org/officeDocument/2006/relationships/hyperlink" Target="mailto:gladysgoba@yahoo.com" TargetMode="External"/><Relationship Id="rId34" Type="http://schemas.openxmlformats.org/officeDocument/2006/relationships/hyperlink" Target="mailto:balpha@unfpa.org" TargetMode="External"/><Relationship Id="rId42" Type="http://schemas.openxmlformats.org/officeDocument/2006/relationships/hyperlink" Target="mailto:lebbie_kaitibie@yahoo.com" TargetMode="External"/><Relationship Id="rId47" Type="http://schemas.openxmlformats.org/officeDocument/2006/relationships/hyperlink" Target="mailto:francis@restlessdevelopment.org" TargetMode="External"/><Relationship Id="rId50" Type="http://schemas.openxmlformats.org/officeDocument/2006/relationships/hyperlink" Target="mailto:mannah-macarthy@unfpa.org" TargetMode="External"/><Relationship Id="rId55" Type="http://schemas.openxmlformats.org/officeDocument/2006/relationships/hyperlink" Target="mailto:fasuluku@unfpa.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ns592@yahoo.co.uk" TargetMode="External"/><Relationship Id="rId29" Type="http://schemas.openxmlformats.org/officeDocument/2006/relationships/hyperlink" Target="mailto:augustino.kosia@aberdeenwomenscentre.org" TargetMode="External"/><Relationship Id="rId11" Type="http://schemas.openxmlformats.org/officeDocument/2006/relationships/hyperlink" Target="mailto:rugiat2@yahoo.com" TargetMode="External"/><Relationship Id="rId24" Type="http://schemas.openxmlformats.org/officeDocument/2006/relationships/hyperlink" Target="mailto:squire@unfpa.org" TargetMode="External"/><Relationship Id="rId32" Type="http://schemas.openxmlformats.org/officeDocument/2006/relationships/hyperlink" Target="mailto:balpha@unfpa.org" TargetMode="External"/><Relationship Id="rId37" Type="http://schemas.openxmlformats.org/officeDocument/2006/relationships/hyperlink" Target="mailto:dkoroma@unfpa.org" TargetMode="External"/><Relationship Id="rId40" Type="http://schemas.openxmlformats.org/officeDocument/2006/relationships/hyperlink" Target="mailto:adikali.samura@moya.gov.sl" TargetMode="External"/><Relationship Id="rId45" Type="http://schemas.openxmlformats.org/officeDocument/2006/relationships/hyperlink" Target="mailto:p.bangura16@gmail.com" TargetMode="External"/><Relationship Id="rId53" Type="http://schemas.openxmlformats.org/officeDocument/2006/relationships/hyperlink" Target="mailto:balpha@unfpa.org" TargetMode="External"/><Relationship Id="rId58" Type="http://schemas.openxmlformats.org/officeDocument/2006/relationships/hyperlink" Target="mailto:s.ponte@cuamm.org" TargetMode="External"/><Relationship Id="rId5" Type="http://schemas.openxmlformats.org/officeDocument/2006/relationships/webSettings" Target="webSettings.xml"/><Relationship Id="rId61" Type="http://schemas.openxmlformats.org/officeDocument/2006/relationships/hyperlink" Target="mailto:bondofele@gmail.com" TargetMode="External"/><Relationship Id="rId19" Type="http://schemas.openxmlformats.org/officeDocument/2006/relationships/hyperlink" Target="mailto:drmichaelkoroma@yahoo.com" TargetMode="External"/><Relationship Id="rId14" Type="http://schemas.openxmlformats.org/officeDocument/2006/relationships/hyperlink" Target="mailto:foday@unfpa.org" TargetMode="External"/><Relationship Id="rId22" Type="http://schemas.openxmlformats.org/officeDocument/2006/relationships/hyperlink" Target="mailto:foday@unfpa.org" TargetMode="External"/><Relationship Id="rId27" Type="http://schemas.openxmlformats.org/officeDocument/2006/relationships/hyperlink" Target="mailto:haikalbo@gmail.com" TargetMode="External"/><Relationship Id="rId30" Type="http://schemas.openxmlformats.org/officeDocument/2006/relationships/hyperlink" Target="mailto:balpha@unfpa.org" TargetMode="External"/><Relationship Id="rId35" Type="http://schemas.openxmlformats.org/officeDocument/2006/relationships/hyperlink" Target="mailto:ikamara1976@gmail.com" TargetMode="External"/><Relationship Id="rId43" Type="http://schemas.openxmlformats.org/officeDocument/2006/relationships/hyperlink" Target="mailto:sosokoeneh@unfpa.org" TargetMode="External"/><Relationship Id="rId48" Type="http://schemas.openxmlformats.org/officeDocument/2006/relationships/hyperlink" Target="mailto:durotoye@unfpa.org" TargetMode="External"/><Relationship Id="rId56" Type="http://schemas.openxmlformats.org/officeDocument/2006/relationships/hyperlink" Target="mailto:bart.waalewijn@capacare.org" TargetMode="External"/><Relationship Id="rId8" Type="http://schemas.openxmlformats.org/officeDocument/2006/relationships/hyperlink" Target="https://web2.unfpa.org/public/about/oversight/evaluations/" TargetMode="External"/><Relationship Id="rId51" Type="http://schemas.openxmlformats.org/officeDocument/2006/relationships/hyperlink" Target="mailto:midwiferyschool.makeni@gmail.com" TargetMode="External"/><Relationship Id="rId3" Type="http://schemas.openxmlformats.org/officeDocument/2006/relationships/styles" Target="styles.xml"/><Relationship Id="rId12" Type="http://schemas.openxmlformats.org/officeDocument/2006/relationships/hyperlink" Target="mailto:mannah-macarthy@unfpa.org" TargetMode="External"/><Relationship Id="rId17" Type="http://schemas.openxmlformats.org/officeDocument/2006/relationships/hyperlink" Target="mailto:saskargbo@yahoo.com" TargetMode="External"/><Relationship Id="rId25" Type="http://schemas.openxmlformats.org/officeDocument/2006/relationships/hyperlink" Target="mailto:hacsl@yahoo.com" TargetMode="External"/><Relationship Id="rId33" Type="http://schemas.openxmlformats.org/officeDocument/2006/relationships/hyperlink" Target="mailto:chrisforda86@yahoo.com%20%20078150664," TargetMode="External"/><Relationship Id="rId38" Type="http://schemas.openxmlformats.org/officeDocument/2006/relationships/hyperlink" Target="mailto:olivemusa2014@gmail.com" TargetMode="External"/><Relationship Id="rId46" Type="http://schemas.openxmlformats.org/officeDocument/2006/relationships/hyperlink" Target="mailto:kaikai@unfpa.org" TargetMode="External"/><Relationship Id="rId59" Type="http://schemas.openxmlformats.org/officeDocument/2006/relationships/hyperlink" Target="mailto:john.sumailah@gmail.com" TargetMode="External"/><Relationship Id="rId20" Type="http://schemas.openxmlformats.org/officeDocument/2006/relationships/hyperlink" Target="mailto:foday@unfpa.org" TargetMode="External"/><Relationship Id="rId41" Type="http://schemas.openxmlformats.org/officeDocument/2006/relationships/hyperlink" Target="mailto:sosokoeneh@unfpa.org" TargetMode="External"/><Relationship Id="rId54" Type="http://schemas.openxmlformats.org/officeDocument/2006/relationships/hyperlink" Target="mailto:matcopssl@yahoo.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oday@unfpa.org" TargetMode="External"/><Relationship Id="rId23" Type="http://schemas.openxmlformats.org/officeDocument/2006/relationships/hyperlink" Target="mailto:sam.juana@mariestopes.org.sl" TargetMode="External"/><Relationship Id="rId28" Type="http://schemas.openxmlformats.org/officeDocument/2006/relationships/hyperlink" Target="mailto:durotoye@unfpa.org" TargetMode="External"/><Relationship Id="rId36" Type="http://schemas.openxmlformats.org/officeDocument/2006/relationships/hyperlink" Target="mailto:bubockay2005@yahoo.co.uk" TargetMode="External"/><Relationship Id="rId49" Type="http://schemas.openxmlformats.org/officeDocument/2006/relationships/hyperlink" Target="mailto:manty@4m-solutions.org" TargetMode="External"/><Relationship Id="rId57" Type="http://schemas.openxmlformats.org/officeDocument/2006/relationships/hyperlink" Target="mailto:fasuluku@unfpa.org" TargetMode="External"/><Relationship Id="rId10" Type="http://schemas.openxmlformats.org/officeDocument/2006/relationships/header" Target="header1.xml"/><Relationship Id="rId31" Type="http://schemas.openxmlformats.org/officeDocument/2006/relationships/hyperlink" Target="mailto:balpha@unfpa.org" TargetMode="External"/><Relationship Id="rId44" Type="http://schemas.openxmlformats.org/officeDocument/2006/relationships/hyperlink" Target="mailto:bangura_peter@yahoo.co.uk" TargetMode="External"/><Relationship Id="rId52" Type="http://schemas.openxmlformats.org/officeDocument/2006/relationships/hyperlink" Target="mailto:cessfornah@gmail.com" TargetMode="External"/><Relationship Id="rId60" Type="http://schemas.openxmlformats.org/officeDocument/2006/relationships/hyperlink" Target="mailto:john.sumailah@yahoo.com"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fpa.org/admin-resource/evaluation-unfpa-support-family-planning-2008-2013" TargetMode="External"/><Relationship Id="rId2" Type="http://schemas.openxmlformats.org/officeDocument/2006/relationships/hyperlink" Target="https://www.unfpa.org/admin-resource-library-listing%20page/Evaluation%20office%20reports" TargetMode="External"/><Relationship Id="rId1" Type="http://schemas.openxmlformats.org/officeDocument/2006/relationships/hyperlink" Target="http://www.unfpa.org/public/home/about/Evaluation/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0A35-9FFE-4D97-B185-3C67D8DB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40</Pages>
  <Words>11993</Words>
  <Characters>68365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 KAMARA</dc:creator>
  <cp:keywords/>
  <dc:description/>
  <cp:lastModifiedBy>Andrew GEGBE</cp:lastModifiedBy>
  <cp:revision>14</cp:revision>
  <cp:lastPrinted>2018-05-16T09:19:00Z</cp:lastPrinted>
  <dcterms:created xsi:type="dcterms:W3CDTF">2018-05-14T16:51:00Z</dcterms:created>
  <dcterms:modified xsi:type="dcterms:W3CDTF">2018-05-16T10:29:00Z</dcterms:modified>
</cp:coreProperties>
</file>