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3DD1" w14:textId="77777777" w:rsidR="00E17CC6" w:rsidRPr="00013505" w:rsidRDefault="00E17CC6" w:rsidP="00E17CC6">
      <w:pPr>
        <w:suppressAutoHyphens/>
        <w:jc w:val="center"/>
        <w:rPr>
          <w:rFonts w:asciiTheme="minorHAnsi" w:hAnsiTheme="minorHAnsi" w:cs="Arial"/>
          <w:b/>
          <w:sz w:val="28"/>
          <w:szCs w:val="28"/>
        </w:rPr>
      </w:pPr>
      <w:r w:rsidRPr="00013505">
        <w:rPr>
          <w:rFonts w:asciiTheme="minorHAnsi" w:hAnsiTheme="minorHAnsi" w:cs="Arial"/>
          <w:b/>
          <w:sz w:val="28"/>
          <w:szCs w:val="28"/>
        </w:rPr>
        <w:t>TERMS OF REFERENCE FOR INDIVIDUAL CONSULTANT</w:t>
      </w:r>
    </w:p>
    <w:p w14:paraId="38883944" w14:textId="77777777" w:rsidR="00E17CC6" w:rsidRPr="00013505" w:rsidRDefault="00E17CC6" w:rsidP="00E17CC6">
      <w:pPr>
        <w:suppressAutoHyphens/>
        <w:jc w:val="center"/>
        <w:rPr>
          <w:rFonts w:asciiTheme="minorHAnsi" w:hAnsiTheme="minorHAnsi" w:cs="Arial"/>
          <w:b/>
          <w:sz w:val="16"/>
          <w:szCs w:val="16"/>
        </w:rPr>
      </w:pPr>
    </w:p>
    <w:tbl>
      <w:tblPr>
        <w:tblW w:w="10586" w:type="dxa"/>
        <w:tblInd w:w="-449" w:type="dxa"/>
        <w:tblLayout w:type="fixed"/>
        <w:tblCellMar>
          <w:left w:w="177" w:type="dxa"/>
          <w:right w:w="177" w:type="dxa"/>
        </w:tblCellMar>
        <w:tblLook w:val="0000" w:firstRow="0" w:lastRow="0" w:firstColumn="0" w:lastColumn="0" w:noHBand="0" w:noVBand="0"/>
      </w:tblPr>
      <w:tblGrid>
        <w:gridCol w:w="2269"/>
        <w:gridCol w:w="8317"/>
      </w:tblGrid>
      <w:tr w:rsidR="00E17CC6" w:rsidRPr="00013505" w14:paraId="5ABE00E4" w14:textId="77777777" w:rsidTr="008B2B50">
        <w:trPr>
          <w:trHeight w:val="216"/>
        </w:trPr>
        <w:tc>
          <w:tcPr>
            <w:tcW w:w="10586" w:type="dxa"/>
            <w:gridSpan w:val="2"/>
            <w:tcBorders>
              <w:top w:val="double" w:sz="6" w:space="0" w:color="auto"/>
              <w:left w:val="double" w:sz="6" w:space="0" w:color="auto"/>
              <w:bottom w:val="double" w:sz="6" w:space="0" w:color="auto"/>
              <w:right w:val="double" w:sz="6" w:space="0" w:color="auto"/>
            </w:tcBorders>
            <w:shd w:val="clear" w:color="auto" w:fill="E6E6E6"/>
          </w:tcPr>
          <w:p w14:paraId="5D09C456" w14:textId="03CD244C" w:rsidR="00E17CC6" w:rsidRPr="00013505" w:rsidRDefault="008075FC" w:rsidP="008075FC">
            <w:pPr>
              <w:tabs>
                <w:tab w:val="left" w:pos="-720"/>
              </w:tabs>
              <w:suppressAutoHyphens/>
              <w:spacing w:before="109" w:after="54"/>
              <w:jc w:val="center"/>
              <w:rPr>
                <w:rFonts w:asciiTheme="minorHAnsi" w:hAnsiTheme="minorHAnsi" w:cs="Arial"/>
                <w:b/>
                <w:sz w:val="20"/>
                <w:szCs w:val="20"/>
              </w:rPr>
            </w:pPr>
            <w:r>
              <w:rPr>
                <w:rFonts w:asciiTheme="minorHAnsi" w:hAnsiTheme="minorHAnsi" w:cs="Arial"/>
                <w:b/>
                <w:sz w:val="20"/>
                <w:szCs w:val="20"/>
              </w:rPr>
              <w:t xml:space="preserve">TERMS OF REFERENCE </w:t>
            </w:r>
          </w:p>
        </w:tc>
      </w:tr>
      <w:tr w:rsidR="00F01F04" w:rsidRPr="00013505" w14:paraId="3D1716C7" w14:textId="77777777" w:rsidTr="008B2B50">
        <w:tblPrEx>
          <w:tblCellMar>
            <w:left w:w="148" w:type="dxa"/>
            <w:right w:w="148" w:type="dxa"/>
          </w:tblCellMar>
        </w:tblPrEx>
        <w:tc>
          <w:tcPr>
            <w:tcW w:w="2269" w:type="dxa"/>
            <w:tcBorders>
              <w:top w:val="single" w:sz="6" w:space="0" w:color="auto"/>
              <w:left w:val="double" w:sz="6" w:space="0" w:color="auto"/>
              <w:bottom w:val="single" w:sz="4" w:space="0" w:color="auto"/>
            </w:tcBorders>
            <w:shd w:val="clear" w:color="auto" w:fill="auto"/>
          </w:tcPr>
          <w:p w14:paraId="46350903" w14:textId="77777777" w:rsidR="00E17CC6" w:rsidRPr="00375D24" w:rsidRDefault="00E17CC6" w:rsidP="008B2B50">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Hiring Office:</w:t>
            </w:r>
          </w:p>
        </w:tc>
        <w:tc>
          <w:tcPr>
            <w:tcW w:w="8317" w:type="dxa"/>
            <w:tcBorders>
              <w:top w:val="single" w:sz="6" w:space="0" w:color="auto"/>
              <w:left w:val="single" w:sz="6" w:space="0" w:color="auto"/>
              <w:bottom w:val="single" w:sz="4" w:space="0" w:color="auto"/>
              <w:right w:val="double" w:sz="6" w:space="0" w:color="auto"/>
            </w:tcBorders>
            <w:shd w:val="clear" w:color="auto" w:fill="auto"/>
          </w:tcPr>
          <w:p w14:paraId="687073CB" w14:textId="66E34B54" w:rsidR="00E17CC6" w:rsidRPr="00375D24" w:rsidRDefault="00E17CC6" w:rsidP="008B2B50">
            <w:pPr>
              <w:tabs>
                <w:tab w:val="left" w:pos="-720"/>
              </w:tabs>
              <w:suppressAutoHyphens/>
              <w:spacing w:before="40" w:after="54"/>
              <w:jc w:val="both"/>
              <w:rPr>
                <w:rFonts w:asciiTheme="minorHAnsi" w:hAnsiTheme="minorHAnsi" w:cs="Arial"/>
                <w:b/>
                <w:sz w:val="20"/>
                <w:szCs w:val="20"/>
                <w:highlight w:val="yellow"/>
                <w:lang w:val="en-US"/>
              </w:rPr>
            </w:pPr>
            <w:r w:rsidRPr="00375D24">
              <w:rPr>
                <w:rFonts w:asciiTheme="minorHAnsi" w:hAnsiTheme="minorHAnsi" w:cs="Arial"/>
                <w:b/>
                <w:sz w:val="20"/>
                <w:szCs w:val="20"/>
              </w:rPr>
              <w:t>UNFPA Sierra Leone</w:t>
            </w:r>
            <w:r w:rsidR="003D3C4F" w:rsidRPr="00375D24">
              <w:rPr>
                <w:rFonts w:asciiTheme="minorHAnsi" w:hAnsiTheme="minorHAnsi" w:cs="Arial"/>
                <w:b/>
                <w:sz w:val="20"/>
                <w:szCs w:val="20"/>
              </w:rPr>
              <w:t xml:space="preserve"> Country Office</w:t>
            </w:r>
          </w:p>
        </w:tc>
      </w:tr>
      <w:tr w:rsidR="00F01F04" w:rsidRPr="00013505" w14:paraId="31A2461B"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4EC9B1FA" w14:textId="77777777" w:rsidR="00E17CC6" w:rsidRPr="00375D24" w:rsidRDefault="00E17CC6" w:rsidP="008B2B50">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Purpose of consultancy:</w:t>
            </w:r>
          </w:p>
          <w:p w14:paraId="39D19694" w14:textId="442C4822" w:rsidR="00D2743A" w:rsidRPr="00375D24" w:rsidRDefault="00D2743A" w:rsidP="008B2B50">
            <w:pPr>
              <w:tabs>
                <w:tab w:val="left" w:pos="-720"/>
              </w:tabs>
              <w:suppressAutoHyphens/>
              <w:spacing w:before="40" w:after="54"/>
              <w:jc w:val="both"/>
              <w:rPr>
                <w:rFonts w:asciiTheme="minorHAnsi" w:hAnsiTheme="minorHAnsi" w:cs="Arial"/>
                <w:i/>
                <w:sz w:val="20"/>
                <w:szCs w:val="20"/>
              </w:rPr>
            </w:pP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388A6DC7" w14:textId="3BCC9B0C" w:rsidR="00E17CC6" w:rsidRPr="00375D24" w:rsidRDefault="008075FC" w:rsidP="008075FC">
            <w:pPr>
              <w:pStyle w:val="NormalWeb"/>
              <w:jc w:val="both"/>
              <w:rPr>
                <w:rFonts w:asciiTheme="minorHAnsi" w:hAnsiTheme="minorHAnsi" w:cs="Arial"/>
                <w:sz w:val="20"/>
                <w:szCs w:val="20"/>
                <w:lang w:eastAsia="en-US"/>
              </w:rPr>
            </w:pPr>
            <w:r w:rsidRPr="00375D24">
              <w:rPr>
                <w:rFonts w:asciiTheme="minorHAnsi" w:hAnsiTheme="minorHAnsi" w:cs="Arial"/>
                <w:sz w:val="20"/>
                <w:szCs w:val="20"/>
                <w:lang w:eastAsia="en-US"/>
              </w:rPr>
              <w:t xml:space="preserve">To support the development and implementation of </w:t>
            </w:r>
            <w:proofErr w:type="gramStart"/>
            <w:r w:rsidRPr="00375D24">
              <w:rPr>
                <w:rFonts w:asciiTheme="minorHAnsi" w:hAnsiTheme="minorHAnsi" w:cs="Arial"/>
                <w:sz w:val="20"/>
                <w:szCs w:val="20"/>
                <w:lang w:eastAsia="en-US"/>
              </w:rPr>
              <w:t>an</w:t>
            </w:r>
            <w:proofErr w:type="gramEnd"/>
            <w:r w:rsidRPr="00375D24">
              <w:rPr>
                <w:rFonts w:asciiTheme="minorHAnsi" w:hAnsiTheme="minorHAnsi" w:cs="Arial"/>
                <w:sz w:val="20"/>
                <w:szCs w:val="20"/>
                <w:lang w:eastAsia="en-US"/>
              </w:rPr>
              <w:t xml:space="preserve"> </w:t>
            </w:r>
            <w:proofErr w:type="spellStart"/>
            <w:r w:rsidRPr="00375D24">
              <w:rPr>
                <w:rFonts w:asciiTheme="minorHAnsi" w:hAnsiTheme="minorHAnsi" w:cs="Arial"/>
                <w:sz w:val="20"/>
                <w:szCs w:val="20"/>
                <w:lang w:eastAsia="en-US"/>
              </w:rPr>
              <w:t>mHealth</w:t>
            </w:r>
            <w:proofErr w:type="spellEnd"/>
            <w:r w:rsidRPr="00375D24">
              <w:rPr>
                <w:rFonts w:asciiTheme="minorHAnsi" w:hAnsiTheme="minorHAnsi" w:cs="Arial"/>
                <w:sz w:val="20"/>
                <w:szCs w:val="20"/>
                <w:lang w:eastAsia="en-US"/>
              </w:rPr>
              <w:t xml:space="preserve"> solution to equip young people with the information they need to make informed choices about family planning in Sierra Leone. </w:t>
            </w:r>
            <w:r w:rsidR="00FB4E6D" w:rsidRPr="00375D24">
              <w:rPr>
                <w:rFonts w:asciiTheme="minorHAnsi" w:hAnsiTheme="minorHAnsi" w:cs="Arial"/>
                <w:sz w:val="20"/>
                <w:szCs w:val="20"/>
                <w:lang w:eastAsia="en-US"/>
              </w:rPr>
              <w:t xml:space="preserve"> </w:t>
            </w:r>
          </w:p>
        </w:tc>
      </w:tr>
      <w:tr w:rsidR="00F01F04" w:rsidRPr="00013505" w14:paraId="096A2F22"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39685958" w14:textId="77777777" w:rsidR="00E17CC6" w:rsidRPr="00375D24" w:rsidRDefault="00E17CC6" w:rsidP="008B2B50">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Scope of work:</w:t>
            </w:r>
          </w:p>
          <w:p w14:paraId="08393C05" w14:textId="2151E743" w:rsidR="00E17CC6" w:rsidRPr="00375D24" w:rsidRDefault="00E17CC6" w:rsidP="008B2B50">
            <w:pPr>
              <w:tabs>
                <w:tab w:val="left" w:pos="-720"/>
              </w:tabs>
              <w:suppressAutoHyphens/>
              <w:spacing w:before="40" w:after="54"/>
              <w:jc w:val="both"/>
              <w:rPr>
                <w:rFonts w:asciiTheme="minorHAnsi" w:hAnsiTheme="minorHAnsi" w:cs="Arial"/>
                <w:i/>
                <w:sz w:val="20"/>
                <w:szCs w:val="20"/>
              </w:rPr>
            </w:pPr>
            <w:r w:rsidRPr="00375D24">
              <w:rPr>
                <w:rFonts w:asciiTheme="minorHAnsi" w:hAnsiTheme="minorHAnsi" w:cs="Arial"/>
                <w:i/>
                <w:sz w:val="20"/>
                <w:szCs w:val="20"/>
              </w:rPr>
              <w:t>(Description of services, activities, or outputs)</w:t>
            </w:r>
          </w:p>
          <w:p w14:paraId="524137E6" w14:textId="678DC665" w:rsidR="000E438C" w:rsidRPr="00375D24" w:rsidRDefault="000E438C" w:rsidP="00C86777">
            <w:pPr>
              <w:tabs>
                <w:tab w:val="left" w:pos="-720"/>
              </w:tabs>
              <w:suppressAutoHyphens/>
              <w:spacing w:before="40" w:after="54"/>
              <w:jc w:val="both"/>
              <w:rPr>
                <w:rFonts w:asciiTheme="minorHAnsi" w:hAnsiTheme="minorHAnsi" w:cs="Arial"/>
                <w:i/>
                <w:sz w:val="20"/>
                <w:szCs w:val="20"/>
              </w:rPr>
            </w:pP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2BDFB1E5" w14:textId="77777777" w:rsidR="008F54E4" w:rsidRPr="00375D24" w:rsidRDefault="00C86777" w:rsidP="00FB4E6D">
            <w:pPr>
              <w:tabs>
                <w:tab w:val="left" w:pos="-720"/>
              </w:tabs>
              <w:suppressAutoHyphens/>
              <w:spacing w:before="40" w:after="54"/>
              <w:jc w:val="both"/>
              <w:rPr>
                <w:rFonts w:asciiTheme="minorHAnsi" w:hAnsiTheme="minorHAnsi" w:cs="Arial"/>
                <w:i/>
                <w:sz w:val="20"/>
                <w:szCs w:val="20"/>
              </w:rPr>
            </w:pPr>
            <w:r w:rsidRPr="00375D24">
              <w:rPr>
                <w:rFonts w:asciiTheme="minorHAnsi" w:hAnsiTheme="minorHAnsi" w:cs="Arial"/>
                <w:b/>
                <w:i/>
                <w:sz w:val="20"/>
                <w:szCs w:val="20"/>
              </w:rPr>
              <w:t>Background</w:t>
            </w:r>
            <w:r w:rsidRPr="00375D24">
              <w:rPr>
                <w:rFonts w:asciiTheme="minorHAnsi" w:hAnsiTheme="minorHAnsi" w:cs="Arial"/>
                <w:i/>
                <w:sz w:val="20"/>
                <w:szCs w:val="20"/>
              </w:rPr>
              <w:t xml:space="preserve"> – </w:t>
            </w:r>
          </w:p>
          <w:p w14:paraId="0333F262" w14:textId="77777777" w:rsidR="008F54E4" w:rsidRPr="00375D24" w:rsidRDefault="008F54E4" w:rsidP="00FB4E6D">
            <w:pPr>
              <w:tabs>
                <w:tab w:val="left" w:pos="-720"/>
              </w:tabs>
              <w:suppressAutoHyphens/>
              <w:spacing w:before="40" w:after="54"/>
              <w:jc w:val="both"/>
              <w:rPr>
                <w:rFonts w:asciiTheme="minorHAnsi" w:hAnsiTheme="minorHAnsi" w:cs="Arial"/>
                <w:i/>
                <w:sz w:val="20"/>
                <w:szCs w:val="20"/>
              </w:rPr>
            </w:pPr>
          </w:p>
          <w:p w14:paraId="3ABF2002" w14:textId="0CE4555D" w:rsidR="008F54E4" w:rsidRPr="00375D24" w:rsidRDefault="008F54E4" w:rsidP="00FB4E6D">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Sierra Leone has a young population – 33.5 per</w:t>
            </w:r>
            <w:r w:rsidR="00C13E49" w:rsidRPr="00375D24">
              <w:rPr>
                <w:rFonts w:asciiTheme="minorHAnsi" w:hAnsiTheme="minorHAnsi" w:cs="Arial"/>
                <w:sz w:val="20"/>
                <w:szCs w:val="20"/>
              </w:rPr>
              <w:t xml:space="preserve"> </w:t>
            </w:r>
            <w:r w:rsidRPr="00375D24">
              <w:rPr>
                <w:rFonts w:asciiTheme="minorHAnsi" w:hAnsiTheme="minorHAnsi" w:cs="Arial"/>
                <w:sz w:val="20"/>
                <w:szCs w:val="20"/>
              </w:rPr>
              <w:t>cent is within 10- 24 years and 39.4 per</w:t>
            </w:r>
            <w:r w:rsidR="00C13E49" w:rsidRPr="00375D24">
              <w:rPr>
                <w:rFonts w:asciiTheme="minorHAnsi" w:hAnsiTheme="minorHAnsi" w:cs="Arial"/>
                <w:sz w:val="20"/>
                <w:szCs w:val="20"/>
              </w:rPr>
              <w:t xml:space="preserve"> </w:t>
            </w:r>
            <w:r w:rsidRPr="00375D24">
              <w:rPr>
                <w:rFonts w:asciiTheme="minorHAnsi" w:hAnsiTheme="minorHAnsi" w:cs="Arial"/>
                <w:sz w:val="20"/>
                <w:szCs w:val="20"/>
              </w:rPr>
              <w:t>cent is between the ages of 15 – 35 years.   The country faces a host of development challenges. Pregnancy rates are high among adolescents; according to the Sierra Leone Demographic and Health Survey approximately 28 per cent of adolescents aged 15 -19 years old have begun childbearing, this is higher in rural areas than urban areas (34 per cent versus 19 per cent). An estimated 30 per cent of currently married or in union adolescents aged 15-19 years have unmet need for family planning.  Furthermore, among all sexually active females aged 15-19, nearly 80 percent are not using any form of contraction.</w:t>
            </w:r>
          </w:p>
          <w:p w14:paraId="35EDE9ED" w14:textId="77777777" w:rsidR="008F54E4" w:rsidRPr="00375D24" w:rsidRDefault="008F54E4" w:rsidP="00FB4E6D">
            <w:pPr>
              <w:tabs>
                <w:tab w:val="left" w:pos="-720"/>
              </w:tabs>
              <w:suppressAutoHyphens/>
              <w:spacing w:before="40" w:after="54"/>
              <w:jc w:val="both"/>
              <w:rPr>
                <w:rFonts w:asciiTheme="minorHAnsi" w:hAnsiTheme="minorHAnsi" w:cs="Arial"/>
                <w:sz w:val="20"/>
                <w:szCs w:val="20"/>
              </w:rPr>
            </w:pPr>
          </w:p>
          <w:p w14:paraId="1A3C0641" w14:textId="2EAB8EE7" w:rsidR="00C86777" w:rsidRPr="00375D24" w:rsidRDefault="008F54E4" w:rsidP="00FB4E6D">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UNFPA plans support the Government of Sierra Leone</w:t>
            </w:r>
            <w:r w:rsidR="000B67A3" w:rsidRPr="00375D24">
              <w:rPr>
                <w:rFonts w:asciiTheme="minorHAnsi" w:hAnsiTheme="minorHAnsi" w:cs="Arial"/>
                <w:sz w:val="20"/>
                <w:szCs w:val="20"/>
              </w:rPr>
              <w:t>, with DFID funding,</w:t>
            </w:r>
            <w:r w:rsidRPr="00375D24">
              <w:rPr>
                <w:rFonts w:asciiTheme="minorHAnsi" w:hAnsiTheme="minorHAnsi" w:cs="Arial"/>
                <w:sz w:val="20"/>
                <w:szCs w:val="20"/>
              </w:rPr>
              <w:t xml:space="preserve"> to develop and roll out a national mobile health (</w:t>
            </w:r>
            <w:proofErr w:type="spellStart"/>
            <w:r w:rsidRPr="00375D24">
              <w:rPr>
                <w:rFonts w:asciiTheme="minorHAnsi" w:hAnsiTheme="minorHAnsi" w:cs="Arial"/>
                <w:sz w:val="20"/>
                <w:szCs w:val="20"/>
              </w:rPr>
              <w:t>mHealth</w:t>
            </w:r>
            <w:proofErr w:type="spellEnd"/>
            <w:r w:rsidRPr="00375D24">
              <w:rPr>
                <w:rFonts w:asciiTheme="minorHAnsi" w:hAnsiTheme="minorHAnsi" w:cs="Arial"/>
                <w:sz w:val="20"/>
                <w:szCs w:val="20"/>
              </w:rPr>
              <w:t>) application to connect young people in Sierra Leone with interactive family planning information as one component of broader efforts to reduce unmet need for family planning. The proposed intervention is intended to be implemented primarily through mobile phones and will target young people in urban and rural areas of Sierra Leone.</w:t>
            </w:r>
          </w:p>
          <w:p w14:paraId="0A2B3CB0" w14:textId="77777777" w:rsidR="008F54E4" w:rsidRPr="00375D24" w:rsidRDefault="008F54E4" w:rsidP="00FB4E6D">
            <w:pPr>
              <w:tabs>
                <w:tab w:val="left" w:pos="-720"/>
              </w:tabs>
              <w:suppressAutoHyphens/>
              <w:spacing w:before="40" w:after="54"/>
              <w:jc w:val="both"/>
              <w:rPr>
                <w:rFonts w:asciiTheme="minorHAnsi" w:hAnsiTheme="minorHAnsi" w:cs="Arial"/>
                <w:i/>
                <w:sz w:val="20"/>
                <w:szCs w:val="20"/>
              </w:rPr>
            </w:pPr>
          </w:p>
          <w:p w14:paraId="2E09FECF" w14:textId="41D3DBA0" w:rsidR="00C86777" w:rsidRPr="00375D24" w:rsidRDefault="00C86777" w:rsidP="00FB4E6D">
            <w:pPr>
              <w:tabs>
                <w:tab w:val="left" w:pos="-720"/>
              </w:tabs>
              <w:suppressAutoHyphens/>
              <w:spacing w:before="40" w:after="54"/>
              <w:jc w:val="both"/>
              <w:rPr>
                <w:rFonts w:asciiTheme="minorHAnsi" w:hAnsiTheme="minorHAnsi" w:cs="Arial"/>
                <w:i/>
                <w:sz w:val="20"/>
                <w:szCs w:val="20"/>
              </w:rPr>
            </w:pPr>
            <w:r w:rsidRPr="00375D24">
              <w:rPr>
                <w:rFonts w:asciiTheme="minorHAnsi" w:hAnsiTheme="minorHAnsi" w:cs="Arial"/>
                <w:b/>
                <w:i/>
                <w:sz w:val="20"/>
                <w:szCs w:val="20"/>
              </w:rPr>
              <w:t>Aim</w:t>
            </w:r>
            <w:r w:rsidRPr="00375D24">
              <w:rPr>
                <w:rFonts w:asciiTheme="minorHAnsi" w:hAnsiTheme="minorHAnsi" w:cs="Arial"/>
                <w:i/>
                <w:sz w:val="20"/>
                <w:szCs w:val="20"/>
              </w:rPr>
              <w:t xml:space="preserve"> – </w:t>
            </w:r>
            <w:r w:rsidR="00BC31E1" w:rsidRPr="00375D24">
              <w:rPr>
                <w:rFonts w:asciiTheme="minorHAnsi" w:hAnsiTheme="minorHAnsi" w:cs="Arial"/>
                <w:sz w:val="20"/>
                <w:szCs w:val="20"/>
              </w:rPr>
              <w:t>A</w:t>
            </w:r>
            <w:r w:rsidR="005175D6" w:rsidRPr="00375D24">
              <w:rPr>
                <w:rFonts w:asciiTheme="minorHAnsi" w:hAnsiTheme="minorHAnsi" w:cs="Arial"/>
                <w:sz w:val="20"/>
                <w:szCs w:val="20"/>
              </w:rPr>
              <w:t>n international individual</w:t>
            </w:r>
            <w:r w:rsidR="00BC31E1" w:rsidRPr="00375D24">
              <w:rPr>
                <w:rFonts w:asciiTheme="minorHAnsi" w:hAnsiTheme="minorHAnsi" w:cs="Arial"/>
                <w:sz w:val="20"/>
                <w:szCs w:val="20"/>
              </w:rPr>
              <w:t xml:space="preserve"> consultant is required to support the development and implementation of </w:t>
            </w:r>
            <w:proofErr w:type="gramStart"/>
            <w:r w:rsidR="00BC31E1" w:rsidRPr="00375D24">
              <w:rPr>
                <w:rFonts w:asciiTheme="minorHAnsi" w:hAnsiTheme="minorHAnsi" w:cs="Arial"/>
                <w:sz w:val="20"/>
                <w:szCs w:val="20"/>
              </w:rPr>
              <w:t>an</w:t>
            </w:r>
            <w:proofErr w:type="gramEnd"/>
            <w:r w:rsidR="00BC31E1" w:rsidRPr="00375D24">
              <w:rPr>
                <w:rFonts w:asciiTheme="minorHAnsi" w:hAnsiTheme="minorHAnsi" w:cs="Arial"/>
                <w:sz w:val="20"/>
                <w:szCs w:val="20"/>
              </w:rPr>
              <w:t xml:space="preserve"> </w:t>
            </w:r>
            <w:proofErr w:type="spellStart"/>
            <w:r w:rsidR="00BC31E1" w:rsidRPr="00375D24">
              <w:rPr>
                <w:rFonts w:asciiTheme="minorHAnsi" w:hAnsiTheme="minorHAnsi" w:cs="Arial"/>
                <w:sz w:val="20"/>
                <w:szCs w:val="20"/>
              </w:rPr>
              <w:t>mHealth</w:t>
            </w:r>
            <w:proofErr w:type="spellEnd"/>
            <w:r w:rsidR="00BC31E1" w:rsidRPr="00375D24">
              <w:rPr>
                <w:rFonts w:asciiTheme="minorHAnsi" w:hAnsiTheme="minorHAnsi" w:cs="Arial"/>
                <w:sz w:val="20"/>
                <w:szCs w:val="20"/>
              </w:rPr>
              <w:t xml:space="preserve"> solution to equip young people with the information they need to make informed choices about family planning in Sierra Leone.</w:t>
            </w:r>
            <w:r w:rsidR="00BC31E1" w:rsidRPr="00375D24">
              <w:rPr>
                <w:rFonts w:asciiTheme="minorHAnsi" w:hAnsiTheme="minorHAnsi" w:cs="Arial"/>
                <w:i/>
                <w:sz w:val="20"/>
                <w:szCs w:val="20"/>
              </w:rPr>
              <w:t xml:space="preserve">  </w:t>
            </w:r>
          </w:p>
          <w:p w14:paraId="3FB49B53" w14:textId="77777777" w:rsidR="00BC31E1" w:rsidRPr="00375D24" w:rsidRDefault="00BC31E1" w:rsidP="00FB4E6D">
            <w:pPr>
              <w:tabs>
                <w:tab w:val="left" w:pos="-720"/>
              </w:tabs>
              <w:suppressAutoHyphens/>
              <w:spacing w:before="40" w:after="54"/>
              <w:jc w:val="both"/>
              <w:rPr>
                <w:rFonts w:asciiTheme="minorHAnsi" w:hAnsiTheme="minorHAnsi" w:cs="Arial"/>
                <w:i/>
                <w:sz w:val="20"/>
                <w:szCs w:val="20"/>
              </w:rPr>
            </w:pPr>
          </w:p>
          <w:p w14:paraId="4C6A7B19" w14:textId="5BA9B4CB" w:rsidR="000E3677" w:rsidRPr="00375D24" w:rsidRDefault="000E3677" w:rsidP="00FB4E6D">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Specifically, the consultant will be respon</w:t>
            </w:r>
            <w:r w:rsidR="00C13E49" w:rsidRPr="00375D24">
              <w:rPr>
                <w:rFonts w:asciiTheme="minorHAnsi" w:hAnsiTheme="minorHAnsi" w:cs="Arial"/>
                <w:sz w:val="20"/>
                <w:szCs w:val="20"/>
              </w:rPr>
              <w:t>sible for the following</w:t>
            </w:r>
            <w:r w:rsidRPr="00375D24">
              <w:rPr>
                <w:rFonts w:asciiTheme="minorHAnsi" w:hAnsiTheme="minorHAnsi" w:cs="Arial"/>
                <w:sz w:val="20"/>
                <w:szCs w:val="20"/>
              </w:rPr>
              <w:t>:</w:t>
            </w:r>
          </w:p>
          <w:p w14:paraId="49FCE5B7" w14:textId="77777777" w:rsidR="000E3677" w:rsidRPr="00375D24" w:rsidRDefault="000E3677" w:rsidP="00FB4E6D">
            <w:pPr>
              <w:tabs>
                <w:tab w:val="left" w:pos="-720"/>
              </w:tabs>
              <w:suppressAutoHyphens/>
              <w:spacing w:before="40" w:after="54"/>
              <w:jc w:val="both"/>
              <w:rPr>
                <w:rFonts w:asciiTheme="minorHAnsi" w:hAnsiTheme="minorHAnsi" w:cs="Arial"/>
                <w:i/>
                <w:sz w:val="20"/>
                <w:szCs w:val="20"/>
              </w:rPr>
            </w:pPr>
          </w:p>
          <w:p w14:paraId="0C9ADBA5" w14:textId="25B8516C" w:rsidR="000E3677" w:rsidRPr="00375D24" w:rsidRDefault="000E3677" w:rsidP="000E3677">
            <w:pPr>
              <w:pStyle w:val="ListParagraph"/>
              <w:numPr>
                <w:ilvl w:val="0"/>
                <w:numId w:val="30"/>
              </w:numPr>
              <w:tabs>
                <w:tab w:val="left" w:pos="-720"/>
              </w:tabs>
              <w:suppressAutoHyphens/>
              <w:spacing w:before="40" w:after="54"/>
              <w:jc w:val="both"/>
              <w:rPr>
                <w:rFonts w:asciiTheme="minorHAnsi" w:hAnsiTheme="minorHAnsi" w:cs="Arial"/>
                <w:b/>
                <w:sz w:val="20"/>
                <w:szCs w:val="20"/>
              </w:rPr>
            </w:pPr>
            <w:r w:rsidRPr="00375D24">
              <w:rPr>
                <w:rFonts w:asciiTheme="minorHAnsi" w:hAnsiTheme="minorHAnsi" w:cs="Arial"/>
                <w:b/>
                <w:sz w:val="20"/>
                <w:szCs w:val="20"/>
              </w:rPr>
              <w:t>Conduct formative research with members of the target audience to establish needs and barriers to family planning uptake</w:t>
            </w:r>
          </w:p>
          <w:p w14:paraId="02932DAC" w14:textId="77777777" w:rsidR="000E3677" w:rsidRPr="00375D24" w:rsidRDefault="000E3677" w:rsidP="000E3677">
            <w:pPr>
              <w:pStyle w:val="ListParagraph"/>
              <w:tabs>
                <w:tab w:val="left" w:pos="-720"/>
              </w:tabs>
              <w:suppressAutoHyphens/>
              <w:spacing w:before="40" w:after="54"/>
              <w:jc w:val="both"/>
              <w:rPr>
                <w:rFonts w:asciiTheme="minorHAnsi" w:hAnsiTheme="minorHAnsi" w:cs="Arial"/>
                <w:b/>
                <w:sz w:val="20"/>
                <w:szCs w:val="20"/>
              </w:rPr>
            </w:pPr>
          </w:p>
          <w:p w14:paraId="2BE900FD" w14:textId="1B53F201" w:rsidR="000E3677" w:rsidRPr="00375D24" w:rsidRDefault="009F23F0" w:rsidP="000E3677">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Support country office to u</w:t>
            </w:r>
            <w:r w:rsidR="000E3677" w:rsidRPr="00375D24">
              <w:rPr>
                <w:rFonts w:asciiTheme="minorHAnsi" w:hAnsiTheme="minorHAnsi" w:cs="Arial"/>
                <w:sz w:val="20"/>
                <w:szCs w:val="20"/>
              </w:rPr>
              <w:t>ndertake formative research by setting up individual and group interviews with possible users to inf</w:t>
            </w:r>
            <w:r w:rsidR="00764A05" w:rsidRPr="00375D24">
              <w:rPr>
                <w:rFonts w:asciiTheme="minorHAnsi" w:hAnsiTheme="minorHAnsi" w:cs="Arial"/>
                <w:sz w:val="20"/>
                <w:szCs w:val="20"/>
              </w:rPr>
              <w:t xml:space="preserve">orm </w:t>
            </w:r>
            <w:r w:rsidR="00C13E49" w:rsidRPr="00375D24">
              <w:rPr>
                <w:rFonts w:asciiTheme="minorHAnsi" w:hAnsiTheme="minorHAnsi" w:cs="Arial"/>
                <w:sz w:val="20"/>
                <w:szCs w:val="20"/>
              </w:rPr>
              <w:t>d</w:t>
            </w:r>
            <w:r w:rsidR="00764A05" w:rsidRPr="00375D24">
              <w:rPr>
                <w:rFonts w:asciiTheme="minorHAnsi" w:hAnsiTheme="minorHAnsi" w:cs="Arial"/>
                <w:sz w:val="20"/>
                <w:szCs w:val="20"/>
              </w:rPr>
              <w:t xml:space="preserve">ecisions on defining </w:t>
            </w:r>
            <w:r w:rsidR="000E3677" w:rsidRPr="00375D24">
              <w:rPr>
                <w:rFonts w:asciiTheme="minorHAnsi" w:hAnsiTheme="minorHAnsi" w:cs="Arial"/>
                <w:sz w:val="20"/>
                <w:szCs w:val="20"/>
              </w:rPr>
              <w:t xml:space="preserve">audiences, the architecture of the solution, and which features to prioritize. </w:t>
            </w:r>
          </w:p>
          <w:p w14:paraId="24D7BEA8" w14:textId="77777777" w:rsidR="000E3677" w:rsidRPr="00375D24" w:rsidRDefault="000E3677" w:rsidP="000E3677">
            <w:pPr>
              <w:tabs>
                <w:tab w:val="left" w:pos="-720"/>
              </w:tabs>
              <w:suppressAutoHyphens/>
              <w:spacing w:before="40" w:after="54"/>
              <w:jc w:val="both"/>
              <w:rPr>
                <w:rFonts w:asciiTheme="minorHAnsi" w:hAnsiTheme="minorHAnsi" w:cs="Arial"/>
                <w:b/>
                <w:i/>
                <w:sz w:val="20"/>
                <w:szCs w:val="20"/>
              </w:rPr>
            </w:pPr>
          </w:p>
          <w:p w14:paraId="7E33681D" w14:textId="2185E52B" w:rsidR="000E3677" w:rsidRPr="00375D24" w:rsidRDefault="00664920" w:rsidP="000E3677">
            <w:pPr>
              <w:pStyle w:val="ListParagraph"/>
              <w:numPr>
                <w:ilvl w:val="0"/>
                <w:numId w:val="30"/>
              </w:numPr>
              <w:tabs>
                <w:tab w:val="left" w:pos="-720"/>
              </w:tabs>
              <w:suppressAutoHyphens/>
              <w:spacing w:before="40" w:after="54"/>
              <w:jc w:val="both"/>
              <w:rPr>
                <w:rFonts w:asciiTheme="minorHAnsi" w:hAnsiTheme="minorHAnsi" w:cs="Arial"/>
                <w:b/>
                <w:sz w:val="20"/>
                <w:szCs w:val="20"/>
              </w:rPr>
            </w:pPr>
            <w:r>
              <w:rPr>
                <w:rFonts w:asciiTheme="minorHAnsi" w:hAnsiTheme="minorHAnsi" w:cs="Arial"/>
                <w:b/>
                <w:sz w:val="20"/>
                <w:szCs w:val="20"/>
              </w:rPr>
              <w:t>Oversee the d</w:t>
            </w:r>
            <w:r w:rsidR="000E3677" w:rsidRPr="00375D24">
              <w:rPr>
                <w:rFonts w:asciiTheme="minorHAnsi" w:hAnsiTheme="minorHAnsi" w:cs="Arial"/>
                <w:b/>
                <w:sz w:val="20"/>
                <w:szCs w:val="20"/>
              </w:rPr>
              <w:t>evelop</w:t>
            </w:r>
            <w:r>
              <w:rPr>
                <w:rFonts w:asciiTheme="minorHAnsi" w:hAnsiTheme="minorHAnsi" w:cs="Arial"/>
                <w:b/>
                <w:sz w:val="20"/>
                <w:szCs w:val="20"/>
              </w:rPr>
              <w:t>ment of</w:t>
            </w:r>
            <w:r w:rsidR="000E3677" w:rsidRPr="00375D24">
              <w:rPr>
                <w:rFonts w:asciiTheme="minorHAnsi" w:hAnsiTheme="minorHAnsi" w:cs="Arial"/>
                <w:b/>
                <w:sz w:val="20"/>
                <w:szCs w:val="20"/>
              </w:rPr>
              <w:t xml:space="preserve"> an </w:t>
            </w:r>
            <w:proofErr w:type="spellStart"/>
            <w:r w:rsidR="000E3677" w:rsidRPr="00375D24">
              <w:rPr>
                <w:rFonts w:asciiTheme="minorHAnsi" w:hAnsiTheme="minorHAnsi" w:cs="Arial"/>
                <w:b/>
                <w:sz w:val="20"/>
                <w:szCs w:val="20"/>
              </w:rPr>
              <w:t>mHealth</w:t>
            </w:r>
            <w:proofErr w:type="spellEnd"/>
            <w:r w:rsidR="000E3677" w:rsidRPr="00375D24">
              <w:rPr>
                <w:rFonts w:asciiTheme="minorHAnsi" w:hAnsiTheme="minorHAnsi" w:cs="Arial"/>
                <w:b/>
                <w:sz w:val="20"/>
                <w:szCs w:val="20"/>
              </w:rPr>
              <w:t xml:space="preserve"> solution for family planning targeted at young people</w:t>
            </w:r>
          </w:p>
          <w:p w14:paraId="395C3644" w14:textId="77777777" w:rsidR="000E3677" w:rsidRPr="00375D24" w:rsidRDefault="000E3677" w:rsidP="000E3677">
            <w:pPr>
              <w:tabs>
                <w:tab w:val="left" w:pos="-720"/>
              </w:tabs>
              <w:suppressAutoHyphens/>
              <w:spacing w:before="40" w:after="54"/>
              <w:jc w:val="both"/>
              <w:rPr>
                <w:rFonts w:asciiTheme="minorHAnsi" w:hAnsiTheme="minorHAnsi" w:cs="Arial"/>
                <w:b/>
                <w:i/>
                <w:sz w:val="20"/>
                <w:szCs w:val="20"/>
              </w:rPr>
            </w:pPr>
          </w:p>
          <w:p w14:paraId="5B9A8072" w14:textId="3B6E1F74" w:rsidR="000E3677" w:rsidRPr="00375D24" w:rsidRDefault="000E3677" w:rsidP="000E3677">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 xml:space="preserve">Work with </w:t>
            </w:r>
            <w:r w:rsidR="009F23F0" w:rsidRPr="00375D24">
              <w:rPr>
                <w:rFonts w:asciiTheme="minorHAnsi" w:hAnsiTheme="minorHAnsi" w:cs="Arial"/>
                <w:sz w:val="20"/>
                <w:szCs w:val="20"/>
              </w:rPr>
              <w:t xml:space="preserve">country office and </w:t>
            </w:r>
            <w:r w:rsidRPr="00375D24">
              <w:rPr>
                <w:rFonts w:asciiTheme="minorHAnsi" w:hAnsiTheme="minorHAnsi" w:cs="Arial"/>
                <w:sz w:val="20"/>
                <w:szCs w:val="20"/>
              </w:rPr>
              <w:t xml:space="preserve">product designers to develop a software solution that meets the needs identified. </w:t>
            </w:r>
            <w:r w:rsidR="00764A05" w:rsidRPr="00375D24">
              <w:rPr>
                <w:rFonts w:asciiTheme="minorHAnsi" w:hAnsiTheme="minorHAnsi" w:cs="Arial"/>
                <w:sz w:val="20"/>
                <w:szCs w:val="20"/>
              </w:rPr>
              <w:t>Pilot</w:t>
            </w:r>
            <w:r w:rsidRPr="00375D24">
              <w:rPr>
                <w:rFonts w:asciiTheme="minorHAnsi" w:hAnsiTheme="minorHAnsi" w:cs="Arial"/>
                <w:sz w:val="20"/>
                <w:szCs w:val="20"/>
              </w:rPr>
              <w:t xml:space="preserve"> a prototy</w:t>
            </w:r>
            <w:bookmarkStart w:id="0" w:name="_GoBack"/>
            <w:bookmarkEnd w:id="0"/>
            <w:r w:rsidRPr="00375D24">
              <w:rPr>
                <w:rFonts w:asciiTheme="minorHAnsi" w:hAnsiTheme="minorHAnsi" w:cs="Arial"/>
                <w:sz w:val="20"/>
                <w:szCs w:val="20"/>
              </w:rPr>
              <w:t xml:space="preserve">pe with young people from the target audience to gain further insights and iterate the design and content based on their feedback. </w:t>
            </w:r>
          </w:p>
          <w:p w14:paraId="651EECB0" w14:textId="77777777" w:rsidR="000E3677" w:rsidRPr="00375D24" w:rsidRDefault="000E3677" w:rsidP="000E3677">
            <w:pPr>
              <w:tabs>
                <w:tab w:val="left" w:pos="-720"/>
              </w:tabs>
              <w:suppressAutoHyphens/>
              <w:spacing w:before="40" w:after="54"/>
              <w:jc w:val="both"/>
              <w:rPr>
                <w:rFonts w:asciiTheme="minorHAnsi" w:hAnsiTheme="minorHAnsi" w:cs="Arial"/>
                <w:b/>
                <w:i/>
                <w:sz w:val="20"/>
                <w:szCs w:val="20"/>
              </w:rPr>
            </w:pPr>
          </w:p>
          <w:p w14:paraId="7CFA7E93" w14:textId="6E153D3A" w:rsidR="000E3677" w:rsidRPr="00375D24" w:rsidRDefault="000E3677" w:rsidP="00E62167">
            <w:pPr>
              <w:pStyle w:val="ListParagraph"/>
              <w:numPr>
                <w:ilvl w:val="0"/>
                <w:numId w:val="30"/>
              </w:numPr>
              <w:tabs>
                <w:tab w:val="left" w:pos="-720"/>
              </w:tabs>
              <w:suppressAutoHyphens/>
              <w:spacing w:before="40" w:after="54"/>
              <w:jc w:val="both"/>
              <w:rPr>
                <w:rFonts w:asciiTheme="minorHAnsi" w:hAnsiTheme="minorHAnsi" w:cs="Arial"/>
                <w:b/>
                <w:sz w:val="20"/>
                <w:szCs w:val="20"/>
              </w:rPr>
            </w:pPr>
            <w:r w:rsidRPr="00375D24">
              <w:rPr>
                <w:rFonts w:asciiTheme="minorHAnsi" w:hAnsiTheme="minorHAnsi" w:cs="Arial"/>
                <w:b/>
                <w:sz w:val="20"/>
                <w:szCs w:val="20"/>
              </w:rPr>
              <w:t>Launch a marketing and promotion cam</w:t>
            </w:r>
            <w:r w:rsidR="00C13E49" w:rsidRPr="00375D24">
              <w:rPr>
                <w:rFonts w:asciiTheme="minorHAnsi" w:hAnsiTheme="minorHAnsi" w:cs="Arial"/>
                <w:b/>
                <w:sz w:val="20"/>
                <w:szCs w:val="20"/>
              </w:rPr>
              <w:t xml:space="preserve">paign for the </w:t>
            </w:r>
            <w:proofErr w:type="spellStart"/>
            <w:r w:rsidR="00C13E49" w:rsidRPr="00375D24">
              <w:rPr>
                <w:rFonts w:asciiTheme="minorHAnsi" w:hAnsiTheme="minorHAnsi" w:cs="Arial"/>
                <w:b/>
                <w:sz w:val="20"/>
                <w:szCs w:val="20"/>
              </w:rPr>
              <w:t>mhealth</w:t>
            </w:r>
            <w:proofErr w:type="spellEnd"/>
            <w:r w:rsidR="00C13E49" w:rsidRPr="00375D24">
              <w:rPr>
                <w:rFonts w:asciiTheme="minorHAnsi" w:hAnsiTheme="minorHAnsi" w:cs="Arial"/>
                <w:b/>
                <w:sz w:val="20"/>
                <w:szCs w:val="20"/>
              </w:rPr>
              <w:t xml:space="preserve"> solution </w:t>
            </w:r>
          </w:p>
          <w:p w14:paraId="18AB81BC" w14:textId="455156AA" w:rsidR="000E3677" w:rsidRPr="00375D24" w:rsidRDefault="009F23F0" w:rsidP="000E3677">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Support country office to d</w:t>
            </w:r>
            <w:r w:rsidR="000E3677" w:rsidRPr="00375D24">
              <w:rPr>
                <w:rFonts w:asciiTheme="minorHAnsi" w:hAnsiTheme="minorHAnsi" w:cs="Arial"/>
                <w:sz w:val="20"/>
                <w:szCs w:val="20"/>
              </w:rPr>
              <w:t xml:space="preserve">evelop a marketing and promotion campaign that will ensure that young people are made aware of the </w:t>
            </w:r>
            <w:proofErr w:type="spellStart"/>
            <w:r w:rsidR="000E3677" w:rsidRPr="00375D24">
              <w:rPr>
                <w:rFonts w:asciiTheme="minorHAnsi" w:hAnsiTheme="minorHAnsi" w:cs="Arial"/>
                <w:sz w:val="20"/>
                <w:szCs w:val="20"/>
              </w:rPr>
              <w:t>mhealth</w:t>
            </w:r>
            <w:proofErr w:type="spellEnd"/>
            <w:r w:rsidR="000E3677" w:rsidRPr="00375D24">
              <w:rPr>
                <w:rFonts w:asciiTheme="minorHAnsi" w:hAnsiTheme="minorHAnsi" w:cs="Arial"/>
                <w:sz w:val="20"/>
                <w:szCs w:val="20"/>
              </w:rPr>
              <w:t xml:space="preserve"> solution and are motivated to use it.   </w:t>
            </w:r>
          </w:p>
          <w:p w14:paraId="069CC877" w14:textId="77777777" w:rsidR="000E3677" w:rsidRPr="00375D24" w:rsidRDefault="000E3677" w:rsidP="000E3677">
            <w:pPr>
              <w:tabs>
                <w:tab w:val="left" w:pos="-720"/>
              </w:tabs>
              <w:suppressAutoHyphens/>
              <w:spacing w:before="40" w:after="54"/>
              <w:jc w:val="both"/>
              <w:rPr>
                <w:rFonts w:asciiTheme="minorHAnsi" w:hAnsiTheme="minorHAnsi" w:cs="Arial"/>
                <w:b/>
                <w:i/>
                <w:sz w:val="20"/>
                <w:szCs w:val="20"/>
              </w:rPr>
            </w:pPr>
          </w:p>
          <w:p w14:paraId="4A1B9F01" w14:textId="77777777" w:rsidR="00C13E49" w:rsidRPr="00375D24" w:rsidRDefault="000E3677" w:rsidP="00C13E49">
            <w:pPr>
              <w:pStyle w:val="ListParagraph"/>
              <w:numPr>
                <w:ilvl w:val="0"/>
                <w:numId w:val="30"/>
              </w:num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b/>
                <w:sz w:val="20"/>
                <w:szCs w:val="20"/>
              </w:rPr>
              <w:t xml:space="preserve">Set up and implement monitoring and evaluation mechanisms </w:t>
            </w:r>
          </w:p>
          <w:p w14:paraId="59E03550" w14:textId="780844F5" w:rsidR="000E438C" w:rsidRPr="00375D24" w:rsidRDefault="009F23F0" w:rsidP="00C13E49">
            <w:pPr>
              <w:tabs>
                <w:tab w:val="left" w:pos="-720"/>
              </w:tabs>
              <w:suppressAutoHyphens/>
              <w:spacing w:before="40" w:after="54"/>
              <w:jc w:val="both"/>
              <w:rPr>
                <w:rFonts w:asciiTheme="minorHAnsi" w:hAnsiTheme="minorHAnsi" w:cs="Arial"/>
                <w:sz w:val="20"/>
                <w:szCs w:val="20"/>
              </w:rPr>
            </w:pPr>
            <w:r w:rsidRPr="00375D24">
              <w:rPr>
                <w:rFonts w:asciiTheme="minorHAnsi" w:hAnsiTheme="minorHAnsi" w:cs="Arial"/>
                <w:sz w:val="20"/>
                <w:szCs w:val="20"/>
              </w:rPr>
              <w:t>Collaborate with country office to design</w:t>
            </w:r>
            <w:r w:rsidR="000E3677" w:rsidRPr="00375D24">
              <w:rPr>
                <w:rFonts w:asciiTheme="minorHAnsi" w:hAnsiTheme="minorHAnsi" w:cs="Arial"/>
                <w:sz w:val="20"/>
                <w:szCs w:val="20"/>
              </w:rPr>
              <w:t xml:space="preserve"> monitoring and evaluation mechanisms to ensure real time data is available to inform the ongoing improvements in the application. </w:t>
            </w:r>
          </w:p>
        </w:tc>
      </w:tr>
      <w:tr w:rsidR="00F01F04" w:rsidRPr="00013505" w14:paraId="0FFE7EAD"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4C750420" w14:textId="06056FAE"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Duration and working schedule:</w:t>
            </w:r>
            <w:r w:rsidR="000E438C" w:rsidRPr="00375D24">
              <w:rPr>
                <w:rFonts w:asciiTheme="minorHAnsi" w:hAnsiTheme="minorHAnsi" w:cstheme="minorHAnsi"/>
                <w:sz w:val="20"/>
                <w:szCs w:val="20"/>
              </w:rPr>
              <w:t xml:space="preserve"> </w:t>
            </w:r>
          </w:p>
          <w:p w14:paraId="499EE280" w14:textId="52469C53" w:rsidR="000E438C" w:rsidRPr="00375D24" w:rsidRDefault="000E438C" w:rsidP="008B2B50">
            <w:pPr>
              <w:tabs>
                <w:tab w:val="left" w:pos="-720"/>
              </w:tabs>
              <w:suppressAutoHyphens/>
              <w:spacing w:before="40" w:after="54"/>
              <w:jc w:val="both"/>
              <w:rPr>
                <w:rFonts w:asciiTheme="minorHAnsi" w:hAnsiTheme="minorHAnsi" w:cstheme="minorHAnsi"/>
                <w:b/>
                <w:sz w:val="20"/>
                <w:szCs w:val="20"/>
              </w:rPr>
            </w:pP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1EB48FD4" w14:textId="27BDB602" w:rsidR="000E438C" w:rsidRPr="00375D24" w:rsidRDefault="004F01D6" w:rsidP="004F01D6">
            <w:pPr>
              <w:tabs>
                <w:tab w:val="left" w:pos="-720"/>
              </w:tabs>
              <w:suppressAutoHyphens/>
              <w:spacing w:before="40" w:after="54"/>
              <w:jc w:val="both"/>
              <w:rPr>
                <w:rFonts w:asciiTheme="minorHAnsi" w:hAnsiTheme="minorHAnsi" w:cstheme="minorHAnsi"/>
                <w:b/>
                <w:sz w:val="20"/>
                <w:szCs w:val="20"/>
                <w:highlight w:val="yellow"/>
              </w:rPr>
            </w:pPr>
            <w:r w:rsidRPr="00375D24">
              <w:rPr>
                <w:rFonts w:asciiTheme="minorHAnsi" w:hAnsiTheme="minorHAnsi" w:cstheme="minorHAnsi"/>
                <w:sz w:val="20"/>
                <w:szCs w:val="20"/>
              </w:rPr>
              <w:t xml:space="preserve">Activities under this Independent Subcontractor Agreement are to be completed in the period between 15 </w:t>
            </w:r>
            <w:proofErr w:type="gramStart"/>
            <w:r w:rsidRPr="00375D24">
              <w:rPr>
                <w:rFonts w:asciiTheme="minorHAnsi" w:hAnsiTheme="minorHAnsi" w:cstheme="minorHAnsi"/>
                <w:sz w:val="20"/>
                <w:szCs w:val="20"/>
              </w:rPr>
              <w:t>June  –</w:t>
            </w:r>
            <w:proofErr w:type="gramEnd"/>
            <w:r w:rsidRPr="00375D24">
              <w:rPr>
                <w:rFonts w:asciiTheme="minorHAnsi" w:hAnsiTheme="minorHAnsi" w:cstheme="minorHAnsi"/>
                <w:sz w:val="20"/>
                <w:szCs w:val="20"/>
              </w:rPr>
              <w:t xml:space="preserve"> 15 December 2019 within Sierra Leone.  </w:t>
            </w:r>
          </w:p>
        </w:tc>
      </w:tr>
      <w:tr w:rsidR="00F01F04" w:rsidRPr="00013505" w14:paraId="2BE12108"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314E7157" w14:textId="77777777"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Place where services are to be delivered:</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31325DAD" w14:textId="6719BC21" w:rsidR="00644A59"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 xml:space="preserve">UNFPA Country Office </w:t>
            </w:r>
            <w:r w:rsidR="00B25F4B" w:rsidRPr="00375D24">
              <w:rPr>
                <w:rFonts w:asciiTheme="minorHAnsi" w:hAnsiTheme="minorHAnsi" w:cstheme="minorHAnsi"/>
                <w:sz w:val="20"/>
                <w:szCs w:val="20"/>
              </w:rPr>
              <w:t xml:space="preserve">- </w:t>
            </w:r>
            <w:r w:rsidRPr="00375D24">
              <w:rPr>
                <w:rFonts w:asciiTheme="minorHAnsi" w:hAnsiTheme="minorHAnsi" w:cstheme="minorHAnsi"/>
                <w:sz w:val="20"/>
                <w:szCs w:val="20"/>
              </w:rPr>
              <w:t>Freetown, Sierra Leone</w:t>
            </w:r>
            <w:r w:rsidR="000E438C" w:rsidRPr="00375D24">
              <w:rPr>
                <w:rFonts w:asciiTheme="minorHAnsi" w:hAnsiTheme="minorHAnsi" w:cstheme="minorHAnsi"/>
                <w:b/>
                <w:sz w:val="20"/>
                <w:szCs w:val="20"/>
              </w:rPr>
              <w:t xml:space="preserve"> </w:t>
            </w:r>
            <w:r w:rsidR="00644A59" w:rsidRPr="00375D24">
              <w:rPr>
                <w:rFonts w:asciiTheme="minorHAnsi" w:hAnsiTheme="minorHAnsi" w:cstheme="minorHAnsi"/>
                <w:sz w:val="20"/>
                <w:szCs w:val="20"/>
              </w:rPr>
              <w:t xml:space="preserve"> </w:t>
            </w:r>
          </w:p>
          <w:p w14:paraId="68430DBC" w14:textId="77777777" w:rsidR="00644A59" w:rsidRPr="00375D24" w:rsidRDefault="00644A59" w:rsidP="008B2B50">
            <w:pPr>
              <w:tabs>
                <w:tab w:val="left" w:pos="-720"/>
              </w:tabs>
              <w:suppressAutoHyphens/>
              <w:spacing w:before="40" w:after="54"/>
              <w:jc w:val="both"/>
              <w:rPr>
                <w:rFonts w:asciiTheme="minorHAnsi" w:hAnsiTheme="minorHAnsi" w:cstheme="minorHAnsi"/>
                <w:i/>
                <w:sz w:val="20"/>
                <w:szCs w:val="20"/>
              </w:rPr>
            </w:pPr>
          </w:p>
          <w:p w14:paraId="3749F8F8" w14:textId="77777777" w:rsidR="00E17CC6" w:rsidRPr="00375D24" w:rsidRDefault="00E17CC6" w:rsidP="00644A59">
            <w:pPr>
              <w:tabs>
                <w:tab w:val="left" w:pos="-720"/>
              </w:tabs>
              <w:suppressAutoHyphens/>
              <w:spacing w:before="40" w:after="54"/>
              <w:jc w:val="both"/>
              <w:rPr>
                <w:rFonts w:asciiTheme="minorHAnsi" w:hAnsiTheme="minorHAnsi" w:cstheme="minorHAnsi"/>
                <w:i/>
                <w:sz w:val="20"/>
                <w:szCs w:val="20"/>
                <w:highlight w:val="yellow"/>
              </w:rPr>
            </w:pPr>
          </w:p>
        </w:tc>
      </w:tr>
      <w:tr w:rsidR="00F01F04" w:rsidRPr="00013505" w14:paraId="25755AC9"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7B04C99F" w14:textId="744077DB"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lastRenderedPageBreak/>
              <w:t xml:space="preserve">Delivery dates and how work will be delivered </w:t>
            </w:r>
          </w:p>
          <w:p w14:paraId="03002505" w14:textId="77777777" w:rsidR="00517BD0" w:rsidRPr="00375D24" w:rsidRDefault="00517BD0" w:rsidP="008B2B50">
            <w:pPr>
              <w:tabs>
                <w:tab w:val="left" w:pos="-720"/>
              </w:tabs>
              <w:suppressAutoHyphens/>
              <w:spacing w:before="40" w:after="54"/>
              <w:jc w:val="both"/>
              <w:rPr>
                <w:rFonts w:asciiTheme="minorHAnsi" w:hAnsiTheme="minorHAnsi" w:cstheme="minorHAnsi"/>
                <w:sz w:val="20"/>
                <w:szCs w:val="20"/>
              </w:rPr>
            </w:pPr>
          </w:p>
          <w:p w14:paraId="76BCE8B3" w14:textId="4DB67D40" w:rsidR="00517BD0" w:rsidRPr="00375D24" w:rsidRDefault="00517BD0" w:rsidP="008B2B50">
            <w:pPr>
              <w:tabs>
                <w:tab w:val="left" w:pos="-720"/>
              </w:tabs>
              <w:suppressAutoHyphens/>
              <w:spacing w:before="40" w:after="54"/>
              <w:jc w:val="both"/>
              <w:rPr>
                <w:rFonts w:asciiTheme="minorHAnsi" w:hAnsiTheme="minorHAnsi" w:cstheme="minorHAnsi"/>
                <w:sz w:val="20"/>
                <w:szCs w:val="20"/>
              </w:rPr>
            </w:pP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05628036" w14:textId="61EBF454" w:rsidR="000E3677" w:rsidRPr="00375D24" w:rsidRDefault="00764A05" w:rsidP="003E563E">
            <w:pPr>
              <w:pStyle w:val="ListParagraph"/>
              <w:numPr>
                <w:ilvl w:val="0"/>
                <w:numId w:val="31"/>
              </w:numPr>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 xml:space="preserve">Report </w:t>
            </w:r>
            <w:r w:rsidR="0081685F" w:rsidRPr="00375D24">
              <w:rPr>
                <w:rFonts w:asciiTheme="minorHAnsi" w:hAnsiTheme="minorHAnsi" w:cstheme="minorHAnsi"/>
                <w:sz w:val="20"/>
                <w:szCs w:val="20"/>
              </w:rPr>
              <w:t xml:space="preserve">on </w:t>
            </w:r>
            <w:r w:rsidR="000E3677" w:rsidRPr="00375D24">
              <w:rPr>
                <w:rFonts w:asciiTheme="minorHAnsi" w:hAnsiTheme="minorHAnsi" w:cstheme="minorHAnsi"/>
                <w:sz w:val="20"/>
                <w:szCs w:val="20"/>
              </w:rPr>
              <w:t>formative research – 15 July 2019</w:t>
            </w:r>
          </w:p>
          <w:p w14:paraId="0787512A" w14:textId="0423F683" w:rsidR="00375D24" w:rsidRPr="00375D24" w:rsidRDefault="00375D24" w:rsidP="00375D24">
            <w:pPr>
              <w:pStyle w:val="ListParagraph"/>
              <w:numPr>
                <w:ilvl w:val="0"/>
                <w:numId w:val="31"/>
              </w:numPr>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 xml:space="preserve">Monitoring and evaluation plan – 15 </w:t>
            </w:r>
            <w:r w:rsidRPr="00375D24">
              <w:rPr>
                <w:rFonts w:asciiTheme="minorHAnsi" w:hAnsiTheme="minorHAnsi" w:cstheme="minorHAnsi"/>
                <w:sz w:val="20"/>
                <w:szCs w:val="20"/>
              </w:rPr>
              <w:t xml:space="preserve">August </w:t>
            </w:r>
            <w:r w:rsidRPr="00375D24">
              <w:rPr>
                <w:rFonts w:asciiTheme="minorHAnsi" w:hAnsiTheme="minorHAnsi" w:cstheme="minorHAnsi"/>
                <w:sz w:val="20"/>
                <w:szCs w:val="20"/>
              </w:rPr>
              <w:t>2019</w:t>
            </w:r>
          </w:p>
          <w:p w14:paraId="12A82AD9" w14:textId="50B1C8EC" w:rsidR="00764A05" w:rsidRPr="00375D24" w:rsidRDefault="00B93CE2" w:rsidP="003E563E">
            <w:pPr>
              <w:pStyle w:val="ListParagraph"/>
              <w:numPr>
                <w:ilvl w:val="0"/>
                <w:numId w:val="31"/>
              </w:numPr>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Report on prototype testing – 15 September 2019</w:t>
            </w:r>
          </w:p>
          <w:p w14:paraId="45A81E91" w14:textId="4ED83A6D" w:rsidR="00764A05" w:rsidRPr="00375D24" w:rsidRDefault="00764A05" w:rsidP="003E563E">
            <w:pPr>
              <w:pStyle w:val="ListParagraph"/>
              <w:numPr>
                <w:ilvl w:val="0"/>
                <w:numId w:val="31"/>
              </w:numPr>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 xml:space="preserve">Marketing and promotion campaign </w:t>
            </w:r>
            <w:r w:rsidR="0081685F" w:rsidRPr="00375D24">
              <w:rPr>
                <w:rFonts w:asciiTheme="minorHAnsi" w:hAnsiTheme="minorHAnsi" w:cstheme="minorHAnsi"/>
                <w:sz w:val="20"/>
                <w:szCs w:val="20"/>
              </w:rPr>
              <w:t xml:space="preserve">plan </w:t>
            </w:r>
            <w:r w:rsidRPr="00375D24">
              <w:rPr>
                <w:rFonts w:asciiTheme="minorHAnsi" w:hAnsiTheme="minorHAnsi" w:cstheme="minorHAnsi"/>
                <w:sz w:val="20"/>
                <w:szCs w:val="20"/>
              </w:rPr>
              <w:t xml:space="preserve">for </w:t>
            </w:r>
            <w:proofErr w:type="spellStart"/>
            <w:r w:rsidRPr="00375D24">
              <w:rPr>
                <w:rFonts w:asciiTheme="minorHAnsi" w:hAnsiTheme="minorHAnsi" w:cstheme="minorHAnsi"/>
                <w:sz w:val="20"/>
                <w:szCs w:val="20"/>
              </w:rPr>
              <w:t>mHealth</w:t>
            </w:r>
            <w:proofErr w:type="spellEnd"/>
            <w:r w:rsidRPr="00375D24">
              <w:rPr>
                <w:rFonts w:asciiTheme="minorHAnsi" w:hAnsiTheme="minorHAnsi" w:cstheme="minorHAnsi"/>
                <w:sz w:val="20"/>
                <w:szCs w:val="20"/>
              </w:rPr>
              <w:t xml:space="preserve"> solution – </w:t>
            </w:r>
            <w:r w:rsidR="00375D24" w:rsidRPr="00375D24">
              <w:rPr>
                <w:rFonts w:asciiTheme="minorHAnsi" w:hAnsiTheme="minorHAnsi" w:cstheme="minorHAnsi"/>
                <w:sz w:val="20"/>
                <w:szCs w:val="20"/>
              </w:rPr>
              <w:t>15</w:t>
            </w:r>
            <w:r w:rsidRPr="00375D24">
              <w:rPr>
                <w:rFonts w:asciiTheme="minorHAnsi" w:hAnsiTheme="minorHAnsi" w:cstheme="minorHAnsi"/>
                <w:sz w:val="20"/>
                <w:szCs w:val="20"/>
              </w:rPr>
              <w:t xml:space="preserve"> </w:t>
            </w:r>
            <w:r w:rsidR="00375D24" w:rsidRPr="00375D24">
              <w:rPr>
                <w:rFonts w:asciiTheme="minorHAnsi" w:hAnsiTheme="minorHAnsi" w:cstheme="minorHAnsi"/>
                <w:sz w:val="20"/>
                <w:szCs w:val="20"/>
              </w:rPr>
              <w:t>October</w:t>
            </w:r>
            <w:r w:rsidRPr="00375D24">
              <w:rPr>
                <w:rFonts w:asciiTheme="minorHAnsi" w:hAnsiTheme="minorHAnsi" w:cstheme="minorHAnsi"/>
                <w:sz w:val="20"/>
                <w:szCs w:val="20"/>
              </w:rPr>
              <w:t xml:space="preserve"> 2019</w:t>
            </w:r>
          </w:p>
          <w:p w14:paraId="4383DEAA" w14:textId="77777777" w:rsidR="00C86777" w:rsidRPr="00375D24" w:rsidRDefault="00FC604F" w:rsidP="00FC604F">
            <w:pPr>
              <w:pStyle w:val="ListParagraph"/>
              <w:numPr>
                <w:ilvl w:val="0"/>
                <w:numId w:val="31"/>
              </w:numPr>
              <w:rPr>
                <w:rFonts w:asciiTheme="minorHAnsi" w:hAnsiTheme="minorHAnsi" w:cstheme="minorHAnsi"/>
                <w:sz w:val="20"/>
                <w:szCs w:val="20"/>
              </w:rPr>
            </w:pPr>
            <w:r w:rsidRPr="00375D24">
              <w:rPr>
                <w:rFonts w:asciiTheme="minorHAnsi" w:hAnsiTheme="minorHAnsi" w:cstheme="minorHAnsi"/>
                <w:sz w:val="20"/>
                <w:szCs w:val="20"/>
              </w:rPr>
              <w:t>Final report on consultant’s inputs to intervention – 15 December 2019</w:t>
            </w:r>
          </w:p>
          <w:p w14:paraId="154817C1" w14:textId="77777777" w:rsidR="008537CB" w:rsidRPr="00375D24" w:rsidRDefault="008537CB" w:rsidP="008537CB">
            <w:pPr>
              <w:pStyle w:val="ListParagraph"/>
              <w:rPr>
                <w:rFonts w:asciiTheme="minorHAnsi" w:hAnsiTheme="minorHAnsi" w:cstheme="minorHAnsi"/>
                <w:sz w:val="20"/>
                <w:szCs w:val="20"/>
              </w:rPr>
            </w:pPr>
          </w:p>
          <w:p w14:paraId="29A7CD22" w14:textId="7E97814B" w:rsidR="008537CB" w:rsidRPr="00375D24" w:rsidRDefault="008537CB" w:rsidP="008537CB">
            <w:pPr>
              <w:rPr>
                <w:rFonts w:asciiTheme="minorHAnsi" w:hAnsiTheme="minorHAnsi" w:cstheme="minorHAnsi"/>
                <w:sz w:val="20"/>
                <w:szCs w:val="20"/>
              </w:rPr>
            </w:pPr>
            <w:r w:rsidRPr="00375D24">
              <w:rPr>
                <w:rFonts w:asciiTheme="minorHAnsi" w:hAnsiTheme="minorHAnsi" w:cstheme="minorHAnsi"/>
                <w:sz w:val="20"/>
                <w:szCs w:val="20"/>
              </w:rPr>
              <w:t>Deliverables are to be submitted via email and hard copy.</w:t>
            </w:r>
          </w:p>
        </w:tc>
      </w:tr>
      <w:tr w:rsidR="00F01F04" w:rsidRPr="00013505" w14:paraId="2D16EE35"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222884CC" w14:textId="5DA982E8" w:rsidR="00E17CC6" w:rsidRPr="00375D24" w:rsidRDefault="00E17CC6" w:rsidP="00C86777">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Monitoring and progress control, including reporting requirements, periodicity format and deadline:</w:t>
            </w:r>
            <w:r w:rsidR="00C86777" w:rsidRPr="00375D24">
              <w:rPr>
                <w:rFonts w:asciiTheme="minorHAnsi" w:hAnsiTheme="minorHAnsi" w:cstheme="minorHAnsi"/>
                <w:sz w:val="20"/>
                <w:szCs w:val="20"/>
              </w:rPr>
              <w:t xml:space="preserve"> </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56720F59" w14:textId="77777777" w:rsidR="004F01D6" w:rsidRPr="00375D24" w:rsidRDefault="004F01D6" w:rsidP="004F01D6">
            <w:pPr>
              <w:tabs>
                <w:tab w:val="left" w:pos="-720"/>
              </w:tabs>
              <w:suppressAutoHyphens/>
              <w:spacing w:before="40" w:after="54"/>
              <w:contextualSpacing/>
              <w:jc w:val="both"/>
              <w:rPr>
                <w:rFonts w:ascii="Calibri" w:hAnsi="Calibri"/>
                <w:sz w:val="20"/>
                <w:szCs w:val="20"/>
              </w:rPr>
            </w:pPr>
            <w:r w:rsidRPr="00375D24">
              <w:rPr>
                <w:rFonts w:ascii="Calibri" w:hAnsi="Calibri"/>
                <w:sz w:val="20"/>
                <w:szCs w:val="20"/>
              </w:rPr>
              <w:t xml:space="preserve">The consultant will participate in weekly meetings with the AYG Unit. </w:t>
            </w:r>
          </w:p>
          <w:p w14:paraId="22C61C58" w14:textId="77777777" w:rsidR="00C86777" w:rsidRPr="00375D24" w:rsidRDefault="00C86777" w:rsidP="008B2B50">
            <w:pPr>
              <w:tabs>
                <w:tab w:val="left" w:pos="-720"/>
              </w:tabs>
              <w:suppressAutoHyphens/>
              <w:spacing w:before="40" w:after="54"/>
              <w:jc w:val="both"/>
              <w:rPr>
                <w:rFonts w:asciiTheme="minorHAnsi" w:hAnsiTheme="minorHAnsi" w:cstheme="minorHAnsi"/>
                <w:i/>
                <w:sz w:val="20"/>
                <w:szCs w:val="20"/>
              </w:rPr>
            </w:pPr>
          </w:p>
          <w:p w14:paraId="229AF0DC" w14:textId="1A005401" w:rsidR="00E17CC6" w:rsidRPr="00375D24" w:rsidRDefault="00E17CC6" w:rsidP="00C86777">
            <w:pPr>
              <w:tabs>
                <w:tab w:val="left" w:pos="-720"/>
              </w:tabs>
              <w:suppressAutoHyphens/>
              <w:spacing w:before="40" w:after="54"/>
              <w:jc w:val="both"/>
              <w:rPr>
                <w:rFonts w:asciiTheme="minorHAnsi" w:hAnsiTheme="minorHAnsi" w:cstheme="minorHAnsi"/>
                <w:i/>
                <w:sz w:val="20"/>
                <w:szCs w:val="20"/>
              </w:rPr>
            </w:pPr>
          </w:p>
        </w:tc>
      </w:tr>
      <w:tr w:rsidR="00F01F04" w:rsidRPr="00013505" w14:paraId="51B6A0AA"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63BD2944" w14:textId="77777777"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 xml:space="preserve">Supervisory arrangements: </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6BEBD77C" w14:textId="167822E9" w:rsidR="00E17CC6" w:rsidRPr="00375D24" w:rsidRDefault="004F01D6" w:rsidP="00644A59">
            <w:pPr>
              <w:jc w:val="both"/>
              <w:rPr>
                <w:rFonts w:asciiTheme="minorHAnsi" w:hAnsiTheme="minorHAnsi" w:cstheme="minorHAnsi"/>
                <w:i/>
                <w:sz w:val="20"/>
                <w:szCs w:val="20"/>
                <w:highlight w:val="yellow"/>
              </w:rPr>
            </w:pPr>
            <w:r w:rsidRPr="00375D24">
              <w:rPr>
                <w:rFonts w:ascii="Calibri" w:hAnsi="Calibri"/>
                <w:sz w:val="20"/>
                <w:szCs w:val="20"/>
              </w:rPr>
              <w:t>The Adolescents, Youth and Gender Unit Lead will supervise the consultant, under the overall guidance from the Country Representative.</w:t>
            </w:r>
            <w:r w:rsidR="0081685F" w:rsidRPr="00375D24">
              <w:rPr>
                <w:rFonts w:ascii="Calibri" w:hAnsi="Calibri"/>
                <w:sz w:val="20"/>
                <w:szCs w:val="20"/>
              </w:rPr>
              <w:t xml:space="preserve"> </w:t>
            </w:r>
          </w:p>
        </w:tc>
      </w:tr>
      <w:tr w:rsidR="00F01F04" w:rsidRPr="00013505" w14:paraId="6BF69B15" w14:textId="77777777" w:rsidTr="009A3838">
        <w:tblPrEx>
          <w:tblCellMar>
            <w:left w:w="148" w:type="dxa"/>
            <w:right w:w="148" w:type="dxa"/>
          </w:tblCellMar>
        </w:tblPrEx>
        <w:trPr>
          <w:trHeight w:val="537"/>
        </w:trPr>
        <w:tc>
          <w:tcPr>
            <w:tcW w:w="2269" w:type="dxa"/>
            <w:tcBorders>
              <w:top w:val="single" w:sz="6" w:space="0" w:color="auto"/>
              <w:left w:val="double" w:sz="6" w:space="0" w:color="auto"/>
              <w:bottom w:val="single" w:sz="6" w:space="0" w:color="auto"/>
            </w:tcBorders>
            <w:shd w:val="clear" w:color="auto" w:fill="auto"/>
          </w:tcPr>
          <w:p w14:paraId="663E73E5" w14:textId="77777777"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Expected travel:</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20014667" w14:textId="3804B886" w:rsidR="00E17CC6" w:rsidRPr="00375D24" w:rsidRDefault="004F01D6" w:rsidP="00C86777">
            <w:pPr>
              <w:tabs>
                <w:tab w:val="left" w:pos="-720"/>
              </w:tabs>
              <w:suppressAutoHyphens/>
              <w:spacing w:before="40" w:after="54"/>
              <w:jc w:val="both"/>
              <w:rPr>
                <w:rFonts w:asciiTheme="minorHAnsi" w:hAnsiTheme="minorHAnsi" w:cstheme="minorHAnsi"/>
                <w:sz w:val="20"/>
                <w:szCs w:val="20"/>
                <w:highlight w:val="yellow"/>
              </w:rPr>
            </w:pPr>
            <w:r w:rsidRPr="00375D24">
              <w:rPr>
                <w:rFonts w:asciiTheme="minorHAnsi" w:hAnsiTheme="minorHAnsi" w:cstheme="minorHAnsi"/>
                <w:sz w:val="20"/>
                <w:szCs w:val="20"/>
              </w:rPr>
              <w:t>Some travel is expected within Sierra Leone as necessary.</w:t>
            </w:r>
          </w:p>
        </w:tc>
      </w:tr>
      <w:tr w:rsidR="00F01F04" w:rsidRPr="00013505" w14:paraId="592B806D"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6EA86146" w14:textId="73F1AFD8" w:rsidR="00CD0658"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Required expertise, qualifications and competencies, including language requirements:</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6E07DDBB" w14:textId="3ED23630" w:rsidR="0037167D" w:rsidRPr="00375D24" w:rsidRDefault="0037167D" w:rsidP="0037167D">
            <w:pPr>
              <w:suppressAutoHyphens/>
              <w:jc w:val="both"/>
              <w:rPr>
                <w:rFonts w:asciiTheme="minorHAnsi" w:hAnsiTheme="minorHAnsi" w:cstheme="minorHAnsi"/>
                <w:b/>
                <w:i/>
                <w:sz w:val="20"/>
                <w:szCs w:val="20"/>
              </w:rPr>
            </w:pPr>
            <w:r w:rsidRPr="00375D24">
              <w:rPr>
                <w:rFonts w:asciiTheme="minorHAnsi" w:hAnsiTheme="minorHAnsi" w:cstheme="minorHAnsi"/>
                <w:b/>
                <w:i/>
                <w:sz w:val="20"/>
                <w:szCs w:val="20"/>
              </w:rPr>
              <w:t>Required:</w:t>
            </w:r>
          </w:p>
          <w:p w14:paraId="28D7EB27" w14:textId="77777777" w:rsidR="0037167D" w:rsidRPr="00375D24" w:rsidRDefault="0037167D" w:rsidP="0037167D">
            <w:pPr>
              <w:suppressAutoHyphens/>
              <w:jc w:val="both"/>
              <w:rPr>
                <w:rFonts w:asciiTheme="minorHAnsi" w:hAnsiTheme="minorHAnsi" w:cstheme="minorHAnsi"/>
                <w:i/>
                <w:sz w:val="20"/>
                <w:szCs w:val="20"/>
              </w:rPr>
            </w:pPr>
            <w:r w:rsidRPr="00375D24">
              <w:rPr>
                <w:rFonts w:asciiTheme="minorHAnsi" w:hAnsiTheme="minorHAnsi" w:cstheme="minorHAnsi"/>
                <w:i/>
                <w:sz w:val="20"/>
                <w:szCs w:val="20"/>
              </w:rPr>
              <w:t xml:space="preserve">Education:  </w:t>
            </w:r>
          </w:p>
          <w:p w14:paraId="7E64FD13" w14:textId="6EA0D941" w:rsidR="0037167D" w:rsidRPr="00375D24" w:rsidRDefault="0037167D" w:rsidP="0037167D">
            <w:pPr>
              <w:pStyle w:val="ListParagraph"/>
              <w:numPr>
                <w:ilvl w:val="0"/>
                <w:numId w:val="24"/>
              </w:numPr>
              <w:suppressAutoHyphens/>
              <w:jc w:val="both"/>
              <w:rPr>
                <w:rFonts w:asciiTheme="minorHAnsi" w:hAnsiTheme="minorHAnsi" w:cstheme="minorHAnsi"/>
                <w:i/>
                <w:sz w:val="20"/>
                <w:szCs w:val="20"/>
              </w:rPr>
            </w:pPr>
            <w:r w:rsidRPr="00375D24">
              <w:rPr>
                <w:rFonts w:asciiTheme="minorHAnsi" w:hAnsiTheme="minorHAnsi" w:cstheme="minorHAnsi"/>
                <w:sz w:val="20"/>
                <w:szCs w:val="20"/>
              </w:rPr>
              <w:t>Advanced university degree in social sciences, public/community health, gender, or other directly related to the adolescent and youth field and/or sexual and reproductive health.</w:t>
            </w:r>
          </w:p>
          <w:p w14:paraId="034DADCE" w14:textId="77777777" w:rsidR="0037167D" w:rsidRPr="00375D24" w:rsidRDefault="0037167D" w:rsidP="0037167D">
            <w:pPr>
              <w:suppressAutoHyphens/>
              <w:jc w:val="both"/>
              <w:rPr>
                <w:rFonts w:asciiTheme="minorHAnsi" w:hAnsiTheme="minorHAnsi" w:cstheme="minorHAnsi"/>
                <w:i/>
                <w:sz w:val="20"/>
                <w:szCs w:val="20"/>
              </w:rPr>
            </w:pPr>
          </w:p>
          <w:p w14:paraId="56115A87" w14:textId="77777777" w:rsidR="0037167D" w:rsidRPr="00375D24" w:rsidRDefault="0037167D" w:rsidP="0037167D">
            <w:pPr>
              <w:suppressAutoHyphens/>
              <w:jc w:val="both"/>
              <w:rPr>
                <w:rFonts w:asciiTheme="minorHAnsi" w:hAnsiTheme="minorHAnsi" w:cstheme="minorHAnsi"/>
                <w:i/>
                <w:sz w:val="20"/>
                <w:szCs w:val="20"/>
              </w:rPr>
            </w:pPr>
            <w:r w:rsidRPr="00375D24">
              <w:rPr>
                <w:rFonts w:asciiTheme="minorHAnsi" w:hAnsiTheme="minorHAnsi" w:cstheme="minorHAnsi"/>
                <w:i/>
                <w:sz w:val="20"/>
                <w:szCs w:val="20"/>
              </w:rPr>
              <w:t xml:space="preserve">Knowledge and Experience: </w:t>
            </w:r>
          </w:p>
          <w:p w14:paraId="2C423A4C" w14:textId="77777777" w:rsidR="0037167D" w:rsidRPr="00375D24" w:rsidRDefault="0037167D" w:rsidP="0037167D">
            <w:pPr>
              <w:suppressAutoHyphens/>
              <w:jc w:val="both"/>
              <w:rPr>
                <w:rFonts w:asciiTheme="minorHAnsi" w:hAnsiTheme="minorHAnsi" w:cstheme="minorHAnsi"/>
                <w:i/>
                <w:sz w:val="20"/>
                <w:szCs w:val="20"/>
              </w:rPr>
            </w:pPr>
          </w:p>
          <w:p w14:paraId="72CACAB4" w14:textId="674CC093" w:rsidR="0037167D"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 xml:space="preserve">At least 5 years of increasingly responsible relevant professional experience; </w:t>
            </w:r>
          </w:p>
          <w:p w14:paraId="68CF4E2E" w14:textId="457BD1E1" w:rsidR="0037167D"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Knowledge of sexual reproductive health / family planning in development, particularly as relevant to adolescents, including adolescent pregnancy and child marriage;</w:t>
            </w:r>
          </w:p>
          <w:p w14:paraId="12B4CD78" w14:textId="7B141034" w:rsidR="005F1E76"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 xml:space="preserve">Demonstrated experience in implementing </w:t>
            </w:r>
            <w:proofErr w:type="spellStart"/>
            <w:r w:rsidRPr="00375D24">
              <w:rPr>
                <w:rFonts w:asciiTheme="minorHAnsi" w:hAnsiTheme="minorHAnsi" w:cstheme="minorHAnsi"/>
                <w:sz w:val="20"/>
                <w:szCs w:val="20"/>
              </w:rPr>
              <w:t>mHealth</w:t>
            </w:r>
            <w:proofErr w:type="spellEnd"/>
            <w:r w:rsidR="009F1C47" w:rsidRPr="00375D24">
              <w:rPr>
                <w:rFonts w:asciiTheme="minorHAnsi" w:hAnsiTheme="minorHAnsi" w:cstheme="minorHAnsi"/>
                <w:sz w:val="20"/>
                <w:szCs w:val="20"/>
              </w:rPr>
              <w:t>, technology</w:t>
            </w:r>
            <w:r w:rsidRPr="00375D24">
              <w:rPr>
                <w:rFonts w:asciiTheme="minorHAnsi" w:hAnsiTheme="minorHAnsi" w:cstheme="minorHAnsi"/>
                <w:sz w:val="20"/>
                <w:szCs w:val="20"/>
              </w:rPr>
              <w:t xml:space="preserve"> or innovations projects;</w:t>
            </w:r>
          </w:p>
          <w:p w14:paraId="60B80426" w14:textId="15817CEF" w:rsidR="005F1E76" w:rsidRPr="00375D24" w:rsidRDefault="005F1E76"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Experience with field research / community engagement</w:t>
            </w:r>
            <w:r w:rsidR="009F1C47" w:rsidRPr="00375D24">
              <w:rPr>
                <w:rFonts w:asciiTheme="minorHAnsi" w:hAnsiTheme="minorHAnsi" w:cstheme="minorHAnsi"/>
                <w:sz w:val="20"/>
                <w:szCs w:val="20"/>
              </w:rPr>
              <w:t>;</w:t>
            </w:r>
          </w:p>
          <w:p w14:paraId="31B4B16D" w14:textId="1280DAA1" w:rsidR="0037167D"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Ability to plan, organize and multi-task;</w:t>
            </w:r>
          </w:p>
          <w:p w14:paraId="0F8CBEED" w14:textId="6ED9B1A3" w:rsidR="0037167D"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Proven ability to work in a multi-cultural environment;</w:t>
            </w:r>
          </w:p>
          <w:p w14:paraId="03B1E0EA" w14:textId="070CAFEA" w:rsidR="0037167D" w:rsidRPr="00375D24" w:rsidRDefault="0037167D" w:rsidP="009F1C47">
            <w:pPr>
              <w:pStyle w:val="ListParagraph"/>
              <w:numPr>
                <w:ilvl w:val="0"/>
                <w:numId w:val="24"/>
              </w:numPr>
              <w:suppressAutoHyphens/>
              <w:jc w:val="both"/>
              <w:rPr>
                <w:rFonts w:asciiTheme="minorHAnsi" w:hAnsiTheme="minorHAnsi" w:cstheme="minorHAnsi"/>
                <w:sz w:val="20"/>
                <w:szCs w:val="20"/>
              </w:rPr>
            </w:pPr>
            <w:r w:rsidRPr="00375D24">
              <w:rPr>
                <w:rFonts w:asciiTheme="minorHAnsi" w:hAnsiTheme="minorHAnsi" w:cstheme="minorHAnsi"/>
                <w:sz w:val="20"/>
                <w:szCs w:val="20"/>
              </w:rPr>
              <w:t>Computer literacy including high level of comfort using Microsoft Office programmes and Internet based research; ability to participate effectively in a team-based, information sharing environment.</w:t>
            </w:r>
          </w:p>
          <w:p w14:paraId="5A0E254E" w14:textId="77777777" w:rsidR="0037167D" w:rsidRPr="00375D24" w:rsidRDefault="0037167D" w:rsidP="0037167D">
            <w:pPr>
              <w:suppressAutoHyphens/>
              <w:jc w:val="both"/>
              <w:rPr>
                <w:rFonts w:asciiTheme="minorHAnsi" w:hAnsiTheme="minorHAnsi" w:cstheme="minorHAnsi"/>
                <w:i/>
                <w:sz w:val="20"/>
                <w:szCs w:val="20"/>
              </w:rPr>
            </w:pPr>
          </w:p>
          <w:p w14:paraId="6BBA194B" w14:textId="77777777" w:rsidR="0037167D" w:rsidRPr="00375D24" w:rsidRDefault="0037167D" w:rsidP="0037167D">
            <w:pPr>
              <w:suppressAutoHyphens/>
              <w:jc w:val="both"/>
              <w:rPr>
                <w:rFonts w:asciiTheme="minorHAnsi" w:hAnsiTheme="minorHAnsi" w:cstheme="minorHAnsi"/>
                <w:b/>
                <w:i/>
                <w:sz w:val="20"/>
                <w:szCs w:val="20"/>
              </w:rPr>
            </w:pPr>
            <w:r w:rsidRPr="00375D24">
              <w:rPr>
                <w:rFonts w:asciiTheme="minorHAnsi" w:hAnsiTheme="minorHAnsi" w:cstheme="minorHAnsi"/>
                <w:b/>
                <w:i/>
                <w:sz w:val="20"/>
                <w:szCs w:val="20"/>
              </w:rPr>
              <w:t>Other Desirable Criteria:</w:t>
            </w:r>
          </w:p>
          <w:p w14:paraId="5D694B07" w14:textId="3C017737" w:rsidR="0037167D" w:rsidRPr="00375D24" w:rsidRDefault="0037167D" w:rsidP="0037167D">
            <w:pPr>
              <w:suppressAutoHyphens/>
              <w:jc w:val="both"/>
              <w:rPr>
                <w:rFonts w:asciiTheme="minorHAnsi" w:hAnsiTheme="minorHAnsi" w:cstheme="minorHAnsi"/>
                <w:i/>
                <w:sz w:val="20"/>
                <w:szCs w:val="20"/>
              </w:rPr>
            </w:pPr>
          </w:p>
          <w:p w14:paraId="04227CB6" w14:textId="77777777" w:rsidR="0037167D" w:rsidRPr="00375D24" w:rsidRDefault="0037167D" w:rsidP="0037167D">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 xml:space="preserve">Previous experience working in Sierra Leone; </w:t>
            </w:r>
          </w:p>
          <w:p w14:paraId="6A8B5DD4" w14:textId="584635D2" w:rsidR="00EA2822" w:rsidRPr="00375D24" w:rsidRDefault="00EA2822" w:rsidP="00EA2822">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Experience creating compelling products and user-</w:t>
            </w:r>
            <w:proofErr w:type="spellStart"/>
            <w:r w:rsidRPr="00375D24">
              <w:rPr>
                <w:rFonts w:asciiTheme="minorHAnsi" w:hAnsiTheme="minorHAnsi" w:cstheme="minorHAnsi"/>
                <w:sz w:val="20"/>
                <w:szCs w:val="20"/>
              </w:rPr>
              <w:t>centered</w:t>
            </w:r>
            <w:proofErr w:type="spellEnd"/>
            <w:r w:rsidRPr="00375D24">
              <w:rPr>
                <w:rFonts w:asciiTheme="minorHAnsi" w:hAnsiTheme="minorHAnsi" w:cstheme="minorHAnsi"/>
                <w:sz w:val="20"/>
                <w:szCs w:val="20"/>
              </w:rPr>
              <w:t xml:space="preserve"> design solutions desired</w:t>
            </w:r>
            <w:r w:rsidR="00375D24">
              <w:rPr>
                <w:rFonts w:asciiTheme="minorHAnsi" w:hAnsiTheme="minorHAnsi" w:cstheme="minorHAnsi"/>
                <w:sz w:val="20"/>
                <w:szCs w:val="20"/>
              </w:rPr>
              <w:t>;</w:t>
            </w:r>
          </w:p>
          <w:p w14:paraId="7F9B6CB9" w14:textId="188BAB68" w:rsidR="00EA2822" w:rsidRPr="00375D24" w:rsidRDefault="00EA2822" w:rsidP="00EA2822">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Demonstrated experience in mobile/web development and/or data science</w:t>
            </w:r>
            <w:r w:rsidR="00375D24">
              <w:rPr>
                <w:rFonts w:asciiTheme="minorHAnsi" w:hAnsiTheme="minorHAnsi" w:cstheme="minorHAnsi"/>
                <w:sz w:val="20"/>
                <w:szCs w:val="20"/>
              </w:rPr>
              <w:t>;</w:t>
            </w:r>
          </w:p>
          <w:p w14:paraId="4ED8DD9E" w14:textId="413B80C2" w:rsidR="009F1C47" w:rsidRPr="00375D24" w:rsidRDefault="009F1C47" w:rsidP="009F1C47">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Experience with traditional and digital marketing campaigns</w:t>
            </w:r>
            <w:r w:rsidR="00375D24">
              <w:rPr>
                <w:rFonts w:asciiTheme="minorHAnsi" w:hAnsiTheme="minorHAnsi" w:cstheme="minorHAnsi"/>
                <w:sz w:val="20"/>
                <w:szCs w:val="20"/>
              </w:rPr>
              <w:t>;</w:t>
            </w:r>
          </w:p>
          <w:p w14:paraId="713D97ED" w14:textId="22C7735C" w:rsidR="00EA2822" w:rsidRPr="00375D24" w:rsidRDefault="00EA2822" w:rsidP="00EA2822">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Demonstrated ability to work in a diverse, multi-cultural and multi-national environment</w:t>
            </w:r>
            <w:r w:rsidR="00375D24">
              <w:rPr>
                <w:rFonts w:asciiTheme="minorHAnsi" w:hAnsiTheme="minorHAnsi" w:cstheme="minorHAnsi"/>
                <w:sz w:val="20"/>
                <w:szCs w:val="20"/>
              </w:rPr>
              <w:t>;</w:t>
            </w:r>
          </w:p>
          <w:p w14:paraId="62FA4E5D" w14:textId="58A164F1" w:rsidR="00EA2822" w:rsidRPr="00375D24" w:rsidRDefault="005F1E76" w:rsidP="00EA2822">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Knowledge of p</w:t>
            </w:r>
            <w:r w:rsidR="00EA2822" w:rsidRPr="00375D24">
              <w:rPr>
                <w:rFonts w:asciiTheme="minorHAnsi" w:hAnsiTheme="minorHAnsi" w:cstheme="minorHAnsi"/>
                <w:sz w:val="20"/>
                <w:szCs w:val="20"/>
              </w:rPr>
              <w:t>rogramming languages incl. JavaScript, Python, SQL</w:t>
            </w:r>
            <w:r w:rsidR="00375D24">
              <w:rPr>
                <w:rFonts w:asciiTheme="minorHAnsi" w:hAnsiTheme="minorHAnsi" w:cstheme="minorHAnsi"/>
                <w:sz w:val="20"/>
                <w:szCs w:val="20"/>
              </w:rPr>
              <w:t>;</w:t>
            </w:r>
          </w:p>
          <w:p w14:paraId="2B704441" w14:textId="12D75647" w:rsidR="0037167D" w:rsidRPr="00375D24" w:rsidRDefault="0037167D" w:rsidP="0037167D">
            <w:pPr>
              <w:pStyle w:val="ListParagraph"/>
              <w:numPr>
                <w:ilvl w:val="0"/>
                <w:numId w:val="26"/>
              </w:numPr>
              <w:suppressAutoHyphens/>
              <w:jc w:val="both"/>
              <w:rPr>
                <w:rFonts w:asciiTheme="minorHAnsi" w:hAnsiTheme="minorHAnsi" w:cstheme="minorHAnsi"/>
                <w:sz w:val="20"/>
                <w:szCs w:val="20"/>
              </w:rPr>
            </w:pPr>
            <w:r w:rsidRPr="00375D24">
              <w:rPr>
                <w:rFonts w:asciiTheme="minorHAnsi" w:hAnsiTheme="minorHAnsi" w:cstheme="minorHAnsi"/>
                <w:sz w:val="20"/>
                <w:szCs w:val="20"/>
              </w:rPr>
              <w:t xml:space="preserve">Previous experience working on </w:t>
            </w:r>
            <w:proofErr w:type="spellStart"/>
            <w:r w:rsidRPr="00375D24">
              <w:rPr>
                <w:rFonts w:asciiTheme="minorHAnsi" w:hAnsiTheme="minorHAnsi" w:cstheme="minorHAnsi"/>
                <w:sz w:val="20"/>
                <w:szCs w:val="20"/>
              </w:rPr>
              <w:t>mHealth</w:t>
            </w:r>
            <w:proofErr w:type="spellEnd"/>
            <w:r w:rsidRPr="00375D24">
              <w:rPr>
                <w:rFonts w:asciiTheme="minorHAnsi" w:hAnsiTheme="minorHAnsi" w:cstheme="minorHAnsi"/>
                <w:sz w:val="20"/>
                <w:szCs w:val="20"/>
              </w:rPr>
              <w:t xml:space="preserve"> projects for UNFPA.</w:t>
            </w:r>
          </w:p>
          <w:p w14:paraId="0CF73CFF" w14:textId="77777777" w:rsidR="0037167D" w:rsidRPr="00375D24" w:rsidRDefault="0037167D" w:rsidP="0037167D">
            <w:pPr>
              <w:suppressAutoHyphens/>
              <w:jc w:val="both"/>
              <w:rPr>
                <w:rFonts w:asciiTheme="minorHAnsi" w:hAnsiTheme="minorHAnsi" w:cstheme="minorHAnsi"/>
                <w:i/>
                <w:sz w:val="20"/>
                <w:szCs w:val="20"/>
              </w:rPr>
            </w:pPr>
          </w:p>
          <w:p w14:paraId="03EBABC7" w14:textId="77777777" w:rsidR="0037167D" w:rsidRPr="00375D24" w:rsidRDefault="0037167D" w:rsidP="0037167D">
            <w:pPr>
              <w:suppressAutoHyphens/>
              <w:jc w:val="both"/>
              <w:rPr>
                <w:rFonts w:asciiTheme="minorHAnsi" w:hAnsiTheme="minorHAnsi" w:cstheme="minorHAnsi"/>
                <w:i/>
                <w:sz w:val="20"/>
                <w:szCs w:val="20"/>
              </w:rPr>
            </w:pPr>
            <w:r w:rsidRPr="00375D24">
              <w:rPr>
                <w:rFonts w:asciiTheme="minorHAnsi" w:hAnsiTheme="minorHAnsi" w:cstheme="minorHAnsi"/>
                <w:i/>
                <w:sz w:val="20"/>
                <w:szCs w:val="20"/>
              </w:rPr>
              <w:t>Language Requirements:</w:t>
            </w:r>
          </w:p>
          <w:p w14:paraId="0B6D9D09" w14:textId="77777777" w:rsidR="0037167D" w:rsidRPr="00375D24" w:rsidRDefault="0037167D" w:rsidP="0037167D">
            <w:pPr>
              <w:suppressAutoHyphens/>
              <w:jc w:val="both"/>
              <w:rPr>
                <w:rFonts w:asciiTheme="minorHAnsi" w:hAnsiTheme="minorHAnsi" w:cstheme="minorHAnsi"/>
                <w:i/>
                <w:sz w:val="20"/>
                <w:szCs w:val="20"/>
              </w:rPr>
            </w:pPr>
          </w:p>
          <w:p w14:paraId="1C8FF1D6" w14:textId="03299A0F" w:rsidR="00C86777" w:rsidRPr="00375D24" w:rsidRDefault="0037167D" w:rsidP="0037167D">
            <w:pPr>
              <w:pStyle w:val="ListParagraph"/>
              <w:numPr>
                <w:ilvl w:val="0"/>
                <w:numId w:val="27"/>
              </w:numPr>
              <w:suppressAutoHyphens/>
              <w:jc w:val="both"/>
              <w:rPr>
                <w:rFonts w:asciiTheme="minorHAnsi" w:hAnsiTheme="minorHAnsi" w:cstheme="minorHAnsi"/>
                <w:sz w:val="20"/>
                <w:szCs w:val="20"/>
              </w:rPr>
            </w:pPr>
            <w:r w:rsidRPr="00375D24">
              <w:rPr>
                <w:rFonts w:asciiTheme="minorHAnsi" w:hAnsiTheme="minorHAnsi" w:cstheme="minorHAnsi"/>
                <w:sz w:val="20"/>
                <w:szCs w:val="20"/>
              </w:rPr>
              <w:t>Fluency in English, verbal and written.</w:t>
            </w:r>
          </w:p>
          <w:p w14:paraId="056D9CF8" w14:textId="58735385" w:rsidR="00E17CC6" w:rsidRPr="00375D24" w:rsidRDefault="00E17CC6" w:rsidP="00B25F4B">
            <w:pPr>
              <w:suppressAutoHyphens/>
              <w:jc w:val="both"/>
              <w:rPr>
                <w:rFonts w:asciiTheme="minorHAnsi" w:hAnsiTheme="minorHAnsi" w:cstheme="minorHAnsi"/>
                <w:i/>
                <w:sz w:val="20"/>
                <w:szCs w:val="20"/>
              </w:rPr>
            </w:pPr>
          </w:p>
        </w:tc>
      </w:tr>
      <w:tr w:rsidR="00F01F04" w:rsidRPr="00013505" w14:paraId="647AF058"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74EAC77C" w14:textId="77777777" w:rsidR="00E17CC6" w:rsidRPr="00375D24" w:rsidRDefault="00E17CC6" w:rsidP="008B2B50">
            <w:pPr>
              <w:tabs>
                <w:tab w:val="left" w:pos="-720"/>
              </w:tabs>
              <w:suppressAutoHyphens/>
              <w:spacing w:before="40" w:after="54"/>
              <w:jc w:val="both"/>
              <w:rPr>
                <w:rFonts w:asciiTheme="minorHAnsi" w:hAnsiTheme="minorHAnsi" w:cstheme="minorHAnsi"/>
                <w:sz w:val="20"/>
                <w:szCs w:val="20"/>
              </w:rPr>
            </w:pPr>
            <w:r w:rsidRPr="00375D24">
              <w:rPr>
                <w:rFonts w:asciiTheme="minorHAnsi" w:hAnsiTheme="minorHAnsi" w:cstheme="minorHAnsi"/>
                <w:sz w:val="20"/>
                <w:szCs w:val="20"/>
              </w:rPr>
              <w:t>Inputs / services to be provided by UNFPA or implementing partner (e.g. support services, office space, equipment), if applicable:</w:t>
            </w: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73D599D2" w14:textId="6EC25439" w:rsidR="00E17CC6" w:rsidRPr="00375D24" w:rsidRDefault="004F01D6" w:rsidP="00B25F4B">
            <w:pPr>
              <w:tabs>
                <w:tab w:val="left" w:pos="-720"/>
              </w:tabs>
              <w:suppressAutoHyphens/>
              <w:spacing w:before="40" w:after="54"/>
              <w:jc w:val="both"/>
              <w:rPr>
                <w:rFonts w:asciiTheme="minorHAnsi" w:hAnsiTheme="minorHAnsi" w:cstheme="minorHAnsi"/>
                <w:b/>
                <w:sz w:val="20"/>
                <w:szCs w:val="20"/>
                <w:highlight w:val="yellow"/>
              </w:rPr>
            </w:pPr>
            <w:r w:rsidRPr="00375D24">
              <w:rPr>
                <w:rFonts w:asciiTheme="minorHAnsi" w:hAnsiTheme="minorHAnsi" w:cstheme="minorHAnsi"/>
                <w:sz w:val="20"/>
                <w:szCs w:val="20"/>
              </w:rPr>
              <w:t>The country office will provide office space and administrative support.</w:t>
            </w:r>
          </w:p>
        </w:tc>
      </w:tr>
      <w:tr w:rsidR="00F01F04" w:rsidRPr="00013505" w14:paraId="5E29626E" w14:textId="77777777" w:rsidTr="008B2B50">
        <w:tblPrEx>
          <w:tblCellMar>
            <w:left w:w="148" w:type="dxa"/>
            <w:right w:w="148" w:type="dxa"/>
          </w:tblCellMar>
        </w:tblPrEx>
        <w:tc>
          <w:tcPr>
            <w:tcW w:w="2269" w:type="dxa"/>
            <w:tcBorders>
              <w:top w:val="single" w:sz="6" w:space="0" w:color="auto"/>
              <w:left w:val="double" w:sz="6" w:space="0" w:color="auto"/>
              <w:bottom w:val="single" w:sz="6" w:space="0" w:color="auto"/>
            </w:tcBorders>
            <w:shd w:val="clear" w:color="auto" w:fill="auto"/>
          </w:tcPr>
          <w:p w14:paraId="7569AB99" w14:textId="77777777" w:rsidR="00E17CC6" w:rsidRPr="00375D24" w:rsidRDefault="00E17CC6" w:rsidP="008B2B50">
            <w:pPr>
              <w:tabs>
                <w:tab w:val="left" w:pos="-720"/>
              </w:tabs>
              <w:suppressAutoHyphens/>
              <w:jc w:val="both"/>
              <w:rPr>
                <w:rFonts w:asciiTheme="minorHAnsi" w:hAnsiTheme="minorHAnsi" w:cstheme="minorHAnsi"/>
                <w:sz w:val="20"/>
                <w:szCs w:val="20"/>
              </w:rPr>
            </w:pPr>
            <w:r w:rsidRPr="00375D24">
              <w:rPr>
                <w:rFonts w:asciiTheme="minorHAnsi" w:hAnsiTheme="minorHAnsi" w:cstheme="minorHAnsi"/>
                <w:sz w:val="20"/>
                <w:szCs w:val="20"/>
              </w:rPr>
              <w:t>Other relevant information or special conditions, if any:</w:t>
            </w:r>
            <w:r w:rsidR="00517BD0" w:rsidRPr="00375D24">
              <w:rPr>
                <w:rFonts w:asciiTheme="minorHAnsi" w:hAnsiTheme="minorHAnsi" w:cstheme="minorHAnsi"/>
                <w:sz w:val="20"/>
                <w:szCs w:val="20"/>
              </w:rPr>
              <w:t xml:space="preserve"> </w:t>
            </w:r>
          </w:p>
          <w:p w14:paraId="5B633EE7" w14:textId="2F97C055" w:rsidR="00517BD0" w:rsidRPr="00375D24" w:rsidRDefault="00517BD0" w:rsidP="008B2B50">
            <w:pPr>
              <w:tabs>
                <w:tab w:val="left" w:pos="-720"/>
              </w:tabs>
              <w:suppressAutoHyphens/>
              <w:jc w:val="both"/>
              <w:rPr>
                <w:rFonts w:asciiTheme="minorHAnsi" w:hAnsiTheme="minorHAnsi" w:cstheme="minorHAnsi"/>
                <w:sz w:val="20"/>
                <w:szCs w:val="20"/>
              </w:rPr>
            </w:pPr>
          </w:p>
        </w:tc>
        <w:tc>
          <w:tcPr>
            <w:tcW w:w="8317" w:type="dxa"/>
            <w:tcBorders>
              <w:top w:val="single" w:sz="6" w:space="0" w:color="auto"/>
              <w:left w:val="single" w:sz="6" w:space="0" w:color="auto"/>
              <w:bottom w:val="single" w:sz="6" w:space="0" w:color="auto"/>
              <w:right w:val="double" w:sz="6" w:space="0" w:color="auto"/>
            </w:tcBorders>
            <w:shd w:val="clear" w:color="auto" w:fill="auto"/>
          </w:tcPr>
          <w:p w14:paraId="4F8FE3F7" w14:textId="6C6C99FD" w:rsidR="00444BCD" w:rsidRPr="00375D24" w:rsidRDefault="001C3C3E" w:rsidP="001C3C3E">
            <w:pPr>
              <w:autoSpaceDE w:val="0"/>
              <w:autoSpaceDN w:val="0"/>
              <w:adjustRightInd w:val="0"/>
              <w:jc w:val="both"/>
              <w:rPr>
                <w:rFonts w:asciiTheme="minorHAnsi" w:eastAsiaTheme="minorHAnsi" w:hAnsiTheme="minorHAnsi" w:cstheme="minorHAnsi"/>
                <w:sz w:val="20"/>
                <w:szCs w:val="20"/>
              </w:rPr>
            </w:pPr>
            <w:r w:rsidRPr="00375D24">
              <w:rPr>
                <w:rFonts w:asciiTheme="minorHAnsi" w:eastAsiaTheme="minorHAnsi" w:hAnsiTheme="minorHAnsi" w:cstheme="minorHAnsi"/>
                <w:bCs/>
                <w:sz w:val="20"/>
                <w:szCs w:val="20"/>
              </w:rPr>
              <w:t>The consultant will be paid on a monthly basis upon the receipt of progress update reports.</w:t>
            </w:r>
          </w:p>
        </w:tc>
      </w:tr>
      <w:tr w:rsidR="00F01F04" w:rsidRPr="00013505" w14:paraId="214AD187" w14:textId="77777777" w:rsidTr="008B2B50">
        <w:tblPrEx>
          <w:tblCellMar>
            <w:left w:w="148" w:type="dxa"/>
            <w:right w:w="148" w:type="dxa"/>
          </w:tblCellMar>
        </w:tblPrEx>
        <w:tc>
          <w:tcPr>
            <w:tcW w:w="10586" w:type="dxa"/>
            <w:gridSpan w:val="2"/>
            <w:tcBorders>
              <w:top w:val="single" w:sz="4" w:space="0" w:color="auto"/>
              <w:left w:val="double" w:sz="6" w:space="0" w:color="auto"/>
              <w:bottom w:val="double" w:sz="6" w:space="0" w:color="auto"/>
              <w:right w:val="double" w:sz="6" w:space="0" w:color="auto"/>
            </w:tcBorders>
            <w:shd w:val="clear" w:color="auto" w:fill="auto"/>
          </w:tcPr>
          <w:p w14:paraId="6B884347" w14:textId="77777777" w:rsidR="00E17CC6" w:rsidRPr="00375D24" w:rsidRDefault="00E17CC6" w:rsidP="008B2B50">
            <w:pPr>
              <w:tabs>
                <w:tab w:val="left" w:pos="-720"/>
              </w:tabs>
              <w:suppressAutoHyphens/>
              <w:jc w:val="both"/>
              <w:rPr>
                <w:rFonts w:asciiTheme="minorHAnsi" w:hAnsiTheme="minorHAnsi" w:cstheme="minorHAnsi"/>
                <w:sz w:val="20"/>
                <w:szCs w:val="20"/>
              </w:rPr>
            </w:pPr>
            <w:r w:rsidRPr="00375D24">
              <w:rPr>
                <w:rFonts w:asciiTheme="minorHAnsi" w:hAnsiTheme="minorHAnsi" w:cstheme="minorHAnsi"/>
                <w:sz w:val="20"/>
                <w:szCs w:val="20"/>
              </w:rPr>
              <w:lastRenderedPageBreak/>
              <w:t>Signature of Requesting Officer in Hiring Office:</w:t>
            </w:r>
          </w:p>
          <w:p w14:paraId="6589E81D" w14:textId="77777777" w:rsidR="00E17CC6" w:rsidRPr="00375D24" w:rsidRDefault="00E17CC6" w:rsidP="008B2B50">
            <w:pPr>
              <w:tabs>
                <w:tab w:val="left" w:pos="-720"/>
              </w:tabs>
              <w:suppressAutoHyphens/>
              <w:jc w:val="both"/>
              <w:rPr>
                <w:rFonts w:asciiTheme="minorHAnsi" w:hAnsiTheme="minorHAnsi" w:cstheme="minorHAnsi"/>
                <w:sz w:val="20"/>
                <w:szCs w:val="20"/>
              </w:rPr>
            </w:pPr>
          </w:p>
          <w:p w14:paraId="769A7AF8" w14:textId="77777777" w:rsidR="00E17CC6" w:rsidRPr="00375D24" w:rsidRDefault="00E17CC6" w:rsidP="008B2B50">
            <w:pPr>
              <w:tabs>
                <w:tab w:val="left" w:pos="-720"/>
              </w:tabs>
              <w:suppressAutoHyphens/>
              <w:jc w:val="both"/>
              <w:rPr>
                <w:rFonts w:asciiTheme="minorHAnsi" w:hAnsiTheme="minorHAnsi" w:cstheme="minorHAnsi"/>
                <w:sz w:val="20"/>
                <w:szCs w:val="20"/>
              </w:rPr>
            </w:pPr>
            <w:r w:rsidRPr="00375D24">
              <w:rPr>
                <w:rFonts w:asciiTheme="minorHAnsi" w:hAnsiTheme="minorHAnsi" w:cstheme="minorHAnsi"/>
                <w:sz w:val="20"/>
                <w:szCs w:val="20"/>
              </w:rPr>
              <w:t>Date:</w:t>
            </w:r>
          </w:p>
          <w:p w14:paraId="1F6C8584" w14:textId="77777777" w:rsidR="00E17CC6" w:rsidRPr="00375D24" w:rsidRDefault="00E17CC6" w:rsidP="008B2B50">
            <w:pPr>
              <w:tabs>
                <w:tab w:val="left" w:pos="-720"/>
              </w:tabs>
              <w:suppressAutoHyphens/>
              <w:jc w:val="both"/>
              <w:rPr>
                <w:rFonts w:asciiTheme="minorHAnsi" w:hAnsiTheme="minorHAnsi" w:cstheme="minorHAnsi"/>
                <w:sz w:val="20"/>
                <w:szCs w:val="20"/>
                <w:highlight w:val="yellow"/>
              </w:rPr>
            </w:pPr>
          </w:p>
        </w:tc>
      </w:tr>
    </w:tbl>
    <w:p w14:paraId="035C77B5" w14:textId="38F07107" w:rsidR="00CD38F6" w:rsidRPr="00CD38F6" w:rsidRDefault="00CD38F6" w:rsidP="00C30B3E">
      <w:pPr>
        <w:jc w:val="both"/>
        <w:rPr>
          <w:rFonts w:asciiTheme="minorHAnsi" w:hAnsiTheme="minorHAnsi" w:cstheme="minorHAnsi"/>
          <w:i/>
          <w:sz w:val="20"/>
          <w:szCs w:val="20"/>
        </w:rPr>
      </w:pPr>
    </w:p>
    <w:sectPr w:rsidR="00CD38F6" w:rsidRPr="00CD38F6" w:rsidSect="0038286A">
      <w:pgSz w:w="11906" w:h="16838" w:code="9"/>
      <w:pgMar w:top="540" w:right="1152" w:bottom="720" w:left="1152"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B6B11" w16cid:durableId="208E6E30"/>
  <w16cid:commentId w16cid:paraId="64FDDB99" w16cid:durableId="208E6D10"/>
  <w16cid:commentId w16cid:paraId="71A99413" w16cid:durableId="208E6C9B"/>
  <w16cid:commentId w16cid:paraId="08E3F469" w16cid:durableId="208E6C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DEE"/>
    <w:multiLevelType w:val="hybridMultilevel"/>
    <w:tmpl w:val="12280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11C3"/>
    <w:multiLevelType w:val="hybridMultilevel"/>
    <w:tmpl w:val="7EF4D6B8"/>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D1F71"/>
    <w:multiLevelType w:val="hybridMultilevel"/>
    <w:tmpl w:val="B60ED1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214A0"/>
    <w:multiLevelType w:val="hybridMultilevel"/>
    <w:tmpl w:val="9BD01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04E55"/>
    <w:multiLevelType w:val="multilevel"/>
    <w:tmpl w:val="B30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94956"/>
    <w:multiLevelType w:val="hybridMultilevel"/>
    <w:tmpl w:val="335CB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551"/>
    <w:multiLevelType w:val="hybridMultilevel"/>
    <w:tmpl w:val="00A0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5395B"/>
    <w:multiLevelType w:val="hybridMultilevel"/>
    <w:tmpl w:val="3CC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7589A"/>
    <w:multiLevelType w:val="hybridMultilevel"/>
    <w:tmpl w:val="CAE0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5D4BD6"/>
    <w:multiLevelType w:val="hybridMultilevel"/>
    <w:tmpl w:val="09E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25A85"/>
    <w:multiLevelType w:val="hybridMultilevel"/>
    <w:tmpl w:val="F51611B8"/>
    <w:lvl w:ilvl="0" w:tplc="04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6493B"/>
    <w:multiLevelType w:val="hybridMultilevel"/>
    <w:tmpl w:val="DBD2C04E"/>
    <w:lvl w:ilvl="0" w:tplc="04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205AF"/>
    <w:multiLevelType w:val="hybridMultilevel"/>
    <w:tmpl w:val="DD72DB9C"/>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C67D4"/>
    <w:multiLevelType w:val="hybridMultilevel"/>
    <w:tmpl w:val="4662A6CC"/>
    <w:lvl w:ilvl="0" w:tplc="458A38A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03">
      <w:start w:val="1"/>
      <w:numFmt w:val="bullet"/>
      <w:lvlText w:val="o"/>
      <w:lvlJc w:val="left"/>
      <w:pPr>
        <w:ind w:left="1031"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F747FCD"/>
    <w:multiLevelType w:val="hybridMultilevel"/>
    <w:tmpl w:val="747E83BE"/>
    <w:lvl w:ilvl="0" w:tplc="04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60ECE"/>
    <w:multiLevelType w:val="hybridMultilevel"/>
    <w:tmpl w:val="35D6B4E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851BD2"/>
    <w:multiLevelType w:val="hybridMultilevel"/>
    <w:tmpl w:val="07EADA1E"/>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06ADA"/>
    <w:multiLevelType w:val="hybridMultilevel"/>
    <w:tmpl w:val="034E3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6151E"/>
    <w:multiLevelType w:val="hybridMultilevel"/>
    <w:tmpl w:val="4662A6CC"/>
    <w:lvl w:ilvl="0" w:tplc="458A38A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03">
      <w:start w:val="1"/>
      <w:numFmt w:val="bullet"/>
      <w:lvlText w:val="o"/>
      <w:lvlJc w:val="left"/>
      <w:pPr>
        <w:ind w:left="1031" w:hanging="180"/>
      </w:pPr>
      <w:rPr>
        <w:rFonts w:ascii="Courier New" w:hAnsi="Courier New" w:cs="Courier New"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63C0950"/>
    <w:multiLevelType w:val="hybridMultilevel"/>
    <w:tmpl w:val="0B007C3A"/>
    <w:lvl w:ilvl="0" w:tplc="C05043D8">
      <w:start w:val="12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55B34"/>
    <w:multiLevelType w:val="hybridMultilevel"/>
    <w:tmpl w:val="4C48CE8E"/>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317DE"/>
    <w:multiLevelType w:val="multilevel"/>
    <w:tmpl w:val="86DC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36C86"/>
    <w:multiLevelType w:val="hybridMultilevel"/>
    <w:tmpl w:val="623AAC54"/>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5550"/>
    <w:multiLevelType w:val="hybridMultilevel"/>
    <w:tmpl w:val="293C4FEC"/>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D10FD"/>
    <w:multiLevelType w:val="hybridMultilevel"/>
    <w:tmpl w:val="B6A68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92C35"/>
    <w:multiLevelType w:val="multilevel"/>
    <w:tmpl w:val="4DA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E2517"/>
    <w:multiLevelType w:val="hybridMultilevel"/>
    <w:tmpl w:val="E570757A"/>
    <w:lvl w:ilvl="0" w:tplc="122A2A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C0E2217"/>
    <w:multiLevelType w:val="hybridMultilevel"/>
    <w:tmpl w:val="E528CBD6"/>
    <w:lvl w:ilvl="0" w:tplc="D4E4C16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E7D2A"/>
    <w:multiLevelType w:val="hybridMultilevel"/>
    <w:tmpl w:val="22BAAC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A26AF5"/>
    <w:multiLevelType w:val="hybridMultilevel"/>
    <w:tmpl w:val="61AC79E4"/>
    <w:lvl w:ilvl="0" w:tplc="73DA0C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B54742"/>
    <w:multiLevelType w:val="multilevel"/>
    <w:tmpl w:val="EF0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4547E9"/>
    <w:multiLevelType w:val="hybridMultilevel"/>
    <w:tmpl w:val="C520192A"/>
    <w:lvl w:ilvl="0" w:tplc="148A503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FB923C3"/>
    <w:multiLevelType w:val="hybridMultilevel"/>
    <w:tmpl w:val="3B42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B36DA"/>
    <w:multiLevelType w:val="hybridMultilevel"/>
    <w:tmpl w:val="F4DE9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1"/>
  </w:num>
  <w:num w:numId="4">
    <w:abstractNumId w:val="4"/>
  </w:num>
  <w:num w:numId="5">
    <w:abstractNumId w:val="2"/>
  </w:num>
  <w:num w:numId="6">
    <w:abstractNumId w:val="0"/>
  </w:num>
  <w:num w:numId="7">
    <w:abstractNumId w:val="30"/>
  </w:num>
  <w:num w:numId="8">
    <w:abstractNumId w:val="25"/>
  </w:num>
  <w:num w:numId="9">
    <w:abstractNumId w:val="19"/>
  </w:num>
  <w:num w:numId="10">
    <w:abstractNumId w:val="32"/>
  </w:num>
  <w:num w:numId="11">
    <w:abstractNumId w:val="18"/>
  </w:num>
  <w:num w:numId="12">
    <w:abstractNumId w:val="31"/>
  </w:num>
  <w:num w:numId="13">
    <w:abstractNumId w:val="11"/>
  </w:num>
  <w:num w:numId="14">
    <w:abstractNumId w:val="14"/>
  </w:num>
  <w:num w:numId="15">
    <w:abstractNumId w:val="13"/>
  </w:num>
  <w:num w:numId="16">
    <w:abstractNumId w:val="24"/>
  </w:num>
  <w:num w:numId="17">
    <w:abstractNumId w:val="10"/>
  </w:num>
  <w:num w:numId="18">
    <w:abstractNumId w:val="15"/>
  </w:num>
  <w:num w:numId="19">
    <w:abstractNumId w:val="26"/>
  </w:num>
  <w:num w:numId="20">
    <w:abstractNumId w:val="33"/>
  </w:num>
  <w:num w:numId="21">
    <w:abstractNumId w:val="1"/>
  </w:num>
  <w:num w:numId="22">
    <w:abstractNumId w:val="17"/>
  </w:num>
  <w:num w:numId="23">
    <w:abstractNumId w:val="7"/>
  </w:num>
  <w:num w:numId="24">
    <w:abstractNumId w:val="12"/>
  </w:num>
  <w:num w:numId="25">
    <w:abstractNumId w:val="20"/>
  </w:num>
  <w:num w:numId="26">
    <w:abstractNumId w:val="23"/>
  </w:num>
  <w:num w:numId="27">
    <w:abstractNumId w:val="16"/>
  </w:num>
  <w:num w:numId="28">
    <w:abstractNumId w:val="22"/>
  </w:num>
  <w:num w:numId="29">
    <w:abstractNumId w:val="5"/>
  </w:num>
  <w:num w:numId="30">
    <w:abstractNumId w:val="29"/>
  </w:num>
  <w:num w:numId="31">
    <w:abstractNumId w:val="27"/>
  </w:num>
  <w:num w:numId="32">
    <w:abstractNumId w:val="6"/>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6"/>
    <w:rsid w:val="00013505"/>
    <w:rsid w:val="00082E5A"/>
    <w:rsid w:val="00096C0B"/>
    <w:rsid w:val="000A1329"/>
    <w:rsid w:val="000B67A3"/>
    <w:rsid w:val="000C3A17"/>
    <w:rsid w:val="000D19A8"/>
    <w:rsid w:val="000D2F06"/>
    <w:rsid w:val="000D41A1"/>
    <w:rsid w:val="000E3677"/>
    <w:rsid w:val="000E438C"/>
    <w:rsid w:val="000F2ACA"/>
    <w:rsid w:val="0011592A"/>
    <w:rsid w:val="00137458"/>
    <w:rsid w:val="00146B18"/>
    <w:rsid w:val="00151364"/>
    <w:rsid w:val="00165BEF"/>
    <w:rsid w:val="001C3C3E"/>
    <w:rsid w:val="001C46BF"/>
    <w:rsid w:val="00253B04"/>
    <w:rsid w:val="00316A70"/>
    <w:rsid w:val="00326D57"/>
    <w:rsid w:val="00327AF3"/>
    <w:rsid w:val="00334412"/>
    <w:rsid w:val="00343902"/>
    <w:rsid w:val="00347B63"/>
    <w:rsid w:val="0037167D"/>
    <w:rsid w:val="00375D24"/>
    <w:rsid w:val="003A261E"/>
    <w:rsid w:val="003D3C4F"/>
    <w:rsid w:val="003F0C6E"/>
    <w:rsid w:val="00421B46"/>
    <w:rsid w:val="00422F7C"/>
    <w:rsid w:val="004304EE"/>
    <w:rsid w:val="004348AD"/>
    <w:rsid w:val="00444BCD"/>
    <w:rsid w:val="004548FF"/>
    <w:rsid w:val="00483689"/>
    <w:rsid w:val="004A1401"/>
    <w:rsid w:val="004A3CAF"/>
    <w:rsid w:val="004F01D6"/>
    <w:rsid w:val="005073B8"/>
    <w:rsid w:val="00514C5A"/>
    <w:rsid w:val="00516355"/>
    <w:rsid w:val="005175D6"/>
    <w:rsid w:val="00517BD0"/>
    <w:rsid w:val="00541436"/>
    <w:rsid w:val="00596761"/>
    <w:rsid w:val="005D0464"/>
    <w:rsid w:val="005D076D"/>
    <w:rsid w:val="005F1E76"/>
    <w:rsid w:val="006171F0"/>
    <w:rsid w:val="00644A59"/>
    <w:rsid w:val="006569C8"/>
    <w:rsid w:val="00664920"/>
    <w:rsid w:val="00674F40"/>
    <w:rsid w:val="006750F0"/>
    <w:rsid w:val="00676AAD"/>
    <w:rsid w:val="006837B6"/>
    <w:rsid w:val="00764A05"/>
    <w:rsid w:val="0079356C"/>
    <w:rsid w:val="007A1528"/>
    <w:rsid w:val="008075FC"/>
    <w:rsid w:val="0081685F"/>
    <w:rsid w:val="008526F2"/>
    <w:rsid w:val="008537CB"/>
    <w:rsid w:val="00873C58"/>
    <w:rsid w:val="008B2B50"/>
    <w:rsid w:val="008F54E4"/>
    <w:rsid w:val="009177FE"/>
    <w:rsid w:val="0097723F"/>
    <w:rsid w:val="009905EA"/>
    <w:rsid w:val="009A3838"/>
    <w:rsid w:val="009F1C47"/>
    <w:rsid w:val="009F23F0"/>
    <w:rsid w:val="00A10637"/>
    <w:rsid w:val="00A35E84"/>
    <w:rsid w:val="00A46529"/>
    <w:rsid w:val="00A846E9"/>
    <w:rsid w:val="00A90F4E"/>
    <w:rsid w:val="00AF49BA"/>
    <w:rsid w:val="00B25F4B"/>
    <w:rsid w:val="00B854E1"/>
    <w:rsid w:val="00B93CE2"/>
    <w:rsid w:val="00BA7AA1"/>
    <w:rsid w:val="00BC31E1"/>
    <w:rsid w:val="00C13E49"/>
    <w:rsid w:val="00C20217"/>
    <w:rsid w:val="00C30B3E"/>
    <w:rsid w:val="00C51DFE"/>
    <w:rsid w:val="00C53632"/>
    <w:rsid w:val="00C86777"/>
    <w:rsid w:val="00CB5A93"/>
    <w:rsid w:val="00CD0658"/>
    <w:rsid w:val="00CD38F6"/>
    <w:rsid w:val="00CF13BA"/>
    <w:rsid w:val="00D142CA"/>
    <w:rsid w:val="00D154B2"/>
    <w:rsid w:val="00D219F7"/>
    <w:rsid w:val="00D2743A"/>
    <w:rsid w:val="00D6594D"/>
    <w:rsid w:val="00E17CC6"/>
    <w:rsid w:val="00E35E1D"/>
    <w:rsid w:val="00EA10C3"/>
    <w:rsid w:val="00EA2822"/>
    <w:rsid w:val="00EB3F21"/>
    <w:rsid w:val="00EC5D69"/>
    <w:rsid w:val="00EF24F5"/>
    <w:rsid w:val="00F01F04"/>
    <w:rsid w:val="00F21516"/>
    <w:rsid w:val="00F37BB8"/>
    <w:rsid w:val="00F52CEF"/>
    <w:rsid w:val="00F609E6"/>
    <w:rsid w:val="00F83E4E"/>
    <w:rsid w:val="00FB4E6D"/>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402E"/>
  <w15:docId w15:val="{AE6CA17A-D411-4BC1-87A0-996F124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17CC6"/>
    <w:pPr>
      <w:spacing w:before="120" w:after="160" w:line="240" w:lineRule="exact"/>
    </w:pPr>
    <w:rPr>
      <w:rFonts w:ascii="Verdana" w:hAnsi="Verdana" w:cs="Arial"/>
      <w:sz w:val="20"/>
      <w:szCs w:val="20"/>
      <w:lang w:val="en-US"/>
    </w:rPr>
  </w:style>
  <w:style w:type="paragraph" w:styleId="ListParagraph">
    <w:name w:val="List Paragraph"/>
    <w:basedOn w:val="Normal"/>
    <w:uiPriority w:val="34"/>
    <w:qFormat/>
    <w:rsid w:val="00E17CC6"/>
    <w:pPr>
      <w:ind w:left="720"/>
      <w:contextualSpacing/>
    </w:pPr>
  </w:style>
  <w:style w:type="character" w:styleId="CommentReference">
    <w:name w:val="annotation reference"/>
    <w:basedOn w:val="DefaultParagraphFont"/>
    <w:uiPriority w:val="99"/>
    <w:semiHidden/>
    <w:unhideWhenUsed/>
    <w:rsid w:val="00E17CC6"/>
    <w:rPr>
      <w:sz w:val="16"/>
      <w:szCs w:val="16"/>
    </w:rPr>
  </w:style>
  <w:style w:type="paragraph" w:styleId="CommentText">
    <w:name w:val="annotation text"/>
    <w:basedOn w:val="Normal"/>
    <w:link w:val="CommentTextChar"/>
    <w:uiPriority w:val="99"/>
    <w:unhideWhenUsed/>
    <w:rsid w:val="00E17CC6"/>
    <w:rPr>
      <w:sz w:val="20"/>
      <w:szCs w:val="20"/>
    </w:rPr>
  </w:style>
  <w:style w:type="character" w:customStyle="1" w:styleId="CommentTextChar">
    <w:name w:val="Comment Text Char"/>
    <w:basedOn w:val="DefaultParagraphFont"/>
    <w:link w:val="CommentText"/>
    <w:uiPriority w:val="99"/>
    <w:rsid w:val="00E17CC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7CC6"/>
    <w:rPr>
      <w:b/>
      <w:bCs/>
    </w:rPr>
  </w:style>
  <w:style w:type="character" w:customStyle="1" w:styleId="CommentSubjectChar">
    <w:name w:val="Comment Subject Char"/>
    <w:basedOn w:val="CommentTextChar"/>
    <w:link w:val="CommentSubject"/>
    <w:uiPriority w:val="99"/>
    <w:semiHidden/>
    <w:rsid w:val="00E17CC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7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C6"/>
    <w:rPr>
      <w:rFonts w:ascii="Segoe UI" w:eastAsia="Times New Roman" w:hAnsi="Segoe UI" w:cs="Segoe UI"/>
      <w:sz w:val="18"/>
      <w:szCs w:val="18"/>
      <w:lang w:val="en-GB"/>
    </w:rPr>
  </w:style>
  <w:style w:type="character" w:styleId="Hyperlink">
    <w:name w:val="Hyperlink"/>
    <w:basedOn w:val="DefaultParagraphFont"/>
    <w:uiPriority w:val="99"/>
    <w:unhideWhenUsed/>
    <w:rsid w:val="00C51DFE"/>
    <w:rPr>
      <w:color w:val="0563C1" w:themeColor="hyperlink"/>
      <w:u w:val="single"/>
    </w:rPr>
  </w:style>
  <w:style w:type="paragraph" w:styleId="NormalWeb">
    <w:name w:val="Normal (Web)"/>
    <w:basedOn w:val="Normal"/>
    <w:uiPriority w:val="99"/>
    <w:unhideWhenUsed/>
    <w:rsid w:val="00326D57"/>
    <w:pPr>
      <w:spacing w:before="100" w:beforeAutospacing="1" w:after="100" w:afterAutospacing="1"/>
    </w:pPr>
    <w:rPr>
      <w:lang w:eastAsia="en-GB"/>
    </w:rPr>
  </w:style>
  <w:style w:type="character" w:styleId="Strong">
    <w:name w:val="Strong"/>
    <w:uiPriority w:val="22"/>
    <w:qFormat/>
    <w:rsid w:val="000C3A17"/>
    <w:rPr>
      <w:b/>
      <w:bCs/>
    </w:rPr>
  </w:style>
  <w:style w:type="paragraph" w:customStyle="1" w:styleId="CharCharCharCharCharCharChar0">
    <w:name w:val="Char Char Char Char Char Char Char"/>
    <w:basedOn w:val="Normal"/>
    <w:rsid w:val="004F01D6"/>
    <w:pPr>
      <w:spacing w:before="120" w:after="160" w:line="240" w:lineRule="exact"/>
    </w:pPr>
    <w:rPr>
      <w:rFonts w:ascii="Verdana" w:hAnsi="Verdana" w:cs="Arial"/>
      <w:sz w:val="20"/>
      <w:szCs w:val="20"/>
      <w:lang w:val="en-US"/>
    </w:rPr>
  </w:style>
  <w:style w:type="character" w:customStyle="1" w:styleId="UnresolvedMention">
    <w:name w:val="Unresolved Mention"/>
    <w:basedOn w:val="DefaultParagraphFont"/>
    <w:uiPriority w:val="99"/>
    <w:semiHidden/>
    <w:unhideWhenUsed/>
    <w:rsid w:val="00327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0000">
      <w:bodyDiv w:val="1"/>
      <w:marLeft w:val="0"/>
      <w:marRight w:val="0"/>
      <w:marTop w:val="0"/>
      <w:marBottom w:val="0"/>
      <w:divBdr>
        <w:top w:val="none" w:sz="0" w:space="0" w:color="auto"/>
        <w:left w:val="none" w:sz="0" w:space="0" w:color="auto"/>
        <w:bottom w:val="none" w:sz="0" w:space="0" w:color="auto"/>
        <w:right w:val="none" w:sz="0" w:space="0" w:color="auto"/>
      </w:divBdr>
    </w:div>
    <w:div w:id="789782285">
      <w:bodyDiv w:val="1"/>
      <w:marLeft w:val="0"/>
      <w:marRight w:val="0"/>
      <w:marTop w:val="0"/>
      <w:marBottom w:val="0"/>
      <w:divBdr>
        <w:top w:val="none" w:sz="0" w:space="0" w:color="auto"/>
        <w:left w:val="none" w:sz="0" w:space="0" w:color="auto"/>
        <w:bottom w:val="none" w:sz="0" w:space="0" w:color="auto"/>
        <w:right w:val="none" w:sz="0" w:space="0" w:color="auto"/>
      </w:divBdr>
    </w:div>
    <w:div w:id="971836312">
      <w:bodyDiv w:val="1"/>
      <w:marLeft w:val="0"/>
      <w:marRight w:val="0"/>
      <w:marTop w:val="0"/>
      <w:marBottom w:val="0"/>
      <w:divBdr>
        <w:top w:val="none" w:sz="0" w:space="0" w:color="auto"/>
        <w:left w:val="none" w:sz="0" w:space="0" w:color="auto"/>
        <w:bottom w:val="none" w:sz="0" w:space="0" w:color="auto"/>
        <w:right w:val="none" w:sz="0" w:space="0" w:color="auto"/>
      </w:divBdr>
    </w:div>
    <w:div w:id="14036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Gilroy</dc:creator>
  <cp:lastModifiedBy>Sonia Gilroy</cp:lastModifiedBy>
  <cp:revision>7</cp:revision>
  <cp:lastPrinted>2019-05-22T09:31:00Z</cp:lastPrinted>
  <dcterms:created xsi:type="dcterms:W3CDTF">2019-05-21T14:34:00Z</dcterms:created>
  <dcterms:modified xsi:type="dcterms:W3CDTF">2019-05-22T12:14:00Z</dcterms:modified>
</cp:coreProperties>
</file>