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7BAAB" w14:textId="69A628A3" w:rsidR="007E306B" w:rsidRPr="00AB472E" w:rsidRDefault="007E306B" w:rsidP="007E306B">
      <w:pPr>
        <w:suppressAutoHyphens/>
        <w:jc w:val="center"/>
        <w:rPr>
          <w:rFonts w:ascii="Arial" w:hAnsi="Arial" w:cs="Arial"/>
          <w:b/>
          <w:sz w:val="22"/>
          <w:szCs w:val="22"/>
        </w:rPr>
      </w:pPr>
      <w:r w:rsidRPr="00AB472E">
        <w:rPr>
          <w:rFonts w:ascii="Arial" w:hAnsi="Arial" w:cs="Arial"/>
          <w:b/>
          <w:sz w:val="22"/>
          <w:szCs w:val="22"/>
        </w:rPr>
        <w:t>TERMS OF REFERENCE FOR INDIVIDUAL CONSULTANT</w:t>
      </w:r>
      <w:r w:rsidR="00665324">
        <w:rPr>
          <w:rFonts w:ascii="Arial" w:hAnsi="Arial" w:cs="Arial"/>
          <w:b/>
          <w:sz w:val="22"/>
          <w:szCs w:val="22"/>
        </w:rPr>
        <w:t xml:space="preserve"> </w:t>
      </w:r>
    </w:p>
    <w:p w14:paraId="4850FFBF" w14:textId="77777777" w:rsidR="007E306B" w:rsidRPr="00AB472E" w:rsidRDefault="007E306B" w:rsidP="007E306B">
      <w:pPr>
        <w:suppressAutoHyphens/>
        <w:jc w:val="center"/>
        <w:rPr>
          <w:rFonts w:ascii="Arial" w:hAnsi="Arial" w:cs="Arial"/>
          <w:b/>
          <w:sz w:val="22"/>
          <w:szCs w:val="22"/>
        </w:rPr>
      </w:pPr>
    </w:p>
    <w:tbl>
      <w:tblPr>
        <w:tblW w:w="10625" w:type="dxa"/>
        <w:tblInd w:w="-158" w:type="dxa"/>
        <w:tblLayout w:type="fixed"/>
        <w:tblCellMar>
          <w:left w:w="177" w:type="dxa"/>
          <w:right w:w="177" w:type="dxa"/>
        </w:tblCellMar>
        <w:tblLook w:val="0000" w:firstRow="0" w:lastRow="0" w:firstColumn="0" w:lastColumn="0" w:noHBand="0" w:noVBand="0"/>
      </w:tblPr>
      <w:tblGrid>
        <w:gridCol w:w="3015"/>
        <w:gridCol w:w="7610"/>
      </w:tblGrid>
      <w:tr w:rsidR="007E306B" w:rsidRPr="00AB472E" w14:paraId="770022D7" w14:textId="77777777" w:rsidTr="00A423E8">
        <w:trPr>
          <w:trHeight w:val="216"/>
        </w:trPr>
        <w:tc>
          <w:tcPr>
            <w:tcW w:w="10625" w:type="dxa"/>
            <w:gridSpan w:val="2"/>
            <w:tcBorders>
              <w:top w:val="double" w:sz="6" w:space="0" w:color="auto"/>
              <w:left w:val="double" w:sz="6" w:space="0" w:color="auto"/>
              <w:bottom w:val="double" w:sz="6" w:space="0" w:color="auto"/>
              <w:right w:val="double" w:sz="6" w:space="0" w:color="auto"/>
            </w:tcBorders>
            <w:shd w:val="clear" w:color="auto" w:fill="E6E6E6"/>
          </w:tcPr>
          <w:p w14:paraId="6670231E" w14:textId="77777777" w:rsidR="007E306B" w:rsidRPr="00AB472E" w:rsidRDefault="007E306B" w:rsidP="00A423E8">
            <w:pPr>
              <w:tabs>
                <w:tab w:val="left" w:pos="-720"/>
              </w:tabs>
              <w:suppressAutoHyphens/>
              <w:rPr>
                <w:rFonts w:ascii="Arial" w:hAnsi="Arial" w:cs="Arial"/>
                <w:b/>
                <w:sz w:val="22"/>
                <w:szCs w:val="22"/>
              </w:rPr>
            </w:pPr>
            <w:r w:rsidRPr="00AB472E">
              <w:rPr>
                <w:rFonts w:ascii="Arial" w:hAnsi="Arial" w:cs="Arial"/>
                <w:b/>
                <w:sz w:val="22"/>
                <w:szCs w:val="22"/>
              </w:rPr>
              <w:t>TERMS OF REFERENCE (to be completed by Hiring Office)</w:t>
            </w:r>
          </w:p>
        </w:tc>
      </w:tr>
      <w:tr w:rsidR="007E306B" w:rsidRPr="00AB472E" w14:paraId="5346F5DE" w14:textId="77777777" w:rsidTr="00ED2721">
        <w:tblPrEx>
          <w:tblCellMar>
            <w:left w:w="148" w:type="dxa"/>
            <w:right w:w="148" w:type="dxa"/>
          </w:tblCellMar>
        </w:tblPrEx>
        <w:tc>
          <w:tcPr>
            <w:tcW w:w="3015" w:type="dxa"/>
            <w:tcBorders>
              <w:top w:val="single" w:sz="6" w:space="0" w:color="auto"/>
              <w:left w:val="double" w:sz="6" w:space="0" w:color="auto"/>
              <w:bottom w:val="single" w:sz="4" w:space="0" w:color="auto"/>
            </w:tcBorders>
            <w:shd w:val="clear" w:color="auto" w:fill="auto"/>
          </w:tcPr>
          <w:p w14:paraId="5B45965A" w14:textId="77777777" w:rsidR="007E306B" w:rsidRPr="00AB472E" w:rsidRDefault="007E306B" w:rsidP="00A423E8">
            <w:pPr>
              <w:tabs>
                <w:tab w:val="left" w:pos="-720"/>
              </w:tabs>
              <w:suppressAutoHyphens/>
              <w:rPr>
                <w:rFonts w:ascii="Arial" w:hAnsi="Arial" w:cs="Arial"/>
                <w:sz w:val="22"/>
                <w:szCs w:val="22"/>
                <w:lang w:val="en-US"/>
              </w:rPr>
            </w:pPr>
            <w:r w:rsidRPr="00AB472E">
              <w:rPr>
                <w:rFonts w:ascii="Arial" w:hAnsi="Arial" w:cs="Arial"/>
                <w:sz w:val="22"/>
                <w:szCs w:val="22"/>
                <w:lang w:val="en-US"/>
              </w:rPr>
              <w:t>Hiring Office:</w:t>
            </w:r>
          </w:p>
        </w:tc>
        <w:tc>
          <w:tcPr>
            <w:tcW w:w="7610" w:type="dxa"/>
            <w:tcBorders>
              <w:top w:val="single" w:sz="6" w:space="0" w:color="auto"/>
              <w:left w:val="single" w:sz="6" w:space="0" w:color="auto"/>
              <w:bottom w:val="single" w:sz="4" w:space="0" w:color="auto"/>
              <w:right w:val="double" w:sz="6" w:space="0" w:color="auto"/>
            </w:tcBorders>
            <w:shd w:val="clear" w:color="auto" w:fill="auto"/>
          </w:tcPr>
          <w:p w14:paraId="17A5EB77" w14:textId="77777777" w:rsidR="007E306B" w:rsidRPr="004E718F" w:rsidRDefault="007E306B" w:rsidP="00A423E8">
            <w:pPr>
              <w:tabs>
                <w:tab w:val="left" w:pos="-720"/>
              </w:tabs>
              <w:suppressAutoHyphens/>
              <w:rPr>
                <w:rFonts w:ascii="Arial" w:hAnsi="Arial" w:cs="Arial"/>
                <w:b/>
                <w:sz w:val="22"/>
                <w:szCs w:val="22"/>
                <w:lang w:val="en-US"/>
              </w:rPr>
            </w:pPr>
            <w:r w:rsidRPr="004E718F">
              <w:rPr>
                <w:rFonts w:ascii="Arial" w:hAnsi="Arial" w:cs="Arial"/>
                <w:b/>
                <w:sz w:val="22"/>
                <w:szCs w:val="22"/>
                <w:lang w:val="en-US"/>
              </w:rPr>
              <w:t>UNFPA Sierra Leone</w:t>
            </w:r>
          </w:p>
        </w:tc>
      </w:tr>
      <w:tr w:rsidR="007E306B" w:rsidRPr="00AB472E" w14:paraId="411B6075"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645323FB" w14:textId="77777777" w:rsidR="007E306B" w:rsidRPr="00AB472E" w:rsidRDefault="007E306B" w:rsidP="00A423E8">
            <w:pPr>
              <w:tabs>
                <w:tab w:val="left" w:pos="-720"/>
              </w:tabs>
              <w:suppressAutoHyphens/>
              <w:rPr>
                <w:rFonts w:ascii="Arial" w:hAnsi="Arial" w:cs="Arial"/>
                <w:sz w:val="22"/>
                <w:szCs w:val="22"/>
                <w:lang w:val="en-US"/>
              </w:rPr>
            </w:pPr>
            <w:r w:rsidRPr="00AB472E">
              <w:rPr>
                <w:rFonts w:ascii="Arial" w:hAnsi="Arial" w:cs="Arial"/>
                <w:sz w:val="22"/>
                <w:szCs w:val="22"/>
                <w:lang w:val="en-US"/>
              </w:rPr>
              <w:t>Purpose of consultancy:</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64984852" w14:textId="4DC8F281" w:rsidR="007E306B" w:rsidRPr="00AB472E" w:rsidRDefault="004E718F" w:rsidP="00C665C1">
            <w:pPr>
              <w:tabs>
                <w:tab w:val="left" w:pos="-720"/>
              </w:tabs>
              <w:suppressAutoHyphens/>
              <w:rPr>
                <w:rFonts w:ascii="Arial" w:hAnsi="Arial" w:cs="Arial"/>
                <w:sz w:val="22"/>
                <w:szCs w:val="22"/>
                <w:lang w:val="en-US"/>
              </w:rPr>
            </w:pPr>
            <w:r w:rsidRPr="00AB472E">
              <w:rPr>
                <w:rFonts w:ascii="Arial" w:hAnsi="Arial" w:cs="Arial"/>
                <w:sz w:val="22"/>
                <w:szCs w:val="22"/>
                <w:lang w:val="en-US"/>
              </w:rPr>
              <w:t xml:space="preserve">The purpose of the consultancy is to </w:t>
            </w:r>
            <w:r>
              <w:rPr>
                <w:rFonts w:ascii="Arial" w:hAnsi="Arial" w:cs="Arial"/>
                <w:sz w:val="22"/>
                <w:szCs w:val="22"/>
                <w:lang w:val="en-US"/>
              </w:rPr>
              <w:t>provide t</w:t>
            </w:r>
            <w:r w:rsidRPr="00AB472E">
              <w:rPr>
                <w:rFonts w:ascii="Arial" w:hAnsi="Arial" w:cs="Arial"/>
                <w:sz w:val="22"/>
                <w:szCs w:val="22"/>
                <w:lang w:val="en-US"/>
              </w:rPr>
              <w:t xml:space="preserve">echnical support </w:t>
            </w:r>
            <w:r>
              <w:rPr>
                <w:rFonts w:ascii="Arial" w:hAnsi="Arial" w:cs="Arial"/>
                <w:sz w:val="22"/>
                <w:szCs w:val="22"/>
                <w:lang w:val="en-US"/>
              </w:rPr>
              <w:t>to the MOHS</w:t>
            </w:r>
            <w:r w:rsidRPr="00AB472E">
              <w:rPr>
                <w:rFonts w:ascii="Arial" w:hAnsi="Arial" w:cs="Arial"/>
                <w:sz w:val="22"/>
                <w:szCs w:val="22"/>
                <w:lang w:val="en-US"/>
              </w:rPr>
              <w:t xml:space="preserve"> </w:t>
            </w:r>
            <w:r w:rsidR="00841D35">
              <w:rPr>
                <w:rFonts w:ascii="Arial" w:hAnsi="Arial" w:cs="Arial"/>
                <w:sz w:val="22"/>
                <w:szCs w:val="22"/>
                <w:lang w:val="en-US"/>
              </w:rPr>
              <w:t xml:space="preserve">to </w:t>
            </w:r>
            <w:r w:rsidR="00841D35" w:rsidRPr="00AB472E">
              <w:rPr>
                <w:rFonts w:ascii="Arial" w:hAnsi="Arial" w:cs="Arial"/>
                <w:sz w:val="22"/>
                <w:szCs w:val="22"/>
                <w:lang w:val="en-US"/>
              </w:rPr>
              <w:t>establish</w:t>
            </w:r>
            <w:r w:rsidRPr="00AB472E">
              <w:rPr>
                <w:rFonts w:ascii="Arial" w:hAnsi="Arial" w:cs="Arial"/>
                <w:sz w:val="22"/>
                <w:szCs w:val="22"/>
                <w:lang w:val="en-US"/>
              </w:rPr>
              <w:t xml:space="preserve"> and </w:t>
            </w:r>
            <w:r>
              <w:rPr>
                <w:rFonts w:ascii="Arial" w:hAnsi="Arial" w:cs="Arial"/>
                <w:sz w:val="22"/>
                <w:szCs w:val="22"/>
                <w:lang w:val="en-US"/>
              </w:rPr>
              <w:t>implement</w:t>
            </w:r>
            <w:r w:rsidRPr="00AB472E">
              <w:rPr>
                <w:rFonts w:ascii="Arial" w:hAnsi="Arial" w:cs="Arial"/>
                <w:sz w:val="22"/>
                <w:szCs w:val="22"/>
                <w:lang w:val="en-US"/>
              </w:rPr>
              <w:t xml:space="preserve"> </w:t>
            </w:r>
            <w:r w:rsidRPr="004D6758">
              <w:rPr>
                <w:rFonts w:ascii="Arial" w:hAnsi="Arial" w:cs="Arial"/>
                <w:b/>
                <w:sz w:val="22"/>
                <w:szCs w:val="22"/>
                <w:lang w:val="en-US"/>
              </w:rPr>
              <w:t>midwifery preceptorship</w:t>
            </w:r>
            <w:r w:rsidRPr="00AB472E">
              <w:rPr>
                <w:rFonts w:ascii="Arial" w:hAnsi="Arial" w:cs="Arial"/>
                <w:sz w:val="22"/>
                <w:szCs w:val="22"/>
                <w:lang w:val="en-US"/>
              </w:rPr>
              <w:t xml:space="preserve"> interventions </w:t>
            </w:r>
            <w:r>
              <w:rPr>
                <w:rFonts w:ascii="Arial" w:hAnsi="Arial" w:cs="Arial"/>
                <w:sz w:val="22"/>
                <w:szCs w:val="22"/>
                <w:lang w:val="en-US"/>
              </w:rPr>
              <w:t xml:space="preserve">in line with </w:t>
            </w:r>
            <w:r w:rsidRPr="00AB472E">
              <w:rPr>
                <w:rFonts w:ascii="Arial" w:hAnsi="Arial" w:cs="Arial"/>
                <w:sz w:val="22"/>
                <w:szCs w:val="22"/>
                <w:lang w:val="en-US"/>
              </w:rPr>
              <w:t>national and international standards</w:t>
            </w:r>
            <w:r>
              <w:rPr>
                <w:rFonts w:ascii="Arial" w:hAnsi="Arial" w:cs="Arial"/>
                <w:sz w:val="22"/>
                <w:szCs w:val="22"/>
                <w:lang w:val="en-US"/>
              </w:rPr>
              <w:t>.</w:t>
            </w:r>
          </w:p>
        </w:tc>
      </w:tr>
      <w:tr w:rsidR="007E306B" w:rsidRPr="00AB472E" w14:paraId="7A9887E5" w14:textId="77777777" w:rsidTr="00ED2721">
        <w:tblPrEx>
          <w:tblCellMar>
            <w:left w:w="148" w:type="dxa"/>
            <w:right w:w="148" w:type="dxa"/>
          </w:tblCellMar>
        </w:tblPrEx>
        <w:trPr>
          <w:trHeight w:val="1245"/>
        </w:trPr>
        <w:tc>
          <w:tcPr>
            <w:tcW w:w="3015" w:type="dxa"/>
            <w:tcBorders>
              <w:top w:val="single" w:sz="6" w:space="0" w:color="auto"/>
              <w:left w:val="double" w:sz="6" w:space="0" w:color="auto"/>
              <w:bottom w:val="single" w:sz="6" w:space="0" w:color="auto"/>
            </w:tcBorders>
            <w:shd w:val="clear" w:color="auto" w:fill="auto"/>
          </w:tcPr>
          <w:p w14:paraId="52504D35" w14:textId="77777777" w:rsidR="007E306B" w:rsidRPr="00AB472E" w:rsidRDefault="007E306B" w:rsidP="00A423E8">
            <w:pPr>
              <w:tabs>
                <w:tab w:val="left" w:pos="-720"/>
              </w:tabs>
              <w:suppressAutoHyphens/>
              <w:rPr>
                <w:rFonts w:ascii="Arial" w:hAnsi="Arial" w:cs="Arial"/>
                <w:sz w:val="22"/>
                <w:szCs w:val="22"/>
                <w:lang w:val="en-US"/>
              </w:rPr>
            </w:pPr>
            <w:r w:rsidRPr="00AB472E">
              <w:rPr>
                <w:rFonts w:ascii="Arial" w:hAnsi="Arial" w:cs="Arial"/>
                <w:sz w:val="22"/>
                <w:szCs w:val="22"/>
                <w:lang w:val="en-US"/>
              </w:rPr>
              <w:t>Scope of work:</w:t>
            </w:r>
          </w:p>
          <w:p w14:paraId="6DAEC8E3" w14:textId="77777777" w:rsidR="007E306B" w:rsidRPr="00AB472E" w:rsidRDefault="007E306B" w:rsidP="00A423E8">
            <w:pPr>
              <w:tabs>
                <w:tab w:val="left" w:pos="-720"/>
              </w:tabs>
              <w:suppressAutoHyphens/>
              <w:rPr>
                <w:rFonts w:ascii="Arial" w:hAnsi="Arial" w:cs="Arial"/>
                <w:sz w:val="22"/>
                <w:szCs w:val="22"/>
                <w:lang w:val="en-US"/>
              </w:rPr>
            </w:pPr>
          </w:p>
          <w:p w14:paraId="655D961D" w14:textId="77777777" w:rsidR="007E306B" w:rsidRPr="00AB472E" w:rsidRDefault="007E306B" w:rsidP="00A423E8">
            <w:pPr>
              <w:tabs>
                <w:tab w:val="left" w:pos="-720"/>
              </w:tabs>
              <w:suppressAutoHyphens/>
              <w:rPr>
                <w:rFonts w:ascii="Arial" w:hAnsi="Arial" w:cs="Arial"/>
                <w:sz w:val="22"/>
                <w:szCs w:val="22"/>
                <w:lang w:val="en-US"/>
              </w:rPr>
            </w:pPr>
            <w:r w:rsidRPr="00AB472E">
              <w:rPr>
                <w:rFonts w:ascii="Arial" w:hAnsi="Arial" w:cs="Arial"/>
                <w:sz w:val="22"/>
                <w:szCs w:val="22"/>
                <w:lang w:val="en-US"/>
              </w:rPr>
              <w:t>(Description of services, activities, or outputs)</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5254B4DE" w14:textId="77777777" w:rsidR="007E306B" w:rsidRPr="00AB472E" w:rsidRDefault="007E306B" w:rsidP="00A423E8">
            <w:pPr>
              <w:tabs>
                <w:tab w:val="left" w:pos="-720"/>
              </w:tabs>
              <w:suppressAutoHyphens/>
              <w:rPr>
                <w:rFonts w:ascii="Arial" w:hAnsi="Arial" w:cs="Arial"/>
                <w:b/>
                <w:sz w:val="22"/>
                <w:szCs w:val="22"/>
                <w:lang w:val="en-US"/>
              </w:rPr>
            </w:pPr>
            <w:r w:rsidRPr="00AB472E">
              <w:rPr>
                <w:rFonts w:ascii="Arial" w:hAnsi="Arial" w:cs="Arial"/>
                <w:b/>
                <w:sz w:val="22"/>
                <w:szCs w:val="22"/>
                <w:lang w:val="en-US"/>
              </w:rPr>
              <w:t>Background</w:t>
            </w:r>
          </w:p>
          <w:p w14:paraId="16AB9CCA" w14:textId="77777777" w:rsidR="00795465" w:rsidRDefault="00795465" w:rsidP="00782F24">
            <w:pPr>
              <w:autoSpaceDE w:val="0"/>
              <w:autoSpaceDN w:val="0"/>
              <w:adjustRightInd w:val="0"/>
              <w:spacing w:line="276" w:lineRule="auto"/>
              <w:contextualSpacing/>
              <w:rPr>
                <w:rFonts w:ascii="Arial" w:hAnsi="Arial" w:cs="Arial"/>
                <w:sz w:val="22"/>
                <w:szCs w:val="22"/>
              </w:rPr>
            </w:pPr>
            <w:r w:rsidRPr="00AB472E">
              <w:rPr>
                <w:rFonts w:ascii="Arial" w:hAnsi="Arial" w:cs="Arial"/>
                <w:sz w:val="22"/>
                <w:szCs w:val="22"/>
              </w:rPr>
              <w:t xml:space="preserve">Sierra Leone has one of the highest maternal mortality ratios in the world, with 1,165 maternal deaths per 100,000 live births. The main cause of maternal mortality is postpartum </w:t>
            </w:r>
            <w:r w:rsidR="007B49EF" w:rsidRPr="00AB472E">
              <w:rPr>
                <w:rFonts w:ascii="Arial" w:hAnsi="Arial" w:cs="Arial"/>
                <w:sz w:val="22"/>
                <w:szCs w:val="22"/>
              </w:rPr>
              <w:t>haemorrhage</w:t>
            </w:r>
            <w:r w:rsidRPr="00AB472E">
              <w:rPr>
                <w:rFonts w:ascii="Arial" w:hAnsi="Arial" w:cs="Arial"/>
                <w:sz w:val="22"/>
                <w:szCs w:val="22"/>
              </w:rPr>
              <w:t xml:space="preserve">, which accounted for 33% of all deaths and unsafe abortion among adolescents (10%). </w:t>
            </w:r>
          </w:p>
          <w:p w14:paraId="50AAB9B0" w14:textId="58B5EA72" w:rsidR="00795465" w:rsidRPr="00AB472E" w:rsidRDefault="00795465" w:rsidP="00782F24">
            <w:pPr>
              <w:spacing w:before="100" w:beforeAutospacing="1" w:after="100" w:afterAutospacing="1"/>
              <w:rPr>
                <w:rFonts w:ascii="Arial" w:hAnsi="Arial" w:cs="Arial"/>
                <w:sz w:val="22"/>
                <w:szCs w:val="22"/>
              </w:rPr>
            </w:pPr>
            <w:r w:rsidRPr="0035615D">
              <w:rPr>
                <w:rFonts w:ascii="Arial" w:hAnsi="Arial" w:cs="Arial"/>
                <w:sz w:val="22"/>
                <w:szCs w:val="22"/>
              </w:rPr>
              <w:t>The Government of Sierra Leone has outlined strategic pri</w:t>
            </w:r>
            <w:r w:rsidR="004E718F" w:rsidRPr="0035615D">
              <w:rPr>
                <w:rFonts w:ascii="Arial" w:hAnsi="Arial" w:cs="Arial"/>
                <w:sz w:val="22"/>
                <w:szCs w:val="22"/>
              </w:rPr>
              <w:t>orities for development in its new d</w:t>
            </w:r>
            <w:r w:rsidRPr="0035615D">
              <w:rPr>
                <w:rFonts w:ascii="Arial" w:hAnsi="Arial" w:cs="Arial"/>
                <w:sz w:val="22"/>
                <w:szCs w:val="22"/>
              </w:rPr>
              <w:t>irection. Specifically, the strategic objecti</w:t>
            </w:r>
            <w:r w:rsidR="004E718F" w:rsidRPr="0035615D">
              <w:rPr>
                <w:rFonts w:ascii="Arial" w:hAnsi="Arial" w:cs="Arial"/>
                <w:sz w:val="22"/>
                <w:szCs w:val="22"/>
              </w:rPr>
              <w:t xml:space="preserve">ve of the health sector </w:t>
            </w:r>
            <w:r w:rsidRPr="0035615D">
              <w:rPr>
                <w:rFonts w:ascii="Arial" w:hAnsi="Arial" w:cs="Arial"/>
                <w:sz w:val="22"/>
                <w:szCs w:val="22"/>
              </w:rPr>
              <w:t xml:space="preserve">is to transform the under-resourced, ill-equipped, dysfunctional and inadequate health infrastructure and healthcare delivery system to make it high quality, efficient, reliable, cost-effective, affordable and </w:t>
            </w:r>
            <w:r w:rsidR="009402E3">
              <w:rPr>
                <w:rFonts w:ascii="Arial" w:hAnsi="Arial" w:cs="Arial"/>
                <w:sz w:val="22"/>
                <w:szCs w:val="22"/>
              </w:rPr>
              <w:t>sustainable. This will increase</w:t>
            </w:r>
            <w:r w:rsidRPr="0035615D">
              <w:rPr>
                <w:rFonts w:ascii="Arial" w:hAnsi="Arial" w:cs="Arial"/>
                <w:sz w:val="22"/>
                <w:szCs w:val="22"/>
              </w:rPr>
              <w:t xml:space="preserve"> access for all the population (particularly mothers, children and the elderly)</w:t>
            </w:r>
            <w:r w:rsidR="009402E3">
              <w:rPr>
                <w:rFonts w:ascii="Arial" w:hAnsi="Arial" w:cs="Arial"/>
                <w:sz w:val="22"/>
                <w:szCs w:val="22"/>
              </w:rPr>
              <w:t xml:space="preserve">. </w:t>
            </w:r>
            <w:r w:rsidRPr="0035615D">
              <w:rPr>
                <w:rFonts w:ascii="Arial" w:hAnsi="Arial" w:cs="Arial"/>
                <w:sz w:val="22"/>
                <w:szCs w:val="22"/>
              </w:rPr>
              <w:t xml:space="preserve"> </w:t>
            </w:r>
          </w:p>
          <w:p w14:paraId="40A279A4" w14:textId="131E5C91" w:rsidR="004C02FC" w:rsidRPr="00AB472E" w:rsidRDefault="004E718F" w:rsidP="00782F24">
            <w:pPr>
              <w:shd w:val="clear" w:color="auto" w:fill="FFFFFF"/>
              <w:spacing w:before="166" w:after="166" w:line="276" w:lineRule="auto"/>
              <w:rPr>
                <w:rFonts w:ascii="Arial" w:hAnsi="Arial" w:cs="Arial"/>
                <w:sz w:val="22"/>
                <w:szCs w:val="22"/>
                <w:lang w:val="en-US"/>
              </w:rPr>
            </w:pPr>
            <w:r>
              <w:rPr>
                <w:rFonts w:ascii="Arial" w:hAnsi="Arial" w:cs="Arial"/>
                <w:sz w:val="22"/>
                <w:szCs w:val="22"/>
                <w:lang w:val="en-US"/>
              </w:rPr>
              <w:t>T</w:t>
            </w:r>
            <w:r w:rsidR="00B40276" w:rsidRPr="00AB472E">
              <w:rPr>
                <w:rFonts w:ascii="Arial" w:hAnsi="Arial" w:cs="Arial"/>
                <w:sz w:val="22"/>
                <w:szCs w:val="22"/>
                <w:lang w:val="en-US"/>
              </w:rPr>
              <w:t>he National Nursing and Midwifery Strategic Plan 2019–2023 for Sierra Leone was developed</w:t>
            </w:r>
            <w:r w:rsidRPr="00AB472E">
              <w:rPr>
                <w:rFonts w:ascii="Arial" w:hAnsi="Arial" w:cs="Arial"/>
                <w:sz w:val="22"/>
                <w:szCs w:val="22"/>
                <w:lang w:val="en-US"/>
              </w:rPr>
              <w:t xml:space="preserve"> in l</w:t>
            </w:r>
            <w:r>
              <w:rPr>
                <w:rFonts w:ascii="Arial" w:hAnsi="Arial" w:cs="Arial"/>
                <w:sz w:val="22"/>
                <w:szCs w:val="22"/>
                <w:lang w:val="en-US"/>
              </w:rPr>
              <w:t>ine with this new direction</w:t>
            </w:r>
            <w:r w:rsidR="004C02FC" w:rsidRPr="00AB472E">
              <w:rPr>
                <w:rFonts w:ascii="Arial" w:hAnsi="Arial" w:cs="Arial"/>
                <w:sz w:val="22"/>
                <w:szCs w:val="22"/>
                <w:lang w:val="en-US"/>
              </w:rPr>
              <w:t xml:space="preserve">. The process of development was based on </w:t>
            </w:r>
            <w:r w:rsidR="00B40276" w:rsidRPr="00AB472E">
              <w:rPr>
                <w:rFonts w:ascii="Arial" w:hAnsi="Arial" w:cs="Arial"/>
                <w:sz w:val="22"/>
                <w:szCs w:val="22"/>
                <w:lang w:val="en-US"/>
              </w:rPr>
              <w:t>a systematic approach to determine the strengths and challenges of the nursing and midwifery systems</w:t>
            </w:r>
            <w:r w:rsidR="009402E3">
              <w:rPr>
                <w:rFonts w:ascii="Arial" w:hAnsi="Arial" w:cs="Arial"/>
                <w:sz w:val="22"/>
                <w:szCs w:val="22"/>
                <w:lang w:val="en-US"/>
              </w:rPr>
              <w:t>. It was also</w:t>
            </w:r>
            <w:r w:rsidR="00B40276" w:rsidRPr="00AB472E">
              <w:rPr>
                <w:rFonts w:ascii="Arial" w:hAnsi="Arial" w:cs="Arial"/>
                <w:sz w:val="22"/>
                <w:szCs w:val="22"/>
                <w:lang w:val="en-US"/>
              </w:rPr>
              <w:t xml:space="preserve"> to outline service provision strategies within the wider remit of the relevant p</w:t>
            </w:r>
            <w:r w:rsidR="009402E3">
              <w:rPr>
                <w:rFonts w:ascii="Arial" w:hAnsi="Arial" w:cs="Arial"/>
                <w:sz w:val="22"/>
                <w:szCs w:val="22"/>
                <w:lang w:val="en-US"/>
              </w:rPr>
              <w:t xml:space="preserve">olicies of the MoHS and global provisions. </w:t>
            </w:r>
            <w:r w:rsidR="00B40276" w:rsidRPr="00AB472E">
              <w:rPr>
                <w:rFonts w:ascii="Arial" w:hAnsi="Arial" w:cs="Arial"/>
                <w:sz w:val="22"/>
                <w:szCs w:val="22"/>
                <w:lang w:val="en-US"/>
              </w:rPr>
              <w:t>Preceptorship systems development was identified as a key focal area for competency building for quality improvement</w:t>
            </w:r>
            <w:r w:rsidR="004C02FC" w:rsidRPr="00AB472E">
              <w:rPr>
                <w:rFonts w:ascii="Arial" w:hAnsi="Arial" w:cs="Arial"/>
                <w:sz w:val="22"/>
                <w:szCs w:val="22"/>
                <w:lang w:val="en-US"/>
              </w:rPr>
              <w:t xml:space="preserve"> in midwifery education. </w:t>
            </w:r>
          </w:p>
          <w:p w14:paraId="34216737" w14:textId="3C9A39E7" w:rsidR="00795465" w:rsidRPr="00AB472E" w:rsidRDefault="00795465" w:rsidP="00782F24">
            <w:pPr>
              <w:shd w:val="clear" w:color="auto" w:fill="FFFFFF"/>
              <w:spacing w:before="166" w:after="166" w:line="276" w:lineRule="auto"/>
              <w:rPr>
                <w:rFonts w:ascii="Arial" w:hAnsi="Arial" w:cs="Arial"/>
                <w:sz w:val="22"/>
                <w:szCs w:val="22"/>
                <w:lang w:val="en-US"/>
              </w:rPr>
            </w:pPr>
            <w:r w:rsidRPr="00AB472E">
              <w:rPr>
                <w:rFonts w:ascii="Arial" w:hAnsi="Arial" w:cs="Arial"/>
                <w:sz w:val="22"/>
                <w:szCs w:val="22"/>
              </w:rPr>
              <w:t xml:space="preserve">UNFPA is currently implementing the DFID supported Saving Lives Programme which is aimed among others to improve the lives of children, adolescents, and women and reduce preventable maternal and newborn morbidity and mortality. A key component of this is the deployment of skilled </w:t>
            </w:r>
            <w:r w:rsidR="006A07A9">
              <w:rPr>
                <w:rFonts w:ascii="Arial" w:hAnsi="Arial" w:cs="Arial"/>
                <w:sz w:val="22"/>
                <w:szCs w:val="22"/>
              </w:rPr>
              <w:t>providers especially midwives for the</w:t>
            </w:r>
            <w:r w:rsidRPr="00AB472E">
              <w:rPr>
                <w:rFonts w:ascii="Arial" w:hAnsi="Arial" w:cs="Arial"/>
                <w:sz w:val="22"/>
                <w:szCs w:val="22"/>
              </w:rPr>
              <w:t xml:space="preserve"> implementation of a </w:t>
            </w:r>
            <w:r w:rsidR="007B49EF">
              <w:rPr>
                <w:rFonts w:ascii="Arial" w:hAnsi="Arial" w:cs="Arial"/>
                <w:sz w:val="22"/>
                <w:szCs w:val="22"/>
              </w:rPr>
              <w:t>quality of care</w:t>
            </w:r>
            <w:r w:rsidRPr="00AB472E">
              <w:rPr>
                <w:rFonts w:ascii="Arial" w:hAnsi="Arial" w:cs="Arial"/>
                <w:sz w:val="22"/>
                <w:szCs w:val="22"/>
              </w:rPr>
              <w:t xml:space="preserve"> pac</w:t>
            </w:r>
            <w:r w:rsidR="006A07A9">
              <w:rPr>
                <w:rFonts w:ascii="Arial" w:hAnsi="Arial" w:cs="Arial"/>
                <w:sz w:val="22"/>
                <w:szCs w:val="22"/>
              </w:rPr>
              <w:t>kage for women, mothers and their new</w:t>
            </w:r>
            <w:r w:rsidR="006A07A9" w:rsidRPr="00AB472E">
              <w:rPr>
                <w:rFonts w:ascii="Arial" w:hAnsi="Arial" w:cs="Arial"/>
                <w:sz w:val="22"/>
                <w:szCs w:val="22"/>
              </w:rPr>
              <w:t>born</w:t>
            </w:r>
            <w:r w:rsidR="006A07A9">
              <w:rPr>
                <w:rFonts w:ascii="Arial" w:hAnsi="Arial" w:cs="Arial"/>
                <w:sz w:val="22"/>
                <w:szCs w:val="22"/>
              </w:rPr>
              <w:t>.</w:t>
            </w:r>
            <w:r w:rsidRPr="00AB472E">
              <w:rPr>
                <w:rFonts w:ascii="Arial" w:hAnsi="Arial" w:cs="Arial"/>
                <w:sz w:val="22"/>
                <w:szCs w:val="22"/>
              </w:rPr>
              <w:t xml:space="preserve"> </w:t>
            </w:r>
          </w:p>
          <w:p w14:paraId="00816C45" w14:textId="77777777" w:rsidR="00782F24" w:rsidRPr="00AB472E" w:rsidRDefault="00782F24" w:rsidP="00782F24">
            <w:pPr>
              <w:spacing w:line="276" w:lineRule="auto"/>
              <w:rPr>
                <w:rFonts w:ascii="Arial" w:hAnsi="Arial" w:cs="Arial"/>
                <w:b/>
                <w:sz w:val="22"/>
                <w:szCs w:val="22"/>
              </w:rPr>
            </w:pPr>
            <w:r w:rsidRPr="00AB472E">
              <w:rPr>
                <w:rFonts w:ascii="Arial" w:hAnsi="Arial" w:cs="Arial"/>
                <w:b/>
                <w:sz w:val="22"/>
                <w:szCs w:val="22"/>
                <w:lang w:val="en-US"/>
              </w:rPr>
              <w:t xml:space="preserve">Main </w:t>
            </w:r>
            <w:r w:rsidRPr="00AB472E">
              <w:rPr>
                <w:rFonts w:ascii="Arial" w:hAnsi="Arial" w:cs="Arial"/>
                <w:b/>
                <w:sz w:val="22"/>
                <w:szCs w:val="22"/>
              </w:rPr>
              <w:t>objective of the consultancy</w:t>
            </w:r>
          </w:p>
          <w:p w14:paraId="00234AE4" w14:textId="77777777" w:rsidR="00621C9B" w:rsidRPr="00621C9B" w:rsidRDefault="00795465" w:rsidP="00621C9B">
            <w:pPr>
              <w:rPr>
                <w:rFonts w:ascii="Arial" w:hAnsi="Arial" w:cs="Arial"/>
                <w:sz w:val="22"/>
                <w:szCs w:val="22"/>
              </w:rPr>
            </w:pPr>
            <w:r w:rsidRPr="00621C9B">
              <w:rPr>
                <w:rFonts w:ascii="Arial" w:hAnsi="Arial" w:cs="Arial"/>
                <w:sz w:val="22"/>
                <w:szCs w:val="22"/>
                <w:lang w:val="en-US"/>
              </w:rPr>
              <w:t xml:space="preserve">This consultancy is aimed at </w:t>
            </w:r>
            <w:r w:rsidR="007B49EF">
              <w:rPr>
                <w:rFonts w:ascii="Arial" w:hAnsi="Arial" w:cs="Arial"/>
                <w:sz w:val="22"/>
                <w:szCs w:val="22"/>
                <w:lang w:val="en-US"/>
              </w:rPr>
              <w:t xml:space="preserve">operationalising </w:t>
            </w:r>
            <w:r w:rsidR="007B49EF">
              <w:rPr>
                <w:rFonts w:ascii="Arial" w:hAnsi="Arial" w:cs="Arial"/>
                <w:sz w:val="22"/>
                <w:szCs w:val="22"/>
              </w:rPr>
              <w:t xml:space="preserve">a holistic approach to preceptorship in Sierra Leone </w:t>
            </w:r>
            <w:r w:rsidR="00621C9B" w:rsidRPr="00621C9B">
              <w:rPr>
                <w:rFonts w:ascii="Arial" w:hAnsi="Arial" w:cs="Arial"/>
                <w:sz w:val="22"/>
                <w:szCs w:val="22"/>
              </w:rPr>
              <w:t xml:space="preserve">to inform a comprehensive academic preparation of midwifery students in both the pre-service and clinical environments. </w:t>
            </w:r>
          </w:p>
          <w:p w14:paraId="64FCCCAB" w14:textId="77777777" w:rsidR="00621C9B" w:rsidRDefault="00621C9B" w:rsidP="0018250D">
            <w:pPr>
              <w:spacing w:line="276" w:lineRule="auto"/>
              <w:rPr>
                <w:rFonts w:ascii="Arial" w:hAnsi="Arial" w:cs="Arial"/>
                <w:b/>
                <w:sz w:val="22"/>
                <w:szCs w:val="22"/>
              </w:rPr>
            </w:pPr>
          </w:p>
          <w:p w14:paraId="5144982B" w14:textId="77777777" w:rsidR="00832B30" w:rsidRDefault="00832B30" w:rsidP="0018250D">
            <w:pPr>
              <w:spacing w:line="276" w:lineRule="auto"/>
              <w:rPr>
                <w:rFonts w:ascii="Arial" w:hAnsi="Arial" w:cs="Arial"/>
                <w:b/>
                <w:sz w:val="22"/>
                <w:szCs w:val="22"/>
              </w:rPr>
            </w:pPr>
            <w:r w:rsidRPr="00AB472E">
              <w:rPr>
                <w:rFonts w:ascii="Arial" w:hAnsi="Arial" w:cs="Arial"/>
                <w:b/>
                <w:sz w:val="22"/>
                <w:szCs w:val="22"/>
              </w:rPr>
              <w:t>Specific objectives are:</w:t>
            </w:r>
          </w:p>
          <w:p w14:paraId="4F8E881B" w14:textId="04E27F72" w:rsidR="000B0335" w:rsidRPr="000B0335" w:rsidRDefault="00621C9B" w:rsidP="000B0335">
            <w:pPr>
              <w:spacing w:line="276" w:lineRule="auto"/>
              <w:rPr>
                <w:rFonts w:ascii="Arial" w:hAnsi="Arial" w:cs="Arial"/>
                <w:b/>
                <w:sz w:val="22"/>
                <w:szCs w:val="22"/>
              </w:rPr>
            </w:pPr>
            <w:r>
              <w:rPr>
                <w:rFonts w:ascii="Arial" w:hAnsi="Arial" w:cs="Arial"/>
                <w:b/>
                <w:sz w:val="22"/>
                <w:szCs w:val="22"/>
              </w:rPr>
              <w:t xml:space="preserve">The consultant will work in collaboration with </w:t>
            </w:r>
            <w:r w:rsidR="001A3F43">
              <w:rPr>
                <w:rFonts w:ascii="Arial" w:hAnsi="Arial" w:cs="Arial"/>
                <w:b/>
                <w:sz w:val="22"/>
                <w:szCs w:val="22"/>
              </w:rPr>
              <w:t xml:space="preserve">country office </w:t>
            </w:r>
            <w:r>
              <w:rPr>
                <w:rFonts w:ascii="Arial" w:hAnsi="Arial" w:cs="Arial"/>
                <w:b/>
                <w:sz w:val="22"/>
                <w:szCs w:val="22"/>
              </w:rPr>
              <w:t xml:space="preserve">team to: </w:t>
            </w:r>
          </w:p>
          <w:p w14:paraId="2A084F86" w14:textId="77777777" w:rsidR="002F4F35" w:rsidRDefault="004A446B" w:rsidP="001A3F43">
            <w:pPr>
              <w:pStyle w:val="ListParagraph"/>
              <w:numPr>
                <w:ilvl w:val="0"/>
                <w:numId w:val="34"/>
              </w:numPr>
              <w:spacing w:after="0" w:line="240" w:lineRule="auto"/>
              <w:rPr>
                <w:rFonts w:ascii="Arial" w:eastAsia="Times New Roman" w:hAnsi="Arial" w:cs="Arial"/>
                <w:lang w:val="en-GB"/>
              </w:rPr>
            </w:pPr>
            <w:r>
              <w:rPr>
                <w:rFonts w:ascii="Arial" w:eastAsia="Times New Roman" w:hAnsi="Arial" w:cs="Arial"/>
                <w:lang w:val="en-GB"/>
              </w:rPr>
              <w:t xml:space="preserve">Contribute to providing technical assistance </w:t>
            </w:r>
            <w:r w:rsidR="0071779C" w:rsidRPr="00AB472E">
              <w:rPr>
                <w:rFonts w:ascii="Arial" w:eastAsia="Times New Roman" w:hAnsi="Arial" w:cs="Arial"/>
                <w:lang w:val="en-GB"/>
              </w:rPr>
              <w:t xml:space="preserve">to the </w:t>
            </w:r>
            <w:r>
              <w:rPr>
                <w:rFonts w:ascii="Arial" w:eastAsia="Times New Roman" w:hAnsi="Arial" w:cs="Arial"/>
                <w:lang w:val="en-GB"/>
              </w:rPr>
              <w:t xml:space="preserve">Directorate of Nursing and Midwifery of </w:t>
            </w:r>
            <w:r w:rsidR="0071779C" w:rsidRPr="00AB472E">
              <w:rPr>
                <w:rFonts w:ascii="Arial" w:eastAsia="Times New Roman" w:hAnsi="Arial" w:cs="Arial"/>
                <w:lang w:val="en-GB"/>
              </w:rPr>
              <w:t>the MoHS in</w:t>
            </w:r>
            <w:r w:rsidR="002F4F35" w:rsidRPr="00AB472E">
              <w:rPr>
                <w:rFonts w:ascii="Arial" w:eastAsia="Times New Roman" w:hAnsi="Arial" w:cs="Arial"/>
                <w:lang w:val="en-GB"/>
              </w:rPr>
              <w:t xml:space="preserve"> all matters pertaining to midwifery preceptorship </w:t>
            </w:r>
          </w:p>
          <w:p w14:paraId="1BDF87BF" w14:textId="5CBD332A" w:rsidR="000B0335" w:rsidRPr="0096427C" w:rsidRDefault="000B0335" w:rsidP="0096427C">
            <w:pPr>
              <w:pStyle w:val="ListParagraph"/>
              <w:numPr>
                <w:ilvl w:val="0"/>
                <w:numId w:val="34"/>
              </w:numPr>
              <w:spacing w:after="0" w:line="240" w:lineRule="auto"/>
              <w:rPr>
                <w:rFonts w:ascii="Arial" w:hAnsi="Arial" w:cs="Arial"/>
              </w:rPr>
            </w:pPr>
            <w:r>
              <w:rPr>
                <w:rFonts w:ascii="Arial" w:hAnsi="Arial" w:cs="Arial"/>
              </w:rPr>
              <w:t xml:space="preserve">Support the development </w:t>
            </w:r>
            <w:r w:rsidR="0096427C">
              <w:rPr>
                <w:rFonts w:ascii="Arial" w:hAnsi="Arial" w:cs="Arial"/>
              </w:rPr>
              <w:t>of the p</w:t>
            </w:r>
            <w:r w:rsidRPr="0096427C">
              <w:rPr>
                <w:rFonts w:ascii="Arial" w:hAnsi="Arial" w:cs="Arial"/>
              </w:rPr>
              <w:t>receptorship policy and guidelines</w:t>
            </w:r>
          </w:p>
          <w:p w14:paraId="69676979" w14:textId="721AB8D6" w:rsidR="000B0335" w:rsidRPr="00CE3164" w:rsidRDefault="000B0335" w:rsidP="001A3F43">
            <w:pPr>
              <w:pStyle w:val="ListParagraph"/>
              <w:numPr>
                <w:ilvl w:val="0"/>
                <w:numId w:val="34"/>
              </w:numPr>
              <w:spacing w:after="0" w:line="240" w:lineRule="auto"/>
              <w:rPr>
                <w:rFonts w:ascii="Arial" w:hAnsi="Arial" w:cs="Arial"/>
              </w:rPr>
            </w:pPr>
            <w:r>
              <w:rPr>
                <w:rFonts w:ascii="Arial" w:eastAsia="Times New Roman" w:hAnsi="Arial" w:cs="Arial"/>
                <w:lang w:val="en-GB"/>
              </w:rPr>
              <w:t>Work with midwi</w:t>
            </w:r>
            <w:r w:rsidR="0096427C">
              <w:rPr>
                <w:rFonts w:ascii="Arial" w:eastAsia="Times New Roman" w:hAnsi="Arial" w:cs="Arial"/>
                <w:lang w:val="en-GB"/>
              </w:rPr>
              <w:t>fery schools to implement the national preceptorship p</w:t>
            </w:r>
            <w:r>
              <w:rPr>
                <w:rFonts w:ascii="Arial" w:eastAsia="Times New Roman" w:hAnsi="Arial" w:cs="Arial"/>
                <w:lang w:val="en-GB"/>
              </w:rPr>
              <w:t xml:space="preserve">olicy </w:t>
            </w:r>
            <w:r w:rsidR="0096427C">
              <w:rPr>
                <w:rFonts w:ascii="Arial" w:eastAsia="Times New Roman" w:hAnsi="Arial" w:cs="Arial"/>
                <w:lang w:val="en-GB"/>
              </w:rPr>
              <w:t>in the academic and clinical environments</w:t>
            </w:r>
          </w:p>
          <w:p w14:paraId="3F4644E9" w14:textId="77777777" w:rsidR="000B0335" w:rsidRPr="000B0335" w:rsidRDefault="00017BA8" w:rsidP="001A3F43">
            <w:pPr>
              <w:pStyle w:val="ListParagraph"/>
              <w:numPr>
                <w:ilvl w:val="0"/>
                <w:numId w:val="34"/>
              </w:numPr>
              <w:spacing w:after="0" w:line="240" w:lineRule="auto"/>
              <w:rPr>
                <w:rFonts w:ascii="Arial" w:eastAsia="Times New Roman" w:hAnsi="Arial" w:cs="Arial"/>
                <w:lang w:val="en-GB"/>
              </w:rPr>
            </w:pPr>
            <w:r w:rsidRPr="00AB472E">
              <w:rPr>
                <w:rFonts w:ascii="Arial" w:eastAsia="Times New Roman" w:hAnsi="Arial" w:cs="Arial"/>
                <w:lang w:val="en-GB"/>
              </w:rPr>
              <w:t xml:space="preserve">Provide role modelling </w:t>
            </w:r>
            <w:r w:rsidR="000B0335">
              <w:rPr>
                <w:rFonts w:ascii="Arial" w:eastAsia="Times New Roman" w:hAnsi="Arial" w:cs="Arial"/>
                <w:lang w:val="en-GB"/>
              </w:rPr>
              <w:t xml:space="preserve">in </w:t>
            </w:r>
            <w:r w:rsidRPr="00AB472E">
              <w:rPr>
                <w:rFonts w:ascii="Arial" w:eastAsia="Times New Roman" w:hAnsi="Arial" w:cs="Arial"/>
                <w:lang w:val="en-GB"/>
              </w:rPr>
              <w:t>improving the skills of preceptors and students according to ICM midwifery competencies, educational and regulatory standards</w:t>
            </w:r>
          </w:p>
          <w:p w14:paraId="05CE8573" w14:textId="77777777" w:rsidR="004548CA" w:rsidRDefault="0071779C" w:rsidP="001A3F43">
            <w:pPr>
              <w:pStyle w:val="ListParagraph"/>
              <w:numPr>
                <w:ilvl w:val="0"/>
                <w:numId w:val="34"/>
              </w:numPr>
              <w:spacing w:after="0" w:line="240" w:lineRule="auto"/>
              <w:rPr>
                <w:rFonts w:ascii="Arial" w:hAnsi="Arial" w:cs="Arial"/>
                <w:b/>
              </w:rPr>
            </w:pPr>
            <w:r w:rsidRPr="00AB472E">
              <w:rPr>
                <w:rFonts w:ascii="Arial" w:eastAsia="Times New Roman" w:hAnsi="Arial" w:cs="Arial"/>
                <w:lang w:val="en-GB"/>
              </w:rPr>
              <w:t xml:space="preserve">Strengthen the capacity of </w:t>
            </w:r>
            <w:r w:rsidR="000B0335">
              <w:rPr>
                <w:rFonts w:ascii="Arial" w:eastAsia="Times New Roman" w:hAnsi="Arial" w:cs="Arial"/>
                <w:lang w:val="en-GB"/>
              </w:rPr>
              <w:t xml:space="preserve">the </w:t>
            </w:r>
            <w:r w:rsidRPr="00AB472E">
              <w:rPr>
                <w:rFonts w:ascii="Arial" w:eastAsia="Times New Roman" w:hAnsi="Arial" w:cs="Arial"/>
                <w:lang w:val="en-GB"/>
              </w:rPr>
              <w:t>fa</w:t>
            </w:r>
            <w:r w:rsidR="000B0335">
              <w:rPr>
                <w:rFonts w:ascii="Arial" w:eastAsia="Times New Roman" w:hAnsi="Arial" w:cs="Arial"/>
                <w:lang w:val="en-GB"/>
              </w:rPr>
              <w:t>culties in midwifery schools</w:t>
            </w:r>
            <w:r w:rsidRPr="00AB472E">
              <w:rPr>
                <w:rFonts w:ascii="Arial" w:eastAsia="Times New Roman" w:hAnsi="Arial" w:cs="Arial"/>
                <w:lang w:val="en-GB"/>
              </w:rPr>
              <w:t xml:space="preserve"> to </w:t>
            </w:r>
            <w:r w:rsidR="006A2C0C" w:rsidRPr="00AB472E">
              <w:rPr>
                <w:rFonts w:ascii="Arial" w:eastAsia="Times New Roman" w:hAnsi="Arial" w:cs="Arial"/>
                <w:lang w:val="en-GB"/>
              </w:rPr>
              <w:t>effectively apply principles of preceptorship to facilitate students’ competency-building</w:t>
            </w:r>
          </w:p>
          <w:p w14:paraId="5EE24858" w14:textId="77777777" w:rsidR="00621C9B" w:rsidRPr="00AB472E" w:rsidRDefault="00621C9B" w:rsidP="0018250D">
            <w:pPr>
              <w:tabs>
                <w:tab w:val="left" w:pos="-720"/>
              </w:tabs>
              <w:suppressAutoHyphens/>
              <w:spacing w:line="276" w:lineRule="auto"/>
              <w:rPr>
                <w:rFonts w:ascii="Arial" w:hAnsi="Arial" w:cs="Arial"/>
                <w:b/>
                <w:sz w:val="22"/>
                <w:szCs w:val="22"/>
                <w:lang w:val="en-US"/>
              </w:rPr>
            </w:pPr>
          </w:p>
          <w:p w14:paraId="29FE4152" w14:textId="77777777" w:rsidR="007E306B" w:rsidRPr="00AD7A73" w:rsidRDefault="007E306B" w:rsidP="0018250D">
            <w:pPr>
              <w:tabs>
                <w:tab w:val="left" w:pos="-720"/>
              </w:tabs>
              <w:suppressAutoHyphens/>
              <w:spacing w:line="276" w:lineRule="auto"/>
              <w:rPr>
                <w:rFonts w:ascii="Arial" w:hAnsi="Arial" w:cs="Arial"/>
                <w:b/>
                <w:lang w:val="en-US"/>
              </w:rPr>
            </w:pPr>
            <w:r w:rsidRPr="00AD7A73">
              <w:rPr>
                <w:rFonts w:ascii="Arial" w:hAnsi="Arial" w:cs="Arial"/>
                <w:b/>
                <w:lang w:val="en-US"/>
              </w:rPr>
              <w:t>Activities:</w:t>
            </w:r>
          </w:p>
          <w:p w14:paraId="1A1CA91A" w14:textId="06EBB6C8" w:rsidR="00621C9B" w:rsidRPr="009C0595" w:rsidRDefault="007E306B" w:rsidP="008E0664">
            <w:pPr>
              <w:spacing w:after="150"/>
              <w:jc w:val="both"/>
              <w:rPr>
                <w:rFonts w:ascii="Arial" w:hAnsi="Arial" w:cs="Arial"/>
                <w:b/>
                <w:bCs/>
              </w:rPr>
            </w:pPr>
            <w:r w:rsidRPr="009C0595">
              <w:rPr>
                <w:rFonts w:ascii="Arial" w:hAnsi="Arial" w:cs="Arial"/>
                <w:b/>
                <w:lang w:val="en-US"/>
              </w:rPr>
              <w:t xml:space="preserve">The </w:t>
            </w:r>
            <w:r w:rsidR="008E0664" w:rsidRPr="009C0595">
              <w:rPr>
                <w:rFonts w:ascii="Arial" w:hAnsi="Arial" w:cs="Arial"/>
                <w:b/>
                <w:lang w:val="en-US"/>
              </w:rPr>
              <w:t>N</w:t>
            </w:r>
            <w:r w:rsidR="008E0664" w:rsidRPr="009C0595">
              <w:rPr>
                <w:rFonts w:ascii="Arial" w:hAnsi="Arial" w:cs="Arial"/>
                <w:b/>
                <w:bCs/>
              </w:rPr>
              <w:t>ational</w:t>
            </w:r>
            <w:r w:rsidR="00621C9B" w:rsidRPr="009C0595">
              <w:rPr>
                <w:rFonts w:ascii="Arial" w:hAnsi="Arial" w:cs="Arial"/>
                <w:b/>
                <w:bCs/>
              </w:rPr>
              <w:t xml:space="preserve"> Midwifery Preceptor</w:t>
            </w:r>
            <w:r w:rsidRPr="009C0595">
              <w:rPr>
                <w:rFonts w:ascii="Arial" w:hAnsi="Arial" w:cs="Arial"/>
                <w:b/>
                <w:lang w:val="en-US"/>
              </w:rPr>
              <w:t xml:space="preserve"> is required</w:t>
            </w:r>
            <w:r w:rsidR="00F45F93" w:rsidRPr="009C0595">
              <w:rPr>
                <w:rFonts w:ascii="Arial" w:hAnsi="Arial" w:cs="Arial"/>
                <w:b/>
                <w:lang w:val="en-US"/>
              </w:rPr>
              <w:t xml:space="preserve"> to</w:t>
            </w:r>
            <w:r w:rsidR="00621C9B" w:rsidRPr="009C0595">
              <w:rPr>
                <w:rFonts w:ascii="Arial" w:hAnsi="Arial" w:cs="Arial"/>
                <w:b/>
                <w:lang w:val="en-US"/>
              </w:rPr>
              <w:t>:</w:t>
            </w:r>
          </w:p>
          <w:p w14:paraId="49356F73" w14:textId="7755000C" w:rsidR="008E0664" w:rsidRPr="009C0595" w:rsidRDefault="00C73C3C" w:rsidP="009C0595">
            <w:pPr>
              <w:spacing w:after="150"/>
              <w:jc w:val="both"/>
              <w:rPr>
                <w:rFonts w:ascii="Arial" w:hAnsi="Arial" w:cs="Arial"/>
                <w:b/>
                <w:bCs/>
              </w:rPr>
            </w:pPr>
            <w:r w:rsidRPr="009C0595">
              <w:rPr>
                <w:rFonts w:ascii="Arial" w:hAnsi="Arial" w:cs="Arial"/>
                <w:b/>
                <w:bCs/>
              </w:rPr>
              <w:t>D</w:t>
            </w:r>
            <w:r w:rsidR="008E0664" w:rsidRPr="009C0595">
              <w:rPr>
                <w:rFonts w:ascii="Arial" w:hAnsi="Arial" w:cs="Arial"/>
                <w:b/>
                <w:bCs/>
              </w:rPr>
              <w:t xml:space="preserve">evelopment </w:t>
            </w:r>
            <w:r w:rsidRPr="009C0595">
              <w:rPr>
                <w:rFonts w:ascii="Arial" w:hAnsi="Arial" w:cs="Arial"/>
                <w:b/>
                <w:bCs/>
              </w:rPr>
              <w:t>of p</w:t>
            </w:r>
            <w:r w:rsidR="008E0664" w:rsidRPr="009C0595">
              <w:rPr>
                <w:rFonts w:ascii="Arial" w:hAnsi="Arial" w:cs="Arial"/>
                <w:b/>
                <w:bCs/>
              </w:rPr>
              <w:t xml:space="preserve">receptorship </w:t>
            </w:r>
            <w:r w:rsidRPr="009C0595">
              <w:rPr>
                <w:rFonts w:ascii="Arial" w:hAnsi="Arial" w:cs="Arial"/>
                <w:b/>
                <w:bCs/>
              </w:rPr>
              <w:t>policy and guidelines</w:t>
            </w:r>
          </w:p>
          <w:p w14:paraId="2B5FC69E" w14:textId="7CBFA879" w:rsidR="00E37F35" w:rsidRDefault="008E0664" w:rsidP="001A3F43">
            <w:pPr>
              <w:numPr>
                <w:ilvl w:val="0"/>
                <w:numId w:val="34"/>
              </w:numPr>
              <w:spacing w:after="150"/>
              <w:jc w:val="both"/>
              <w:rPr>
                <w:rFonts w:ascii="Arial" w:hAnsi="Arial" w:cs="Arial"/>
                <w:bCs/>
                <w:sz w:val="22"/>
                <w:szCs w:val="22"/>
              </w:rPr>
            </w:pPr>
            <w:r>
              <w:rPr>
                <w:rFonts w:ascii="Arial" w:hAnsi="Arial" w:cs="Arial"/>
                <w:bCs/>
                <w:sz w:val="22"/>
                <w:szCs w:val="22"/>
              </w:rPr>
              <w:t xml:space="preserve">Support the development </w:t>
            </w:r>
            <w:r w:rsidR="001A3F43">
              <w:rPr>
                <w:rFonts w:ascii="Arial" w:hAnsi="Arial" w:cs="Arial"/>
                <w:bCs/>
                <w:sz w:val="22"/>
                <w:szCs w:val="22"/>
              </w:rPr>
              <w:t xml:space="preserve">of </w:t>
            </w:r>
            <w:r>
              <w:rPr>
                <w:rFonts w:ascii="Arial" w:hAnsi="Arial" w:cs="Arial"/>
                <w:bCs/>
                <w:sz w:val="22"/>
                <w:szCs w:val="22"/>
              </w:rPr>
              <w:t>the midwifery preceptorship p</w:t>
            </w:r>
            <w:r w:rsidR="00E37F35">
              <w:rPr>
                <w:rFonts w:ascii="Arial" w:hAnsi="Arial" w:cs="Arial"/>
                <w:bCs/>
                <w:sz w:val="22"/>
                <w:szCs w:val="22"/>
              </w:rPr>
              <w:t>olicy</w:t>
            </w:r>
          </w:p>
          <w:p w14:paraId="14536714" w14:textId="5F51A0F0" w:rsidR="00621C9B" w:rsidRDefault="00621C9B" w:rsidP="001A3F43">
            <w:pPr>
              <w:numPr>
                <w:ilvl w:val="0"/>
                <w:numId w:val="34"/>
              </w:numPr>
              <w:spacing w:after="150"/>
              <w:jc w:val="both"/>
              <w:rPr>
                <w:rFonts w:ascii="Arial" w:hAnsi="Arial" w:cs="Arial"/>
                <w:bCs/>
                <w:sz w:val="22"/>
                <w:szCs w:val="22"/>
              </w:rPr>
            </w:pPr>
            <w:r>
              <w:rPr>
                <w:rFonts w:ascii="Arial" w:hAnsi="Arial" w:cs="Arial"/>
                <w:bCs/>
                <w:sz w:val="22"/>
                <w:szCs w:val="22"/>
              </w:rPr>
              <w:t xml:space="preserve">Translate </w:t>
            </w:r>
            <w:r w:rsidR="006D1EBC" w:rsidRPr="00AB472E">
              <w:rPr>
                <w:rFonts w:ascii="Arial" w:hAnsi="Arial" w:cs="Arial"/>
                <w:bCs/>
                <w:sz w:val="22"/>
                <w:szCs w:val="22"/>
              </w:rPr>
              <w:t xml:space="preserve">the midwifery </w:t>
            </w:r>
            <w:r>
              <w:rPr>
                <w:rFonts w:ascii="Arial" w:hAnsi="Arial" w:cs="Arial"/>
                <w:bCs/>
                <w:sz w:val="22"/>
                <w:szCs w:val="22"/>
              </w:rPr>
              <w:t xml:space="preserve">preceptorship </w:t>
            </w:r>
            <w:r w:rsidR="00C73C3C">
              <w:rPr>
                <w:rFonts w:ascii="Arial" w:hAnsi="Arial" w:cs="Arial"/>
                <w:bCs/>
                <w:sz w:val="22"/>
                <w:szCs w:val="22"/>
              </w:rPr>
              <w:t xml:space="preserve">policy into actionable steps </w:t>
            </w:r>
            <w:r w:rsidR="00AD7A73">
              <w:rPr>
                <w:rFonts w:ascii="Arial" w:hAnsi="Arial" w:cs="Arial"/>
                <w:bCs/>
                <w:sz w:val="22"/>
                <w:szCs w:val="22"/>
              </w:rPr>
              <w:t>to operationalize</w:t>
            </w:r>
            <w:r w:rsidR="006D1EBC" w:rsidRPr="00AB472E">
              <w:rPr>
                <w:rFonts w:ascii="Arial" w:hAnsi="Arial" w:cs="Arial"/>
                <w:bCs/>
                <w:sz w:val="22"/>
                <w:szCs w:val="22"/>
              </w:rPr>
              <w:t xml:space="preserve"> preceptorship at the institutional and clinical </w:t>
            </w:r>
            <w:r w:rsidR="0096427C">
              <w:rPr>
                <w:rFonts w:ascii="Arial" w:hAnsi="Arial" w:cs="Arial"/>
                <w:bCs/>
                <w:sz w:val="22"/>
                <w:szCs w:val="22"/>
              </w:rPr>
              <w:t xml:space="preserve">settings </w:t>
            </w:r>
            <w:r w:rsidR="006D1EBC" w:rsidRPr="00AB472E">
              <w:rPr>
                <w:rFonts w:ascii="Arial" w:hAnsi="Arial" w:cs="Arial"/>
                <w:bCs/>
                <w:sz w:val="22"/>
                <w:szCs w:val="22"/>
              </w:rPr>
              <w:t xml:space="preserve"> </w:t>
            </w:r>
          </w:p>
          <w:p w14:paraId="20B067B1" w14:textId="77777777" w:rsidR="009C0595" w:rsidRPr="009C0595" w:rsidRDefault="00225FF5" w:rsidP="009C0595">
            <w:pPr>
              <w:spacing w:after="150"/>
              <w:jc w:val="both"/>
              <w:rPr>
                <w:rFonts w:ascii="Arial" w:hAnsi="Arial" w:cs="Arial"/>
                <w:b/>
                <w:bCs/>
              </w:rPr>
            </w:pPr>
            <w:r w:rsidRPr="009C0595">
              <w:rPr>
                <w:rFonts w:ascii="Arial" w:hAnsi="Arial" w:cs="Arial"/>
                <w:b/>
                <w:bCs/>
              </w:rPr>
              <w:t>Capacity building and c</w:t>
            </w:r>
            <w:r w:rsidR="008E0664" w:rsidRPr="009C0595">
              <w:rPr>
                <w:rFonts w:ascii="Arial" w:hAnsi="Arial" w:cs="Arial"/>
                <w:b/>
                <w:bCs/>
              </w:rPr>
              <w:t>linical preceptorship</w:t>
            </w:r>
          </w:p>
          <w:p w14:paraId="5A35BDA8" w14:textId="77777777" w:rsidR="001A3F43" w:rsidRPr="00225FF5" w:rsidRDefault="001A3F43" w:rsidP="001A3F43">
            <w:pPr>
              <w:pStyle w:val="ListParagraph"/>
              <w:numPr>
                <w:ilvl w:val="0"/>
                <w:numId w:val="34"/>
              </w:numPr>
              <w:spacing w:after="150"/>
              <w:jc w:val="both"/>
              <w:rPr>
                <w:rFonts w:ascii="Arial" w:hAnsi="Arial" w:cs="Arial"/>
                <w:b/>
                <w:bCs/>
              </w:rPr>
            </w:pPr>
            <w:r w:rsidRPr="00225FF5">
              <w:rPr>
                <w:rFonts w:ascii="Arial" w:hAnsi="Arial" w:cs="Arial"/>
                <w:bCs/>
              </w:rPr>
              <w:t>Support the midwifery schools to conduct clinical site assessments for choice of accredited clinical sites</w:t>
            </w:r>
          </w:p>
          <w:p w14:paraId="70F6A558" w14:textId="03CBDF34" w:rsidR="001A3F43" w:rsidRDefault="001A3F43" w:rsidP="001A3F43">
            <w:pPr>
              <w:numPr>
                <w:ilvl w:val="0"/>
                <w:numId w:val="34"/>
              </w:numPr>
              <w:spacing w:after="150"/>
              <w:jc w:val="both"/>
              <w:rPr>
                <w:rFonts w:ascii="Arial" w:hAnsi="Arial" w:cs="Arial"/>
                <w:bCs/>
                <w:sz w:val="22"/>
                <w:szCs w:val="22"/>
              </w:rPr>
            </w:pPr>
            <w:r>
              <w:rPr>
                <w:rFonts w:ascii="Arial" w:hAnsi="Arial" w:cs="Arial"/>
                <w:bCs/>
                <w:sz w:val="22"/>
                <w:szCs w:val="22"/>
              </w:rPr>
              <w:t>Support faculties in midwifery schools to carry out standard preparatory activities</w:t>
            </w:r>
            <w:r w:rsidR="0010422B">
              <w:rPr>
                <w:rFonts w:ascii="Arial" w:hAnsi="Arial" w:cs="Arial"/>
                <w:bCs/>
                <w:sz w:val="22"/>
                <w:szCs w:val="22"/>
              </w:rPr>
              <w:t xml:space="preserve"> (per policy)</w:t>
            </w:r>
            <w:r>
              <w:rPr>
                <w:rFonts w:ascii="Arial" w:hAnsi="Arial" w:cs="Arial"/>
                <w:bCs/>
                <w:sz w:val="22"/>
                <w:szCs w:val="22"/>
              </w:rPr>
              <w:t xml:space="preserve"> for effective clinical placement</w:t>
            </w:r>
            <w:r w:rsidR="0010422B">
              <w:rPr>
                <w:rFonts w:ascii="Arial" w:hAnsi="Arial" w:cs="Arial"/>
                <w:bCs/>
                <w:sz w:val="22"/>
                <w:szCs w:val="22"/>
              </w:rPr>
              <w:t xml:space="preserve"> of students</w:t>
            </w:r>
            <w:r w:rsidR="00F25D1D">
              <w:rPr>
                <w:rFonts w:ascii="Arial" w:hAnsi="Arial" w:cs="Arial"/>
                <w:bCs/>
                <w:sz w:val="22"/>
                <w:szCs w:val="22"/>
              </w:rPr>
              <w:t xml:space="preserve">’ and the practice of objective structured clinical examination (OSCEs) into academic preparation of students   </w:t>
            </w:r>
          </w:p>
          <w:p w14:paraId="4DFD96C1" w14:textId="068EC113" w:rsidR="00225FF5" w:rsidRPr="009C0595" w:rsidRDefault="00225FF5" w:rsidP="001A3F43">
            <w:pPr>
              <w:pStyle w:val="ListParagraph"/>
              <w:numPr>
                <w:ilvl w:val="0"/>
                <w:numId w:val="34"/>
              </w:numPr>
              <w:spacing w:after="150"/>
              <w:jc w:val="both"/>
              <w:rPr>
                <w:rFonts w:ascii="Arial" w:hAnsi="Arial" w:cs="Arial"/>
                <w:b/>
                <w:bCs/>
              </w:rPr>
            </w:pPr>
            <w:r w:rsidRPr="009C0595">
              <w:rPr>
                <w:rFonts w:ascii="Arial" w:hAnsi="Arial" w:cs="Arial"/>
                <w:bCs/>
              </w:rPr>
              <w:t>Build capacity of faculty to apply the concepts and principles of the preceptorship policy to students’ clinical skills improvement</w:t>
            </w:r>
          </w:p>
          <w:p w14:paraId="1888B489" w14:textId="4BD8F2D4" w:rsidR="00D46DBF" w:rsidRDefault="00D46DBF" w:rsidP="001A3F43">
            <w:pPr>
              <w:numPr>
                <w:ilvl w:val="0"/>
                <w:numId w:val="34"/>
              </w:numPr>
              <w:spacing w:after="150"/>
              <w:jc w:val="both"/>
              <w:rPr>
                <w:rFonts w:ascii="Arial" w:hAnsi="Arial" w:cs="Arial"/>
                <w:bCs/>
                <w:sz w:val="22"/>
                <w:szCs w:val="22"/>
              </w:rPr>
            </w:pPr>
            <w:r>
              <w:rPr>
                <w:rFonts w:ascii="Arial" w:hAnsi="Arial" w:cs="Arial"/>
                <w:bCs/>
                <w:sz w:val="22"/>
                <w:szCs w:val="22"/>
              </w:rPr>
              <w:t>Build capacity of Sierra Leone Midwives Association</w:t>
            </w:r>
            <w:r w:rsidRPr="00AB472E">
              <w:rPr>
                <w:rFonts w:ascii="Arial" w:hAnsi="Arial" w:cs="Arial"/>
                <w:bCs/>
                <w:sz w:val="22"/>
                <w:szCs w:val="22"/>
              </w:rPr>
              <w:t xml:space="preserve"> </w:t>
            </w:r>
            <w:r w:rsidR="00F255A5">
              <w:rPr>
                <w:rFonts w:ascii="Arial" w:hAnsi="Arial" w:cs="Arial"/>
                <w:bCs/>
                <w:sz w:val="22"/>
                <w:szCs w:val="22"/>
              </w:rPr>
              <w:t xml:space="preserve">members on </w:t>
            </w:r>
            <w:r>
              <w:rPr>
                <w:rFonts w:ascii="Arial" w:hAnsi="Arial" w:cs="Arial"/>
                <w:bCs/>
                <w:sz w:val="22"/>
                <w:szCs w:val="22"/>
              </w:rPr>
              <w:t>effective</w:t>
            </w:r>
            <w:r w:rsidRPr="00AB472E">
              <w:rPr>
                <w:rFonts w:ascii="Arial" w:hAnsi="Arial" w:cs="Arial"/>
                <w:bCs/>
                <w:sz w:val="22"/>
                <w:szCs w:val="22"/>
              </w:rPr>
              <w:t xml:space="preserve"> preceptorship </w:t>
            </w:r>
            <w:r w:rsidR="00F25D1D">
              <w:rPr>
                <w:rFonts w:ascii="Arial" w:hAnsi="Arial" w:cs="Arial"/>
                <w:bCs/>
                <w:sz w:val="22"/>
                <w:szCs w:val="22"/>
              </w:rPr>
              <w:t>techniques</w:t>
            </w:r>
          </w:p>
          <w:p w14:paraId="5CE893A5" w14:textId="4DC6392C" w:rsidR="00F25D1D" w:rsidRPr="00F25D1D" w:rsidRDefault="00F25D1D" w:rsidP="00F25D1D">
            <w:pPr>
              <w:numPr>
                <w:ilvl w:val="0"/>
                <w:numId w:val="34"/>
              </w:numPr>
              <w:spacing w:after="150"/>
              <w:jc w:val="both"/>
              <w:rPr>
                <w:rFonts w:ascii="Arial" w:hAnsi="Arial" w:cs="Arial"/>
                <w:bCs/>
                <w:sz w:val="22"/>
                <w:szCs w:val="22"/>
              </w:rPr>
            </w:pPr>
            <w:r>
              <w:rPr>
                <w:rFonts w:ascii="Arial" w:hAnsi="Arial" w:cs="Arial"/>
                <w:bCs/>
                <w:sz w:val="22"/>
                <w:szCs w:val="22"/>
              </w:rPr>
              <w:t xml:space="preserve">Build networks </w:t>
            </w:r>
            <w:r w:rsidRPr="00AB472E">
              <w:rPr>
                <w:rFonts w:ascii="Arial" w:hAnsi="Arial" w:cs="Arial"/>
                <w:bCs/>
                <w:sz w:val="22"/>
                <w:szCs w:val="22"/>
              </w:rPr>
              <w:t xml:space="preserve">with other health care </w:t>
            </w:r>
            <w:r>
              <w:rPr>
                <w:rFonts w:ascii="Arial" w:hAnsi="Arial" w:cs="Arial"/>
                <w:bCs/>
                <w:sz w:val="22"/>
                <w:szCs w:val="22"/>
              </w:rPr>
              <w:t xml:space="preserve">professionals and support clinical sites to implement preceptorship policy for a successful students’ experience </w:t>
            </w:r>
          </w:p>
          <w:p w14:paraId="1B29E71D" w14:textId="0F41BA0D" w:rsidR="00D46DBF" w:rsidRDefault="00D46DBF" w:rsidP="001A3F43">
            <w:pPr>
              <w:numPr>
                <w:ilvl w:val="0"/>
                <w:numId w:val="34"/>
              </w:numPr>
              <w:spacing w:after="150"/>
              <w:jc w:val="both"/>
              <w:rPr>
                <w:rFonts w:ascii="Arial" w:hAnsi="Arial" w:cs="Arial"/>
                <w:bCs/>
                <w:sz w:val="22"/>
                <w:szCs w:val="22"/>
              </w:rPr>
            </w:pPr>
            <w:r>
              <w:rPr>
                <w:rFonts w:ascii="Arial" w:hAnsi="Arial" w:cs="Arial"/>
                <w:bCs/>
                <w:sz w:val="22"/>
                <w:szCs w:val="22"/>
              </w:rPr>
              <w:t>Provide</w:t>
            </w:r>
            <w:r w:rsidRPr="00AB472E">
              <w:rPr>
                <w:rFonts w:ascii="Arial" w:hAnsi="Arial" w:cs="Arial"/>
                <w:bCs/>
                <w:sz w:val="22"/>
                <w:szCs w:val="22"/>
              </w:rPr>
              <w:t xml:space="preserve"> preceptorship </w:t>
            </w:r>
            <w:r>
              <w:rPr>
                <w:rFonts w:ascii="Arial" w:hAnsi="Arial" w:cs="Arial"/>
                <w:bCs/>
                <w:sz w:val="22"/>
                <w:szCs w:val="22"/>
              </w:rPr>
              <w:t xml:space="preserve">supervisory </w:t>
            </w:r>
            <w:r w:rsidRPr="00AB472E">
              <w:rPr>
                <w:rFonts w:ascii="Arial" w:hAnsi="Arial" w:cs="Arial"/>
                <w:bCs/>
                <w:sz w:val="22"/>
                <w:szCs w:val="22"/>
              </w:rPr>
              <w:t>support to</w:t>
            </w:r>
            <w:r>
              <w:rPr>
                <w:rFonts w:ascii="Arial" w:hAnsi="Arial" w:cs="Arial"/>
                <w:bCs/>
                <w:sz w:val="22"/>
                <w:szCs w:val="22"/>
              </w:rPr>
              <w:t xml:space="preserve"> students</w:t>
            </w:r>
            <w:r w:rsidR="00B60F91">
              <w:rPr>
                <w:rFonts w:ascii="Arial" w:hAnsi="Arial" w:cs="Arial"/>
                <w:bCs/>
                <w:sz w:val="22"/>
                <w:szCs w:val="22"/>
              </w:rPr>
              <w:t xml:space="preserve"> and </w:t>
            </w:r>
            <w:r w:rsidR="009C0595">
              <w:rPr>
                <w:rFonts w:ascii="Arial" w:hAnsi="Arial" w:cs="Arial"/>
                <w:bCs/>
                <w:sz w:val="22"/>
                <w:szCs w:val="22"/>
              </w:rPr>
              <w:t>clinical sites</w:t>
            </w:r>
            <w:r w:rsidR="00B60F91">
              <w:rPr>
                <w:rFonts w:ascii="Arial" w:hAnsi="Arial" w:cs="Arial"/>
                <w:bCs/>
                <w:sz w:val="22"/>
                <w:szCs w:val="22"/>
              </w:rPr>
              <w:t>;</w:t>
            </w:r>
          </w:p>
          <w:p w14:paraId="717D7492" w14:textId="316CDEF5" w:rsidR="00B60F91" w:rsidRDefault="00B60F91" w:rsidP="001A3F43">
            <w:pPr>
              <w:numPr>
                <w:ilvl w:val="0"/>
                <w:numId w:val="34"/>
              </w:numPr>
              <w:spacing w:after="150"/>
              <w:jc w:val="both"/>
              <w:rPr>
                <w:rFonts w:ascii="Arial" w:hAnsi="Arial" w:cs="Arial"/>
                <w:bCs/>
                <w:sz w:val="22"/>
                <w:szCs w:val="22"/>
              </w:rPr>
            </w:pPr>
            <w:r>
              <w:rPr>
                <w:rFonts w:ascii="Arial" w:hAnsi="Arial" w:cs="Arial"/>
                <w:bCs/>
                <w:sz w:val="22"/>
                <w:szCs w:val="22"/>
              </w:rPr>
              <w:t xml:space="preserve">Conduct an </w:t>
            </w:r>
            <w:r w:rsidR="00F25D1D">
              <w:rPr>
                <w:rFonts w:ascii="Arial" w:hAnsi="Arial" w:cs="Arial"/>
                <w:bCs/>
                <w:sz w:val="22"/>
                <w:szCs w:val="22"/>
              </w:rPr>
              <w:t xml:space="preserve">assessment </w:t>
            </w:r>
            <w:r>
              <w:rPr>
                <w:rFonts w:ascii="Arial" w:hAnsi="Arial" w:cs="Arial"/>
                <w:bCs/>
                <w:sz w:val="22"/>
                <w:szCs w:val="22"/>
              </w:rPr>
              <w:t>of preceptorship experiences by students over the period</w:t>
            </w:r>
          </w:p>
          <w:p w14:paraId="50AAF067" w14:textId="77777777" w:rsidR="00AB6072" w:rsidRPr="00AB472E" w:rsidRDefault="00AB6072" w:rsidP="0018250D">
            <w:pPr>
              <w:autoSpaceDE w:val="0"/>
              <w:autoSpaceDN w:val="0"/>
              <w:adjustRightInd w:val="0"/>
              <w:spacing w:line="276" w:lineRule="auto"/>
              <w:jc w:val="both"/>
              <w:rPr>
                <w:rFonts w:ascii="Arial" w:hAnsi="Arial" w:cs="Arial"/>
                <w:b/>
                <w:sz w:val="22"/>
                <w:szCs w:val="22"/>
              </w:rPr>
            </w:pPr>
            <w:r w:rsidRPr="00AB472E">
              <w:rPr>
                <w:rFonts w:ascii="Arial" w:hAnsi="Arial" w:cs="Arial"/>
                <w:b/>
                <w:sz w:val="22"/>
                <w:szCs w:val="22"/>
              </w:rPr>
              <w:t>Deliverables</w:t>
            </w:r>
          </w:p>
          <w:p w14:paraId="0DAD0B1D" w14:textId="2D05CC9D" w:rsidR="00F25D1D" w:rsidRDefault="00F25D1D" w:rsidP="001A3F43">
            <w:pPr>
              <w:pStyle w:val="ListParagraph"/>
              <w:numPr>
                <w:ilvl w:val="0"/>
                <w:numId w:val="34"/>
              </w:numPr>
              <w:autoSpaceDE w:val="0"/>
              <w:autoSpaceDN w:val="0"/>
              <w:adjustRightInd w:val="0"/>
              <w:jc w:val="both"/>
              <w:rPr>
                <w:rFonts w:ascii="Arial" w:hAnsi="Arial" w:cs="Arial"/>
              </w:rPr>
            </w:pPr>
            <w:r>
              <w:rPr>
                <w:rFonts w:ascii="Arial" w:hAnsi="Arial" w:cs="Arial"/>
              </w:rPr>
              <w:t xml:space="preserve">Implementation plan for integration of </w:t>
            </w:r>
            <w:r w:rsidR="001F33EB">
              <w:rPr>
                <w:rFonts w:ascii="Arial" w:hAnsi="Arial" w:cs="Arial"/>
              </w:rPr>
              <w:t xml:space="preserve">Preceptorship </w:t>
            </w:r>
            <w:r>
              <w:rPr>
                <w:rFonts w:ascii="Arial" w:hAnsi="Arial" w:cs="Arial"/>
              </w:rPr>
              <w:t>policy in schools</w:t>
            </w:r>
          </w:p>
          <w:p w14:paraId="016287AA" w14:textId="0A87462F" w:rsidR="001F33EB" w:rsidRDefault="001F33EB" w:rsidP="0021563D">
            <w:pPr>
              <w:pStyle w:val="ListParagraph"/>
              <w:autoSpaceDE w:val="0"/>
              <w:autoSpaceDN w:val="0"/>
              <w:adjustRightInd w:val="0"/>
              <w:jc w:val="both"/>
              <w:rPr>
                <w:rFonts w:ascii="Arial" w:hAnsi="Arial" w:cs="Arial"/>
              </w:rPr>
            </w:pPr>
            <w:r>
              <w:rPr>
                <w:rFonts w:ascii="Arial" w:hAnsi="Arial" w:cs="Arial"/>
              </w:rPr>
              <w:t>with sustainability plans</w:t>
            </w:r>
          </w:p>
          <w:p w14:paraId="6423A202" w14:textId="2AEA3CEB" w:rsidR="0021563D" w:rsidRPr="0021563D" w:rsidRDefault="0021563D" w:rsidP="001A3F43">
            <w:pPr>
              <w:pStyle w:val="ListParagraph"/>
              <w:numPr>
                <w:ilvl w:val="0"/>
                <w:numId w:val="34"/>
              </w:numPr>
              <w:autoSpaceDE w:val="0"/>
              <w:autoSpaceDN w:val="0"/>
              <w:adjustRightInd w:val="0"/>
              <w:jc w:val="both"/>
              <w:rPr>
                <w:rFonts w:ascii="Arial" w:hAnsi="Arial" w:cs="Arial"/>
              </w:rPr>
            </w:pPr>
            <w:r>
              <w:rPr>
                <w:rFonts w:ascii="Arial" w:hAnsi="Arial" w:cs="Arial"/>
                <w:bCs/>
              </w:rPr>
              <w:t>Adapted clinical site assessment tools and number of sites assessed</w:t>
            </w:r>
          </w:p>
          <w:p w14:paraId="3C07132A" w14:textId="69E5628F" w:rsidR="0021563D" w:rsidRPr="0021563D" w:rsidRDefault="0021563D" w:rsidP="001A3F43">
            <w:pPr>
              <w:pStyle w:val="ListParagraph"/>
              <w:numPr>
                <w:ilvl w:val="0"/>
                <w:numId w:val="34"/>
              </w:numPr>
              <w:autoSpaceDE w:val="0"/>
              <w:autoSpaceDN w:val="0"/>
              <w:adjustRightInd w:val="0"/>
              <w:jc w:val="both"/>
              <w:rPr>
                <w:rFonts w:ascii="Arial" w:hAnsi="Arial" w:cs="Arial"/>
              </w:rPr>
            </w:pPr>
            <w:r>
              <w:rPr>
                <w:rFonts w:ascii="Arial" w:hAnsi="Arial" w:cs="Arial"/>
              </w:rPr>
              <w:t>Number of faculty trained in preceptorship</w:t>
            </w:r>
          </w:p>
          <w:p w14:paraId="7F411426" w14:textId="3D9B5135" w:rsidR="001F33EB" w:rsidRDefault="0021563D" w:rsidP="001A3F43">
            <w:pPr>
              <w:pStyle w:val="ListParagraph"/>
              <w:numPr>
                <w:ilvl w:val="0"/>
                <w:numId w:val="34"/>
              </w:numPr>
              <w:autoSpaceDE w:val="0"/>
              <w:autoSpaceDN w:val="0"/>
              <w:adjustRightInd w:val="0"/>
              <w:jc w:val="both"/>
              <w:rPr>
                <w:rFonts w:ascii="Arial" w:hAnsi="Arial" w:cs="Arial"/>
              </w:rPr>
            </w:pPr>
            <w:r>
              <w:rPr>
                <w:rFonts w:ascii="Arial" w:hAnsi="Arial" w:cs="Arial"/>
                <w:bCs/>
              </w:rPr>
              <w:t>Implementation guidelines for the integration of o</w:t>
            </w:r>
            <w:r w:rsidR="001F33EB">
              <w:rPr>
                <w:rFonts w:ascii="Arial" w:hAnsi="Arial" w:cs="Arial"/>
                <w:bCs/>
              </w:rPr>
              <w:t xml:space="preserve">bjective structured clinical examination </w:t>
            </w:r>
            <w:r>
              <w:rPr>
                <w:rFonts w:ascii="Arial" w:hAnsi="Arial" w:cs="Arial"/>
                <w:bCs/>
              </w:rPr>
              <w:t xml:space="preserve">as a </w:t>
            </w:r>
            <w:r w:rsidR="001F33EB">
              <w:rPr>
                <w:rFonts w:ascii="Arial" w:hAnsi="Arial" w:cs="Arial"/>
                <w:bCs/>
              </w:rPr>
              <w:t xml:space="preserve">standard </w:t>
            </w:r>
            <w:r w:rsidR="00F66972">
              <w:rPr>
                <w:rFonts w:ascii="Arial" w:hAnsi="Arial" w:cs="Arial"/>
                <w:bCs/>
              </w:rPr>
              <w:t>for students’</w:t>
            </w:r>
            <w:r w:rsidR="006F0E70">
              <w:rPr>
                <w:rFonts w:ascii="Arial" w:hAnsi="Arial" w:cs="Arial"/>
                <w:bCs/>
              </w:rPr>
              <w:t xml:space="preserve"> academic</w:t>
            </w:r>
            <w:r w:rsidR="001F33EB">
              <w:rPr>
                <w:rFonts w:ascii="Arial" w:hAnsi="Arial" w:cs="Arial"/>
                <w:bCs/>
              </w:rPr>
              <w:t xml:space="preserve"> clinical </w:t>
            </w:r>
            <w:r w:rsidR="006F0E70">
              <w:rPr>
                <w:rFonts w:ascii="Arial" w:hAnsi="Arial" w:cs="Arial"/>
                <w:bCs/>
              </w:rPr>
              <w:t>preparation</w:t>
            </w:r>
            <w:r w:rsidR="001F33EB">
              <w:rPr>
                <w:rFonts w:ascii="Arial" w:hAnsi="Arial" w:cs="Arial"/>
                <w:bCs/>
              </w:rPr>
              <w:t xml:space="preserve"> in Sierra Leone</w:t>
            </w:r>
          </w:p>
          <w:p w14:paraId="48D58459" w14:textId="77777777" w:rsidR="009F776A" w:rsidRPr="00AB472E" w:rsidRDefault="009F776A" w:rsidP="001A3F43">
            <w:pPr>
              <w:pStyle w:val="ListParagraph"/>
              <w:numPr>
                <w:ilvl w:val="0"/>
                <w:numId w:val="34"/>
              </w:numPr>
              <w:autoSpaceDE w:val="0"/>
              <w:autoSpaceDN w:val="0"/>
              <w:adjustRightInd w:val="0"/>
              <w:jc w:val="both"/>
              <w:rPr>
                <w:rFonts w:ascii="Arial" w:hAnsi="Arial" w:cs="Arial"/>
              </w:rPr>
            </w:pPr>
            <w:r w:rsidRPr="00AB472E">
              <w:rPr>
                <w:rFonts w:ascii="Arial" w:hAnsi="Arial" w:cs="Arial"/>
              </w:rPr>
              <w:t xml:space="preserve">Weekly updates on progress made in implementing midwifery interventions </w:t>
            </w:r>
          </w:p>
          <w:p w14:paraId="42431782" w14:textId="77777777" w:rsidR="00621C9B" w:rsidRDefault="00031108" w:rsidP="001A3F43">
            <w:pPr>
              <w:pStyle w:val="ListParagraph"/>
              <w:numPr>
                <w:ilvl w:val="0"/>
                <w:numId w:val="34"/>
              </w:numPr>
              <w:autoSpaceDE w:val="0"/>
              <w:autoSpaceDN w:val="0"/>
              <w:adjustRightInd w:val="0"/>
              <w:jc w:val="both"/>
              <w:rPr>
                <w:rFonts w:ascii="Arial" w:hAnsi="Arial" w:cs="Arial"/>
              </w:rPr>
            </w:pPr>
            <w:r w:rsidRPr="00621C9B">
              <w:rPr>
                <w:rFonts w:ascii="Arial" w:hAnsi="Arial" w:cs="Arial"/>
              </w:rPr>
              <w:t xml:space="preserve">A </w:t>
            </w:r>
            <w:r w:rsidR="00973081" w:rsidRPr="00621C9B">
              <w:rPr>
                <w:rFonts w:ascii="Arial" w:hAnsi="Arial" w:cs="Arial"/>
              </w:rPr>
              <w:t xml:space="preserve">monthly report on the </w:t>
            </w:r>
            <w:r w:rsidR="00AC2B22" w:rsidRPr="00621C9B">
              <w:rPr>
                <w:rFonts w:ascii="Arial" w:hAnsi="Arial" w:cs="Arial"/>
              </w:rPr>
              <w:t xml:space="preserve">progress in the establishment and </w:t>
            </w:r>
            <w:r w:rsidR="00973081" w:rsidRPr="00621C9B">
              <w:rPr>
                <w:rFonts w:ascii="Arial" w:hAnsi="Arial" w:cs="Arial"/>
              </w:rPr>
              <w:t xml:space="preserve">implementation of midwifery </w:t>
            </w:r>
            <w:r w:rsidR="00AC2B22" w:rsidRPr="00621C9B">
              <w:rPr>
                <w:rFonts w:ascii="Arial" w:hAnsi="Arial" w:cs="Arial"/>
              </w:rPr>
              <w:t xml:space="preserve">preceptorship </w:t>
            </w:r>
            <w:r w:rsidR="00973081" w:rsidRPr="00621C9B">
              <w:rPr>
                <w:rFonts w:ascii="Arial" w:hAnsi="Arial" w:cs="Arial"/>
              </w:rPr>
              <w:t>interventions in UNFPA and the MoHS</w:t>
            </w:r>
            <w:r w:rsidR="001A18BF" w:rsidRPr="00621C9B">
              <w:rPr>
                <w:rFonts w:ascii="Arial" w:hAnsi="Arial" w:cs="Arial"/>
              </w:rPr>
              <w:t xml:space="preserve"> </w:t>
            </w:r>
          </w:p>
          <w:p w14:paraId="22E9B384" w14:textId="37AFDAB1" w:rsidR="007E306B" w:rsidRPr="00621C9B" w:rsidRDefault="001A18BF" w:rsidP="005D13E9">
            <w:pPr>
              <w:pStyle w:val="ListParagraph"/>
              <w:numPr>
                <w:ilvl w:val="0"/>
                <w:numId w:val="34"/>
              </w:numPr>
              <w:autoSpaceDE w:val="0"/>
              <w:autoSpaceDN w:val="0"/>
              <w:adjustRightInd w:val="0"/>
              <w:jc w:val="both"/>
              <w:rPr>
                <w:rFonts w:ascii="Arial" w:hAnsi="Arial" w:cs="Arial"/>
              </w:rPr>
            </w:pPr>
            <w:r w:rsidRPr="00621C9B">
              <w:rPr>
                <w:rFonts w:ascii="Arial" w:hAnsi="Arial" w:cs="Arial"/>
              </w:rPr>
              <w:t xml:space="preserve">Final report of the consultancy </w:t>
            </w:r>
          </w:p>
        </w:tc>
      </w:tr>
      <w:tr w:rsidR="007E306B" w:rsidRPr="00AB472E" w14:paraId="3A34E055"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48A25E31"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lastRenderedPageBreak/>
              <w:t>Duration and working schedule:</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18045D56" w14:textId="77777777" w:rsidR="007E306B" w:rsidRPr="00AB472E" w:rsidRDefault="006D1EBC" w:rsidP="0018250D">
            <w:pPr>
              <w:tabs>
                <w:tab w:val="left" w:pos="-720"/>
              </w:tabs>
              <w:suppressAutoHyphens/>
              <w:spacing w:line="276" w:lineRule="auto"/>
              <w:rPr>
                <w:rFonts w:ascii="Arial" w:hAnsi="Arial" w:cs="Arial"/>
                <w:sz w:val="22"/>
                <w:szCs w:val="22"/>
                <w:lang w:val="en-US"/>
              </w:rPr>
            </w:pPr>
            <w:r w:rsidRPr="00AB472E">
              <w:rPr>
                <w:rFonts w:ascii="Arial" w:hAnsi="Arial" w:cs="Arial"/>
                <w:sz w:val="22"/>
                <w:szCs w:val="22"/>
                <w:lang w:val="en-US"/>
              </w:rPr>
              <w:t xml:space="preserve">Six months beginning </w:t>
            </w:r>
            <w:r w:rsidR="00754331" w:rsidRPr="00AB472E">
              <w:rPr>
                <w:rFonts w:ascii="Arial" w:hAnsi="Arial" w:cs="Arial"/>
                <w:sz w:val="22"/>
                <w:szCs w:val="22"/>
                <w:lang w:val="en-US"/>
              </w:rPr>
              <w:t xml:space="preserve">1 </w:t>
            </w:r>
            <w:r w:rsidR="000B0335">
              <w:rPr>
                <w:rFonts w:ascii="Arial" w:hAnsi="Arial" w:cs="Arial"/>
                <w:sz w:val="22"/>
                <w:szCs w:val="22"/>
                <w:lang w:val="en-US"/>
              </w:rPr>
              <w:t>June</w:t>
            </w:r>
            <w:r w:rsidRPr="00AB472E">
              <w:rPr>
                <w:rFonts w:ascii="Arial" w:hAnsi="Arial" w:cs="Arial"/>
                <w:sz w:val="22"/>
                <w:szCs w:val="22"/>
                <w:lang w:val="en-US"/>
              </w:rPr>
              <w:t>, 2019</w:t>
            </w:r>
          </w:p>
          <w:p w14:paraId="7A7D766B" w14:textId="4168191F" w:rsidR="007E306B" w:rsidRPr="00AB472E" w:rsidRDefault="007E306B" w:rsidP="008E0664">
            <w:pPr>
              <w:tabs>
                <w:tab w:val="left" w:pos="-720"/>
              </w:tabs>
              <w:suppressAutoHyphens/>
              <w:spacing w:line="276" w:lineRule="auto"/>
              <w:rPr>
                <w:rFonts w:ascii="Arial" w:hAnsi="Arial" w:cs="Arial"/>
                <w:sz w:val="22"/>
                <w:szCs w:val="22"/>
                <w:lang w:val="en-US"/>
              </w:rPr>
            </w:pPr>
            <w:r w:rsidRPr="00AB472E">
              <w:rPr>
                <w:rFonts w:ascii="Arial" w:hAnsi="Arial" w:cs="Arial"/>
                <w:sz w:val="22"/>
                <w:szCs w:val="22"/>
                <w:lang w:val="en-US"/>
              </w:rPr>
              <w:t xml:space="preserve">The final deliverables pertaining to these activities are due by </w:t>
            </w:r>
            <w:r w:rsidR="008E0664">
              <w:rPr>
                <w:rFonts w:ascii="Arial" w:hAnsi="Arial" w:cs="Arial"/>
                <w:b/>
                <w:sz w:val="22"/>
                <w:szCs w:val="22"/>
                <w:lang w:val="en-US"/>
              </w:rPr>
              <w:t>December 31st</w:t>
            </w:r>
            <w:r w:rsidR="006D1EBC" w:rsidRPr="00AB472E">
              <w:rPr>
                <w:rFonts w:ascii="Arial" w:hAnsi="Arial" w:cs="Arial"/>
                <w:sz w:val="22"/>
                <w:szCs w:val="22"/>
                <w:lang w:val="en-US"/>
              </w:rPr>
              <w:t>,</w:t>
            </w:r>
            <w:r w:rsidR="00973081" w:rsidRPr="00AB472E">
              <w:rPr>
                <w:rFonts w:ascii="Arial" w:hAnsi="Arial" w:cs="Arial"/>
                <w:b/>
                <w:sz w:val="22"/>
                <w:szCs w:val="22"/>
                <w:lang w:val="en-US"/>
              </w:rPr>
              <w:t xml:space="preserve"> 2019</w:t>
            </w:r>
          </w:p>
        </w:tc>
      </w:tr>
      <w:tr w:rsidR="007E306B" w:rsidRPr="00AB472E" w14:paraId="6BD7CE9C"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198EE14B"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Place where services are to be delivered/ Duty Station:</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1965A781" w14:textId="194EA6CB" w:rsidR="007E306B" w:rsidRPr="00AB472E" w:rsidRDefault="007E306B" w:rsidP="00973081">
            <w:pPr>
              <w:tabs>
                <w:tab w:val="left" w:pos="-720"/>
              </w:tabs>
              <w:suppressAutoHyphens/>
              <w:spacing w:line="276" w:lineRule="auto"/>
              <w:rPr>
                <w:rFonts w:ascii="Arial" w:hAnsi="Arial" w:cs="Arial"/>
                <w:sz w:val="22"/>
                <w:szCs w:val="22"/>
              </w:rPr>
            </w:pPr>
            <w:r w:rsidRPr="00AB472E">
              <w:rPr>
                <w:rFonts w:ascii="Arial" w:hAnsi="Arial" w:cs="Arial"/>
                <w:sz w:val="22"/>
                <w:szCs w:val="22"/>
              </w:rPr>
              <w:t>Freetown</w:t>
            </w:r>
            <w:r w:rsidR="005D6BF1">
              <w:rPr>
                <w:rFonts w:ascii="Arial" w:hAnsi="Arial" w:cs="Arial"/>
                <w:sz w:val="22"/>
                <w:szCs w:val="22"/>
              </w:rPr>
              <w:t>, midwifery schools and their clinical sites</w:t>
            </w:r>
          </w:p>
        </w:tc>
      </w:tr>
      <w:tr w:rsidR="007E306B" w:rsidRPr="00AB472E" w14:paraId="049022B5" w14:textId="77777777" w:rsidTr="00ED2721">
        <w:tblPrEx>
          <w:tblCellMar>
            <w:left w:w="148" w:type="dxa"/>
            <w:right w:w="148" w:type="dxa"/>
          </w:tblCellMar>
        </w:tblPrEx>
        <w:trPr>
          <w:trHeight w:val="795"/>
        </w:trPr>
        <w:tc>
          <w:tcPr>
            <w:tcW w:w="3015" w:type="dxa"/>
            <w:tcBorders>
              <w:top w:val="single" w:sz="6" w:space="0" w:color="auto"/>
              <w:left w:val="double" w:sz="6" w:space="0" w:color="auto"/>
              <w:bottom w:val="single" w:sz="6" w:space="0" w:color="auto"/>
            </w:tcBorders>
            <w:shd w:val="clear" w:color="auto" w:fill="auto"/>
          </w:tcPr>
          <w:p w14:paraId="511E3334"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Delivery dates and how work will be delivered (</w:t>
            </w:r>
            <w:r w:rsidRPr="00AB472E">
              <w:rPr>
                <w:rFonts w:ascii="Arial" w:hAnsi="Arial" w:cs="Arial"/>
                <w:i/>
                <w:sz w:val="22"/>
                <w:szCs w:val="22"/>
              </w:rPr>
              <w:t>e.g.</w:t>
            </w:r>
            <w:r w:rsidRPr="00AB472E">
              <w:rPr>
                <w:rFonts w:ascii="Arial" w:hAnsi="Arial" w:cs="Arial"/>
                <w:sz w:val="22"/>
                <w:szCs w:val="22"/>
              </w:rPr>
              <w:t xml:space="preserve"> electronic, hard copy etc.):</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0E9F2789"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b/>
                <w:sz w:val="22"/>
                <w:szCs w:val="22"/>
              </w:rPr>
              <w:t>Deliverables</w:t>
            </w:r>
            <w:r w:rsidRPr="00AB472E">
              <w:rPr>
                <w:rFonts w:ascii="Arial" w:hAnsi="Arial" w:cs="Arial"/>
                <w:sz w:val="22"/>
                <w:szCs w:val="22"/>
              </w:rPr>
              <w:t>: (in hard and soft copies)</w:t>
            </w:r>
          </w:p>
          <w:p w14:paraId="535463F5" w14:textId="77777777" w:rsidR="007E306B" w:rsidRDefault="00973081" w:rsidP="00ED2721">
            <w:pPr>
              <w:pStyle w:val="ListParagraph"/>
              <w:numPr>
                <w:ilvl w:val="0"/>
                <w:numId w:val="9"/>
              </w:numPr>
              <w:autoSpaceDE w:val="0"/>
              <w:autoSpaceDN w:val="0"/>
              <w:adjustRightInd w:val="0"/>
              <w:jc w:val="both"/>
              <w:rPr>
                <w:rFonts w:ascii="Arial" w:hAnsi="Arial" w:cs="Arial"/>
              </w:rPr>
            </w:pPr>
            <w:r w:rsidRPr="00AB472E">
              <w:rPr>
                <w:rFonts w:ascii="Arial" w:hAnsi="Arial" w:cs="Arial"/>
              </w:rPr>
              <w:t xml:space="preserve">Monthly reports on activities </w:t>
            </w:r>
            <w:r w:rsidR="003D7330" w:rsidRPr="00AB472E">
              <w:rPr>
                <w:rFonts w:ascii="Arial" w:hAnsi="Arial" w:cs="Arial"/>
              </w:rPr>
              <w:t xml:space="preserve">implemented due on </w:t>
            </w:r>
            <w:r w:rsidR="006D1EBC" w:rsidRPr="00AB472E">
              <w:rPr>
                <w:rFonts w:ascii="Arial" w:hAnsi="Arial" w:cs="Arial"/>
              </w:rPr>
              <w:t xml:space="preserve">last Friday of every month </w:t>
            </w:r>
          </w:p>
          <w:p w14:paraId="03CBD4DB" w14:textId="77777777" w:rsidR="004A6ED2" w:rsidRDefault="004A6ED2" w:rsidP="00ED2721">
            <w:pPr>
              <w:pStyle w:val="ListParagraph"/>
              <w:numPr>
                <w:ilvl w:val="0"/>
                <w:numId w:val="9"/>
              </w:numPr>
              <w:autoSpaceDE w:val="0"/>
              <w:autoSpaceDN w:val="0"/>
              <w:adjustRightInd w:val="0"/>
              <w:jc w:val="both"/>
              <w:rPr>
                <w:rFonts w:ascii="Arial" w:hAnsi="Arial" w:cs="Arial"/>
              </w:rPr>
            </w:pPr>
            <w:r>
              <w:rPr>
                <w:rFonts w:ascii="Arial" w:hAnsi="Arial" w:cs="Arial"/>
              </w:rPr>
              <w:lastRenderedPageBreak/>
              <w:t>Implementation plan for integration of Preceptorship policy</w:t>
            </w:r>
            <w:r>
              <w:rPr>
                <w:rFonts w:ascii="Arial" w:hAnsi="Arial" w:cs="Arial"/>
              </w:rPr>
              <w:t xml:space="preserve"> by </w:t>
            </w:r>
          </w:p>
          <w:p w14:paraId="2C3E376B" w14:textId="7A6EB2BC" w:rsidR="004A6ED2" w:rsidRPr="004A6ED2" w:rsidRDefault="004A6ED2" w:rsidP="004A6ED2">
            <w:pPr>
              <w:pStyle w:val="ListParagraph"/>
              <w:autoSpaceDE w:val="0"/>
              <w:autoSpaceDN w:val="0"/>
              <w:adjustRightInd w:val="0"/>
              <w:jc w:val="both"/>
              <w:rPr>
                <w:rFonts w:ascii="Arial" w:hAnsi="Arial" w:cs="Arial"/>
                <w:b/>
              </w:rPr>
            </w:pPr>
            <w:r w:rsidRPr="004A6ED2">
              <w:rPr>
                <w:rFonts w:ascii="Arial" w:hAnsi="Arial" w:cs="Arial"/>
                <w:b/>
              </w:rPr>
              <w:t>15 July, 2019</w:t>
            </w:r>
          </w:p>
          <w:p w14:paraId="589629C0" w14:textId="430474FB" w:rsidR="004A6ED2" w:rsidRPr="004A6ED2" w:rsidRDefault="004A6ED2" w:rsidP="00ED2721">
            <w:pPr>
              <w:pStyle w:val="ListParagraph"/>
              <w:numPr>
                <w:ilvl w:val="0"/>
                <w:numId w:val="9"/>
              </w:numPr>
              <w:autoSpaceDE w:val="0"/>
              <w:autoSpaceDN w:val="0"/>
              <w:adjustRightInd w:val="0"/>
              <w:jc w:val="both"/>
              <w:rPr>
                <w:rFonts w:ascii="Arial" w:hAnsi="Arial" w:cs="Arial"/>
              </w:rPr>
            </w:pPr>
            <w:r>
              <w:rPr>
                <w:rFonts w:ascii="Arial" w:hAnsi="Arial" w:cs="Arial"/>
                <w:bCs/>
              </w:rPr>
              <w:t>Adapted clinical site assessment tools</w:t>
            </w:r>
            <w:r>
              <w:rPr>
                <w:rFonts w:ascii="Arial" w:hAnsi="Arial" w:cs="Arial"/>
                <w:bCs/>
              </w:rPr>
              <w:t xml:space="preserve"> </w:t>
            </w:r>
            <w:r w:rsidRPr="004A6ED2">
              <w:rPr>
                <w:rFonts w:ascii="Arial" w:hAnsi="Arial" w:cs="Arial"/>
                <w:b/>
                <w:bCs/>
              </w:rPr>
              <w:t>31</w:t>
            </w:r>
            <w:r w:rsidRPr="004A6ED2">
              <w:rPr>
                <w:rFonts w:ascii="Arial" w:hAnsi="Arial" w:cs="Arial"/>
                <w:b/>
                <w:bCs/>
                <w:vertAlign w:val="superscript"/>
              </w:rPr>
              <w:t>st</w:t>
            </w:r>
            <w:r w:rsidRPr="004A6ED2">
              <w:rPr>
                <w:rFonts w:ascii="Arial" w:hAnsi="Arial" w:cs="Arial"/>
                <w:b/>
                <w:bCs/>
              </w:rPr>
              <w:t xml:space="preserve"> July, 2019</w:t>
            </w:r>
          </w:p>
          <w:p w14:paraId="69429105" w14:textId="49E7ABBA" w:rsidR="004A6ED2" w:rsidRPr="00481787" w:rsidRDefault="004A6ED2" w:rsidP="00ED2721">
            <w:pPr>
              <w:pStyle w:val="ListParagraph"/>
              <w:numPr>
                <w:ilvl w:val="0"/>
                <w:numId w:val="9"/>
              </w:numPr>
              <w:autoSpaceDE w:val="0"/>
              <w:autoSpaceDN w:val="0"/>
              <w:adjustRightInd w:val="0"/>
              <w:jc w:val="both"/>
              <w:rPr>
                <w:rFonts w:ascii="Arial" w:hAnsi="Arial" w:cs="Arial"/>
              </w:rPr>
            </w:pPr>
            <w:r>
              <w:rPr>
                <w:rFonts w:ascii="Arial" w:hAnsi="Arial" w:cs="Arial"/>
              </w:rPr>
              <w:t>Number of faculty trained</w:t>
            </w:r>
            <w:r>
              <w:rPr>
                <w:rFonts w:ascii="Arial" w:hAnsi="Arial" w:cs="Arial"/>
              </w:rPr>
              <w:t xml:space="preserve"> by </w:t>
            </w:r>
            <w:r w:rsidRPr="004A6ED2">
              <w:rPr>
                <w:rFonts w:ascii="Arial" w:hAnsi="Arial" w:cs="Arial"/>
                <w:b/>
              </w:rPr>
              <w:t>30</w:t>
            </w:r>
            <w:r w:rsidRPr="004A6ED2">
              <w:rPr>
                <w:rFonts w:ascii="Arial" w:hAnsi="Arial" w:cs="Arial"/>
                <w:b/>
                <w:vertAlign w:val="superscript"/>
              </w:rPr>
              <w:t>th</w:t>
            </w:r>
            <w:r w:rsidRPr="004A6ED2">
              <w:rPr>
                <w:rFonts w:ascii="Arial" w:hAnsi="Arial" w:cs="Arial"/>
                <w:b/>
              </w:rPr>
              <w:t xml:space="preserve"> November, 2019</w:t>
            </w:r>
          </w:p>
          <w:p w14:paraId="57B3E8AB" w14:textId="1B9D360B" w:rsidR="00481787" w:rsidRDefault="00481787" w:rsidP="00ED2721">
            <w:pPr>
              <w:pStyle w:val="ListParagraph"/>
              <w:numPr>
                <w:ilvl w:val="0"/>
                <w:numId w:val="9"/>
              </w:numPr>
              <w:autoSpaceDE w:val="0"/>
              <w:autoSpaceDN w:val="0"/>
              <w:adjustRightInd w:val="0"/>
              <w:jc w:val="both"/>
              <w:rPr>
                <w:rFonts w:ascii="Arial" w:hAnsi="Arial" w:cs="Arial"/>
              </w:rPr>
            </w:pPr>
            <w:r w:rsidRPr="00481787">
              <w:rPr>
                <w:rFonts w:ascii="Arial" w:hAnsi="Arial" w:cs="Arial"/>
              </w:rPr>
              <w:t>Number of sites assessed by</w:t>
            </w:r>
            <w:r>
              <w:rPr>
                <w:rFonts w:ascii="Arial" w:hAnsi="Arial" w:cs="Arial"/>
                <w:b/>
              </w:rPr>
              <w:t xml:space="preserve"> </w:t>
            </w:r>
            <w:bookmarkStart w:id="0" w:name="_GoBack"/>
            <w:bookmarkEnd w:id="0"/>
            <w:r>
              <w:rPr>
                <w:rFonts w:ascii="Arial" w:hAnsi="Arial" w:cs="Arial"/>
                <w:b/>
              </w:rPr>
              <w:t>31</w:t>
            </w:r>
            <w:r w:rsidRPr="00481787">
              <w:rPr>
                <w:rFonts w:ascii="Arial" w:hAnsi="Arial" w:cs="Arial"/>
                <w:b/>
                <w:vertAlign w:val="superscript"/>
              </w:rPr>
              <w:t>st</w:t>
            </w:r>
            <w:r>
              <w:rPr>
                <w:rFonts w:ascii="Arial" w:hAnsi="Arial" w:cs="Arial"/>
                <w:b/>
              </w:rPr>
              <w:t xml:space="preserve"> October, 2019</w:t>
            </w:r>
          </w:p>
          <w:p w14:paraId="2E3C4D92" w14:textId="56D4C3AF" w:rsidR="004A6ED2" w:rsidRPr="004A6ED2" w:rsidRDefault="004A6ED2" w:rsidP="004A6ED2">
            <w:pPr>
              <w:pStyle w:val="ListParagraph"/>
              <w:numPr>
                <w:ilvl w:val="0"/>
                <w:numId w:val="9"/>
              </w:numPr>
              <w:autoSpaceDE w:val="0"/>
              <w:autoSpaceDN w:val="0"/>
              <w:adjustRightInd w:val="0"/>
              <w:jc w:val="both"/>
              <w:rPr>
                <w:rFonts w:ascii="Arial" w:hAnsi="Arial" w:cs="Arial"/>
              </w:rPr>
            </w:pPr>
            <w:r w:rsidRPr="004A6ED2">
              <w:rPr>
                <w:rFonts w:ascii="Arial" w:hAnsi="Arial" w:cs="Arial"/>
                <w:bCs/>
              </w:rPr>
              <w:t>Implementation guidelines for the integration of objective structured clinical examination</w:t>
            </w:r>
            <w:r>
              <w:rPr>
                <w:rFonts w:ascii="Arial" w:hAnsi="Arial" w:cs="Arial"/>
                <w:bCs/>
              </w:rPr>
              <w:t xml:space="preserve"> by </w:t>
            </w:r>
            <w:r w:rsidRPr="004A6ED2">
              <w:rPr>
                <w:rFonts w:ascii="Arial" w:hAnsi="Arial" w:cs="Arial"/>
                <w:b/>
                <w:bCs/>
              </w:rPr>
              <w:t>30</w:t>
            </w:r>
            <w:r w:rsidRPr="004A6ED2">
              <w:rPr>
                <w:rFonts w:ascii="Arial" w:hAnsi="Arial" w:cs="Arial"/>
                <w:b/>
                <w:bCs/>
                <w:vertAlign w:val="superscript"/>
              </w:rPr>
              <w:t>th</w:t>
            </w:r>
            <w:r w:rsidRPr="004A6ED2">
              <w:rPr>
                <w:rFonts w:ascii="Arial" w:hAnsi="Arial" w:cs="Arial"/>
                <w:b/>
                <w:bCs/>
              </w:rPr>
              <w:t xml:space="preserve"> </w:t>
            </w:r>
            <w:r>
              <w:rPr>
                <w:rFonts w:ascii="Arial" w:hAnsi="Arial" w:cs="Arial"/>
                <w:b/>
                <w:bCs/>
              </w:rPr>
              <w:t>September</w:t>
            </w:r>
            <w:r w:rsidRPr="004A6ED2">
              <w:rPr>
                <w:rFonts w:ascii="Arial" w:hAnsi="Arial" w:cs="Arial"/>
                <w:b/>
                <w:bCs/>
              </w:rPr>
              <w:t>, 2019</w:t>
            </w:r>
          </w:p>
          <w:p w14:paraId="0FE2A2E7" w14:textId="6F4B139C" w:rsidR="004A6ED2" w:rsidRPr="00ED2721" w:rsidRDefault="004A6ED2" w:rsidP="00ED2721">
            <w:pPr>
              <w:pStyle w:val="ListParagraph"/>
              <w:numPr>
                <w:ilvl w:val="0"/>
                <w:numId w:val="9"/>
              </w:numPr>
              <w:autoSpaceDE w:val="0"/>
              <w:autoSpaceDN w:val="0"/>
              <w:adjustRightInd w:val="0"/>
              <w:jc w:val="both"/>
              <w:rPr>
                <w:rFonts w:ascii="Arial" w:hAnsi="Arial" w:cs="Arial"/>
              </w:rPr>
            </w:pPr>
          </w:p>
        </w:tc>
      </w:tr>
      <w:tr w:rsidR="007E306B" w:rsidRPr="00AB472E" w14:paraId="13934C5B"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2890225E"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lastRenderedPageBreak/>
              <w:t>Monitoring and progress control, including reporting requirements, periodicity format and deadline:</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3C8334DC" w14:textId="77777777" w:rsidR="00494F38" w:rsidRPr="00AB472E" w:rsidRDefault="00494F38" w:rsidP="00494F38">
            <w:pPr>
              <w:tabs>
                <w:tab w:val="left" w:pos="-720"/>
              </w:tabs>
              <w:suppressAutoHyphens/>
              <w:spacing w:before="40" w:after="54"/>
              <w:jc w:val="both"/>
              <w:rPr>
                <w:rFonts w:ascii="Arial" w:hAnsi="Arial" w:cs="Arial"/>
                <w:sz w:val="22"/>
                <w:szCs w:val="22"/>
              </w:rPr>
            </w:pPr>
            <w:r w:rsidRPr="00AB472E">
              <w:rPr>
                <w:rFonts w:ascii="Arial" w:hAnsi="Arial" w:cs="Arial"/>
                <w:sz w:val="22"/>
                <w:szCs w:val="22"/>
              </w:rPr>
              <w:t xml:space="preserve">The consultant will be </w:t>
            </w:r>
            <w:r w:rsidR="00E66D2E">
              <w:rPr>
                <w:rFonts w:ascii="Arial" w:hAnsi="Arial" w:cs="Arial"/>
                <w:sz w:val="22"/>
                <w:szCs w:val="22"/>
              </w:rPr>
              <w:t>supervised</w:t>
            </w:r>
            <w:r w:rsidRPr="00AB472E">
              <w:rPr>
                <w:rFonts w:ascii="Arial" w:hAnsi="Arial" w:cs="Arial"/>
                <w:sz w:val="22"/>
                <w:szCs w:val="22"/>
              </w:rPr>
              <w:t xml:space="preserve"> throughout the period by the UNFPA Reproductive Health Technical Specialist</w:t>
            </w:r>
            <w:r w:rsidR="00E66D2E">
              <w:rPr>
                <w:rFonts w:ascii="Arial" w:hAnsi="Arial" w:cs="Arial"/>
                <w:sz w:val="22"/>
                <w:szCs w:val="22"/>
              </w:rPr>
              <w:t xml:space="preserve"> under the overall guidance of the Representative</w:t>
            </w:r>
            <w:r w:rsidRPr="00AB472E">
              <w:rPr>
                <w:rFonts w:ascii="Arial" w:hAnsi="Arial" w:cs="Arial"/>
                <w:sz w:val="22"/>
                <w:szCs w:val="22"/>
              </w:rPr>
              <w:t>.</w:t>
            </w:r>
          </w:p>
          <w:p w14:paraId="108FA50E" w14:textId="77777777" w:rsidR="00494F38" w:rsidRPr="00AB472E" w:rsidRDefault="00494F38" w:rsidP="00494F38">
            <w:pPr>
              <w:tabs>
                <w:tab w:val="left" w:pos="-720"/>
              </w:tabs>
              <w:suppressAutoHyphens/>
              <w:spacing w:before="40" w:after="54"/>
              <w:jc w:val="both"/>
              <w:rPr>
                <w:rFonts w:ascii="Arial" w:hAnsi="Arial" w:cs="Arial"/>
                <w:sz w:val="22"/>
                <w:szCs w:val="22"/>
              </w:rPr>
            </w:pPr>
          </w:p>
          <w:p w14:paraId="71BBC859" w14:textId="696964E0" w:rsidR="003D7330" w:rsidRDefault="00494F38" w:rsidP="003D7330">
            <w:pPr>
              <w:spacing w:line="276" w:lineRule="auto"/>
              <w:jc w:val="both"/>
              <w:rPr>
                <w:rFonts w:ascii="Arial" w:hAnsi="Arial" w:cs="Arial"/>
                <w:sz w:val="22"/>
                <w:szCs w:val="22"/>
              </w:rPr>
            </w:pPr>
            <w:r w:rsidRPr="00AB472E">
              <w:rPr>
                <w:rFonts w:ascii="Arial" w:hAnsi="Arial" w:cs="Arial"/>
                <w:sz w:val="22"/>
                <w:szCs w:val="22"/>
              </w:rPr>
              <w:t>The consultant will</w:t>
            </w:r>
            <w:r w:rsidR="003D7330" w:rsidRPr="00AB472E">
              <w:rPr>
                <w:rFonts w:ascii="Arial" w:hAnsi="Arial" w:cs="Arial"/>
                <w:sz w:val="22"/>
                <w:szCs w:val="22"/>
              </w:rPr>
              <w:t xml:space="preserve"> be part of the maternal health unit of the UNFPA office</w:t>
            </w:r>
            <w:r w:rsidR="006F0E70">
              <w:rPr>
                <w:rFonts w:ascii="Arial" w:hAnsi="Arial" w:cs="Arial"/>
                <w:sz w:val="22"/>
                <w:szCs w:val="22"/>
              </w:rPr>
              <w:t xml:space="preserve"> and will work closely with the International Midwife Specialist or focal person</w:t>
            </w:r>
            <w:r w:rsidR="007E626A">
              <w:rPr>
                <w:rFonts w:ascii="Arial" w:hAnsi="Arial" w:cs="Arial"/>
                <w:sz w:val="22"/>
                <w:szCs w:val="22"/>
              </w:rPr>
              <w:t>;</w:t>
            </w:r>
            <w:r w:rsidRPr="00AB472E">
              <w:rPr>
                <w:rFonts w:ascii="Arial" w:hAnsi="Arial" w:cs="Arial"/>
                <w:sz w:val="22"/>
                <w:szCs w:val="22"/>
              </w:rPr>
              <w:t xml:space="preserve"> </w:t>
            </w:r>
            <w:r w:rsidR="00B77D79">
              <w:rPr>
                <w:rFonts w:ascii="Arial" w:hAnsi="Arial" w:cs="Arial"/>
                <w:sz w:val="22"/>
                <w:szCs w:val="22"/>
              </w:rPr>
              <w:t>give</w:t>
            </w:r>
            <w:r w:rsidR="003D7330" w:rsidRPr="00AB472E">
              <w:rPr>
                <w:rFonts w:ascii="Arial" w:hAnsi="Arial" w:cs="Arial"/>
                <w:sz w:val="22"/>
                <w:szCs w:val="22"/>
              </w:rPr>
              <w:t xml:space="preserve"> </w:t>
            </w:r>
            <w:r w:rsidR="007E626A">
              <w:rPr>
                <w:rFonts w:ascii="Arial" w:hAnsi="Arial" w:cs="Arial"/>
                <w:sz w:val="22"/>
                <w:szCs w:val="22"/>
              </w:rPr>
              <w:t>weekly updates on activities; participate</w:t>
            </w:r>
            <w:r w:rsidR="00B77D79">
              <w:rPr>
                <w:rFonts w:ascii="Arial" w:hAnsi="Arial" w:cs="Arial"/>
                <w:sz w:val="22"/>
                <w:szCs w:val="22"/>
              </w:rPr>
              <w:t xml:space="preserve"> </w:t>
            </w:r>
            <w:r w:rsidR="007E626A">
              <w:rPr>
                <w:rFonts w:ascii="Arial" w:hAnsi="Arial" w:cs="Arial"/>
                <w:sz w:val="22"/>
                <w:szCs w:val="22"/>
              </w:rPr>
              <w:t xml:space="preserve">in </w:t>
            </w:r>
            <w:r w:rsidR="003D7330" w:rsidRPr="00AB472E">
              <w:rPr>
                <w:rFonts w:ascii="Arial" w:hAnsi="Arial" w:cs="Arial"/>
                <w:sz w:val="22"/>
                <w:szCs w:val="22"/>
              </w:rPr>
              <w:t xml:space="preserve">monthly </w:t>
            </w:r>
            <w:r w:rsidR="00B77D79">
              <w:rPr>
                <w:rFonts w:ascii="Arial" w:hAnsi="Arial" w:cs="Arial"/>
                <w:sz w:val="22"/>
                <w:szCs w:val="22"/>
              </w:rPr>
              <w:t xml:space="preserve">meetings </w:t>
            </w:r>
            <w:r w:rsidR="007E626A">
              <w:rPr>
                <w:rFonts w:ascii="Arial" w:hAnsi="Arial" w:cs="Arial"/>
                <w:sz w:val="22"/>
                <w:szCs w:val="22"/>
              </w:rPr>
              <w:t xml:space="preserve">on </w:t>
            </w:r>
            <w:r w:rsidRPr="00AB472E">
              <w:rPr>
                <w:rFonts w:ascii="Arial" w:hAnsi="Arial" w:cs="Arial"/>
                <w:sz w:val="22"/>
                <w:szCs w:val="22"/>
              </w:rPr>
              <w:t>key deliverables</w:t>
            </w:r>
            <w:r w:rsidR="007E626A">
              <w:rPr>
                <w:rFonts w:ascii="Arial" w:hAnsi="Arial" w:cs="Arial"/>
                <w:sz w:val="22"/>
                <w:szCs w:val="22"/>
              </w:rPr>
              <w:t xml:space="preserve">. </w:t>
            </w:r>
            <w:r w:rsidRPr="00AB472E">
              <w:rPr>
                <w:rFonts w:ascii="Arial" w:hAnsi="Arial" w:cs="Arial"/>
                <w:sz w:val="22"/>
                <w:szCs w:val="22"/>
              </w:rPr>
              <w:t xml:space="preserve"> </w:t>
            </w:r>
          </w:p>
          <w:p w14:paraId="4C01FC5C" w14:textId="77777777" w:rsidR="007E626A" w:rsidRPr="00AB472E" w:rsidRDefault="007E626A" w:rsidP="003D7330">
            <w:pPr>
              <w:spacing w:line="276" w:lineRule="auto"/>
              <w:jc w:val="both"/>
              <w:rPr>
                <w:rFonts w:ascii="Arial" w:hAnsi="Arial" w:cs="Arial"/>
                <w:sz w:val="22"/>
                <w:szCs w:val="22"/>
              </w:rPr>
            </w:pPr>
          </w:p>
          <w:p w14:paraId="033B4359" w14:textId="5FF092C1" w:rsidR="007E306B" w:rsidRPr="00AB472E" w:rsidRDefault="003D7330" w:rsidP="005D13E9">
            <w:pPr>
              <w:spacing w:line="276" w:lineRule="auto"/>
              <w:jc w:val="both"/>
              <w:rPr>
                <w:rFonts w:ascii="Arial" w:hAnsi="Arial" w:cs="Arial"/>
                <w:sz w:val="22"/>
                <w:szCs w:val="22"/>
              </w:rPr>
            </w:pPr>
            <w:r w:rsidRPr="00AB472E">
              <w:rPr>
                <w:rFonts w:ascii="Arial" w:hAnsi="Arial" w:cs="Arial"/>
                <w:sz w:val="22"/>
                <w:szCs w:val="22"/>
              </w:rPr>
              <w:t>A final debriefing meeting on the consultancy will be held</w:t>
            </w:r>
            <w:r w:rsidR="00494F38" w:rsidRPr="00AB472E">
              <w:rPr>
                <w:rFonts w:ascii="Arial" w:hAnsi="Arial" w:cs="Arial"/>
                <w:sz w:val="22"/>
                <w:szCs w:val="22"/>
              </w:rPr>
              <w:t xml:space="preserve"> at the end of the </w:t>
            </w:r>
            <w:r w:rsidR="005D13E9">
              <w:rPr>
                <w:rFonts w:ascii="Arial" w:hAnsi="Arial" w:cs="Arial"/>
                <w:sz w:val="22"/>
                <w:szCs w:val="22"/>
              </w:rPr>
              <w:t>consultancy</w:t>
            </w:r>
            <w:r w:rsidR="00494F38" w:rsidRPr="00AB472E">
              <w:rPr>
                <w:rFonts w:ascii="Arial" w:hAnsi="Arial" w:cs="Arial"/>
                <w:sz w:val="22"/>
                <w:szCs w:val="22"/>
              </w:rPr>
              <w:t>.</w:t>
            </w:r>
          </w:p>
        </w:tc>
      </w:tr>
      <w:tr w:rsidR="007E306B" w:rsidRPr="00AB472E" w14:paraId="595DC895"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14E4FA2F"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 xml:space="preserve">Supervisory arrangements: </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2F5E8D41" w14:textId="77777777" w:rsidR="007E306B" w:rsidRPr="00AB472E" w:rsidRDefault="00494F38"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The consultant will be supervised by the RH Technical Specialist under the overall oversight of the UNFPA Country Representative.</w:t>
            </w:r>
          </w:p>
        </w:tc>
      </w:tr>
      <w:tr w:rsidR="007E306B" w:rsidRPr="00AB472E" w14:paraId="4551D3A8" w14:textId="77777777" w:rsidTr="00ED2721">
        <w:tblPrEx>
          <w:tblCellMar>
            <w:left w:w="148" w:type="dxa"/>
            <w:right w:w="148" w:type="dxa"/>
          </w:tblCellMar>
        </w:tblPrEx>
        <w:trPr>
          <w:trHeight w:val="570"/>
        </w:trPr>
        <w:tc>
          <w:tcPr>
            <w:tcW w:w="3015" w:type="dxa"/>
            <w:tcBorders>
              <w:top w:val="single" w:sz="6" w:space="0" w:color="auto"/>
              <w:left w:val="double" w:sz="6" w:space="0" w:color="auto"/>
              <w:bottom w:val="single" w:sz="6" w:space="0" w:color="auto"/>
            </w:tcBorders>
            <w:shd w:val="clear" w:color="auto" w:fill="auto"/>
          </w:tcPr>
          <w:p w14:paraId="7DE4F163"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Expected travel:</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452C0893" w14:textId="0B7842F3" w:rsidR="007E306B" w:rsidRPr="00AB472E" w:rsidRDefault="00FC7101" w:rsidP="006F0E70">
            <w:pPr>
              <w:tabs>
                <w:tab w:val="left" w:pos="-720"/>
              </w:tabs>
              <w:suppressAutoHyphens/>
              <w:rPr>
                <w:rFonts w:ascii="Arial" w:hAnsi="Arial" w:cs="Arial"/>
                <w:sz w:val="22"/>
                <w:szCs w:val="22"/>
              </w:rPr>
            </w:pPr>
            <w:r w:rsidRPr="00AB472E">
              <w:rPr>
                <w:rFonts w:ascii="Arial" w:hAnsi="Arial" w:cs="Arial"/>
                <w:sz w:val="22"/>
                <w:szCs w:val="22"/>
              </w:rPr>
              <w:t xml:space="preserve">The consultant will be expected to travel within and outside </w:t>
            </w:r>
            <w:r w:rsidR="003D7330" w:rsidRPr="00AB472E">
              <w:rPr>
                <w:rFonts w:ascii="Arial" w:hAnsi="Arial" w:cs="Arial"/>
                <w:sz w:val="22"/>
                <w:szCs w:val="22"/>
              </w:rPr>
              <w:t xml:space="preserve">Freetown to </w:t>
            </w:r>
            <w:r w:rsidR="00E66D2E">
              <w:rPr>
                <w:rFonts w:ascii="Arial" w:hAnsi="Arial" w:cs="Arial"/>
                <w:sz w:val="22"/>
                <w:szCs w:val="22"/>
              </w:rPr>
              <w:t>assigned</w:t>
            </w:r>
            <w:r w:rsidR="003D7330" w:rsidRPr="00AB472E">
              <w:rPr>
                <w:rFonts w:ascii="Arial" w:hAnsi="Arial" w:cs="Arial"/>
                <w:sz w:val="22"/>
                <w:szCs w:val="22"/>
              </w:rPr>
              <w:t xml:space="preserve"> midwifery institutions</w:t>
            </w:r>
          </w:p>
        </w:tc>
      </w:tr>
      <w:tr w:rsidR="007E306B" w:rsidRPr="00AB472E" w14:paraId="6D54C94A"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6F31AF37"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Required expertise, qualifications and competencies, including language requirements:</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601BD35B" w14:textId="1FDF79B8" w:rsidR="00E66D2E" w:rsidRDefault="005D13E9" w:rsidP="00E66D2E">
            <w:pPr>
              <w:numPr>
                <w:ilvl w:val="0"/>
                <w:numId w:val="1"/>
              </w:numPr>
              <w:shd w:val="clear" w:color="auto" w:fill="FFFFFF"/>
              <w:spacing w:before="100" w:beforeAutospacing="1" w:after="90"/>
              <w:rPr>
                <w:rFonts w:ascii="Arial" w:hAnsi="Arial" w:cs="Arial"/>
                <w:color w:val="333333"/>
                <w:sz w:val="22"/>
                <w:szCs w:val="22"/>
                <w:lang w:eastAsia="en-GB"/>
              </w:rPr>
            </w:pPr>
            <w:r>
              <w:rPr>
                <w:rFonts w:ascii="Arial" w:hAnsi="Arial" w:cs="Arial"/>
                <w:color w:val="333333"/>
                <w:sz w:val="22"/>
                <w:szCs w:val="22"/>
                <w:lang w:eastAsia="en-GB"/>
              </w:rPr>
              <w:t>D</w:t>
            </w:r>
            <w:r w:rsidR="00E66D2E">
              <w:rPr>
                <w:rFonts w:ascii="Arial" w:hAnsi="Arial" w:cs="Arial"/>
                <w:color w:val="333333"/>
                <w:sz w:val="22"/>
                <w:szCs w:val="22"/>
                <w:lang w:eastAsia="en-GB"/>
              </w:rPr>
              <w:t>egree</w:t>
            </w:r>
            <w:r>
              <w:rPr>
                <w:rFonts w:ascii="Arial" w:hAnsi="Arial" w:cs="Arial"/>
                <w:color w:val="333333"/>
                <w:sz w:val="22"/>
                <w:szCs w:val="22"/>
                <w:lang w:eastAsia="en-GB"/>
              </w:rPr>
              <w:t>/diploma certification</w:t>
            </w:r>
            <w:r w:rsidR="00E66D2E">
              <w:rPr>
                <w:rFonts w:ascii="Arial" w:hAnsi="Arial" w:cs="Arial"/>
                <w:color w:val="333333"/>
                <w:sz w:val="22"/>
                <w:szCs w:val="22"/>
                <w:lang w:eastAsia="en-GB"/>
              </w:rPr>
              <w:t xml:space="preserve"> in Midwifery or Nursing</w:t>
            </w:r>
          </w:p>
          <w:p w14:paraId="5B4D577E" w14:textId="3FD75740" w:rsidR="005D13E9" w:rsidRDefault="005D13E9" w:rsidP="00E66D2E">
            <w:pPr>
              <w:numPr>
                <w:ilvl w:val="0"/>
                <w:numId w:val="1"/>
              </w:numPr>
              <w:shd w:val="clear" w:color="auto" w:fill="FFFFFF"/>
              <w:spacing w:before="100" w:beforeAutospacing="1" w:after="90"/>
              <w:rPr>
                <w:rFonts w:ascii="Arial" w:hAnsi="Arial" w:cs="Arial"/>
                <w:color w:val="333333"/>
                <w:sz w:val="22"/>
                <w:szCs w:val="22"/>
                <w:lang w:eastAsia="en-GB"/>
              </w:rPr>
            </w:pPr>
            <w:r>
              <w:rPr>
                <w:rFonts w:ascii="Arial" w:hAnsi="Arial" w:cs="Arial"/>
                <w:color w:val="333333"/>
                <w:sz w:val="22"/>
                <w:szCs w:val="22"/>
                <w:lang w:eastAsia="en-GB"/>
              </w:rPr>
              <w:t>License to practise midwifery</w:t>
            </w:r>
          </w:p>
          <w:p w14:paraId="268825FF" w14:textId="77777777" w:rsidR="003D7330" w:rsidRPr="00E66D2E" w:rsidRDefault="003D7330" w:rsidP="00E66D2E">
            <w:pPr>
              <w:numPr>
                <w:ilvl w:val="0"/>
                <w:numId w:val="1"/>
              </w:numPr>
              <w:shd w:val="clear" w:color="auto" w:fill="FFFFFF"/>
              <w:spacing w:before="100" w:beforeAutospacing="1" w:after="90"/>
              <w:rPr>
                <w:rFonts w:ascii="Arial" w:hAnsi="Arial" w:cs="Arial"/>
                <w:color w:val="333333"/>
                <w:sz w:val="22"/>
                <w:szCs w:val="22"/>
                <w:lang w:eastAsia="en-GB"/>
              </w:rPr>
            </w:pPr>
            <w:r w:rsidRPr="00E66D2E">
              <w:rPr>
                <w:rFonts w:ascii="Arial" w:hAnsi="Arial" w:cs="Arial"/>
                <w:color w:val="333333"/>
                <w:sz w:val="22"/>
                <w:szCs w:val="22"/>
                <w:lang w:eastAsia="en-GB"/>
              </w:rPr>
              <w:t>Maste</w:t>
            </w:r>
            <w:r w:rsidR="00E66D2E" w:rsidRPr="00E66D2E">
              <w:rPr>
                <w:rFonts w:ascii="Arial" w:hAnsi="Arial" w:cs="Arial"/>
                <w:color w:val="333333"/>
                <w:sz w:val="22"/>
                <w:szCs w:val="22"/>
                <w:lang w:eastAsia="en-GB"/>
              </w:rPr>
              <w:t>r’s degree in Midwifery preferable</w:t>
            </w:r>
            <w:r w:rsidRPr="00E66D2E">
              <w:rPr>
                <w:rFonts w:ascii="Arial" w:hAnsi="Arial" w:cs="Arial"/>
                <w:color w:val="333333"/>
                <w:sz w:val="22"/>
                <w:szCs w:val="22"/>
                <w:lang w:eastAsia="en-GB"/>
              </w:rPr>
              <w:t xml:space="preserve">; </w:t>
            </w:r>
            <w:r w:rsidR="00E66D2E">
              <w:rPr>
                <w:rFonts w:ascii="Arial" w:hAnsi="Arial" w:cs="Arial"/>
                <w:color w:val="333333"/>
                <w:sz w:val="22"/>
                <w:szCs w:val="22"/>
                <w:lang w:eastAsia="en-GB"/>
              </w:rPr>
              <w:t xml:space="preserve">An </w:t>
            </w:r>
            <w:r w:rsidRPr="00E66D2E">
              <w:rPr>
                <w:rFonts w:ascii="Arial" w:hAnsi="Arial" w:cs="Arial"/>
                <w:color w:val="333333"/>
                <w:sz w:val="22"/>
                <w:szCs w:val="22"/>
                <w:lang w:eastAsia="en-GB"/>
              </w:rPr>
              <w:t xml:space="preserve">advanced degree in public </w:t>
            </w:r>
            <w:r w:rsidR="00E66D2E">
              <w:rPr>
                <w:rFonts w:ascii="Arial" w:hAnsi="Arial" w:cs="Arial"/>
                <w:color w:val="333333"/>
                <w:sz w:val="22"/>
                <w:szCs w:val="22"/>
                <w:lang w:eastAsia="en-GB"/>
              </w:rPr>
              <w:t>health or related field could also be considered</w:t>
            </w:r>
          </w:p>
          <w:p w14:paraId="50267C9B" w14:textId="14C6383A" w:rsidR="003D7330" w:rsidRPr="00AB472E" w:rsidRDefault="005D13E9" w:rsidP="003D7330">
            <w:pPr>
              <w:numPr>
                <w:ilvl w:val="0"/>
                <w:numId w:val="1"/>
              </w:numPr>
              <w:shd w:val="clear" w:color="auto" w:fill="FFFFFF"/>
              <w:spacing w:before="100" w:beforeAutospacing="1" w:after="90"/>
              <w:rPr>
                <w:rFonts w:ascii="Arial" w:hAnsi="Arial" w:cs="Arial"/>
                <w:color w:val="333333"/>
                <w:sz w:val="22"/>
                <w:szCs w:val="22"/>
                <w:lang w:eastAsia="en-GB"/>
              </w:rPr>
            </w:pPr>
            <w:r>
              <w:rPr>
                <w:rFonts w:ascii="Arial" w:hAnsi="Arial" w:cs="Arial"/>
                <w:color w:val="333333"/>
                <w:sz w:val="22"/>
                <w:szCs w:val="22"/>
                <w:lang w:eastAsia="en-GB"/>
              </w:rPr>
              <w:t>At least 5</w:t>
            </w:r>
            <w:r w:rsidR="00F66972" w:rsidRPr="006F0E70">
              <w:rPr>
                <w:rFonts w:ascii="Arial" w:hAnsi="Arial" w:cs="Arial"/>
                <w:color w:val="333333"/>
                <w:sz w:val="22"/>
                <w:szCs w:val="22"/>
                <w:lang w:eastAsia="en-GB"/>
              </w:rPr>
              <w:t xml:space="preserve"> y</w:t>
            </w:r>
            <w:r w:rsidR="003D7330" w:rsidRPr="006F0E70">
              <w:rPr>
                <w:rFonts w:ascii="Arial" w:hAnsi="Arial" w:cs="Arial"/>
                <w:color w:val="333333"/>
                <w:sz w:val="22"/>
                <w:szCs w:val="22"/>
                <w:lang w:eastAsia="en-GB"/>
              </w:rPr>
              <w:t>ears’</w:t>
            </w:r>
            <w:r w:rsidR="003D7330" w:rsidRPr="00AB472E">
              <w:rPr>
                <w:rFonts w:ascii="Arial" w:hAnsi="Arial" w:cs="Arial"/>
                <w:color w:val="333333"/>
                <w:sz w:val="22"/>
                <w:szCs w:val="22"/>
                <w:lang w:eastAsia="en-GB"/>
              </w:rPr>
              <w:t xml:space="preserve"> mid to senior-level experience in capacity development and quality improvement in midwifery</w:t>
            </w:r>
          </w:p>
          <w:p w14:paraId="6F871F65" w14:textId="77777777" w:rsidR="003D7330" w:rsidRPr="00AB472E" w:rsidRDefault="003D7330" w:rsidP="003D7330">
            <w:pPr>
              <w:numPr>
                <w:ilvl w:val="0"/>
                <w:numId w:val="1"/>
              </w:numPr>
              <w:shd w:val="clear" w:color="auto" w:fill="FFFFFF"/>
              <w:spacing w:before="100" w:beforeAutospacing="1" w:after="90"/>
              <w:rPr>
                <w:rFonts w:ascii="Arial" w:hAnsi="Arial" w:cs="Arial"/>
                <w:color w:val="333333"/>
                <w:sz w:val="22"/>
                <w:szCs w:val="22"/>
                <w:lang w:eastAsia="en-GB"/>
              </w:rPr>
            </w:pPr>
            <w:r w:rsidRPr="00AB472E">
              <w:rPr>
                <w:rFonts w:ascii="Arial" w:hAnsi="Arial" w:cs="Arial"/>
                <w:color w:val="333333"/>
                <w:sz w:val="22"/>
                <w:szCs w:val="22"/>
                <w:lang w:eastAsia="en-GB"/>
              </w:rPr>
              <w:t>Technical expertise in designing Midwifery related interventions, focused on promoting best practices in quality improvement, training, coaching/mentoring and supportive supervision</w:t>
            </w:r>
          </w:p>
          <w:p w14:paraId="2DCC64C5" w14:textId="77777777" w:rsidR="003D7330" w:rsidRPr="00AB472E" w:rsidRDefault="003D7330" w:rsidP="003D7330">
            <w:pPr>
              <w:numPr>
                <w:ilvl w:val="0"/>
                <w:numId w:val="1"/>
              </w:numPr>
              <w:shd w:val="clear" w:color="auto" w:fill="FFFFFF"/>
              <w:spacing w:before="100" w:beforeAutospacing="1" w:after="90"/>
              <w:rPr>
                <w:rFonts w:ascii="Arial" w:hAnsi="Arial" w:cs="Arial"/>
                <w:color w:val="333333"/>
                <w:sz w:val="22"/>
                <w:szCs w:val="22"/>
                <w:lang w:eastAsia="en-GB"/>
              </w:rPr>
            </w:pPr>
            <w:r w:rsidRPr="00AB472E">
              <w:rPr>
                <w:rFonts w:ascii="Arial" w:hAnsi="Arial" w:cs="Arial"/>
                <w:color w:val="333333"/>
                <w:sz w:val="22"/>
                <w:szCs w:val="22"/>
                <w:lang w:eastAsia="en-GB"/>
              </w:rPr>
              <w:t xml:space="preserve">Field experience in </w:t>
            </w:r>
            <w:r w:rsidR="00E66D2E">
              <w:rPr>
                <w:rFonts w:ascii="Arial" w:hAnsi="Arial" w:cs="Arial"/>
                <w:color w:val="333333"/>
                <w:sz w:val="22"/>
                <w:szCs w:val="22"/>
                <w:lang w:eastAsia="en-GB"/>
              </w:rPr>
              <w:t xml:space="preserve">the </w:t>
            </w:r>
            <w:r w:rsidRPr="00AB472E">
              <w:rPr>
                <w:rFonts w:ascii="Arial" w:hAnsi="Arial" w:cs="Arial"/>
                <w:color w:val="333333"/>
                <w:sz w:val="22"/>
                <w:szCs w:val="22"/>
                <w:lang w:eastAsia="en-GB"/>
              </w:rPr>
              <w:t>implementation of International Confederation of Midwi</w:t>
            </w:r>
            <w:r w:rsidR="00E66D2E">
              <w:rPr>
                <w:rFonts w:ascii="Arial" w:hAnsi="Arial" w:cs="Arial"/>
                <w:color w:val="333333"/>
                <w:sz w:val="22"/>
                <w:szCs w:val="22"/>
                <w:lang w:eastAsia="en-GB"/>
              </w:rPr>
              <w:t xml:space="preserve">ves </w:t>
            </w:r>
            <w:r w:rsidRPr="00AB472E">
              <w:rPr>
                <w:rFonts w:ascii="Arial" w:hAnsi="Arial" w:cs="Arial"/>
                <w:color w:val="333333"/>
                <w:sz w:val="22"/>
                <w:szCs w:val="22"/>
                <w:lang w:eastAsia="en-GB"/>
              </w:rPr>
              <w:t>standards for midwifery services</w:t>
            </w:r>
          </w:p>
          <w:p w14:paraId="1542B5CE" w14:textId="77777777" w:rsidR="003D7330" w:rsidRPr="00AB472E" w:rsidRDefault="003D7330" w:rsidP="003D7330">
            <w:pPr>
              <w:numPr>
                <w:ilvl w:val="0"/>
                <w:numId w:val="1"/>
              </w:numPr>
              <w:shd w:val="clear" w:color="auto" w:fill="FFFFFF"/>
              <w:spacing w:before="100" w:beforeAutospacing="1" w:after="90"/>
              <w:rPr>
                <w:rFonts w:ascii="Arial" w:hAnsi="Arial" w:cs="Arial"/>
                <w:color w:val="333333"/>
                <w:sz w:val="22"/>
                <w:szCs w:val="22"/>
                <w:lang w:eastAsia="en-GB"/>
              </w:rPr>
            </w:pPr>
            <w:r w:rsidRPr="00AB472E">
              <w:rPr>
                <w:rFonts w:ascii="Arial" w:hAnsi="Arial" w:cs="Arial"/>
                <w:color w:val="333333"/>
                <w:sz w:val="22"/>
                <w:szCs w:val="22"/>
                <w:lang w:eastAsia="en-GB"/>
              </w:rPr>
              <w:t>Ability to work in a complex environment with multiple tasks, short deadlines and</w:t>
            </w:r>
            <w:r w:rsidR="00E66D2E">
              <w:rPr>
                <w:rFonts w:ascii="Arial" w:hAnsi="Arial" w:cs="Arial"/>
                <w:color w:val="333333"/>
                <w:sz w:val="22"/>
                <w:szCs w:val="22"/>
                <w:lang w:eastAsia="en-GB"/>
              </w:rPr>
              <w:t xml:space="preserve"> under</w:t>
            </w:r>
            <w:r w:rsidRPr="00AB472E">
              <w:rPr>
                <w:rFonts w:ascii="Arial" w:hAnsi="Arial" w:cs="Arial"/>
                <w:color w:val="333333"/>
                <w:sz w:val="22"/>
                <w:szCs w:val="22"/>
                <w:lang w:eastAsia="en-GB"/>
              </w:rPr>
              <w:t xml:space="preserve"> intense pressure to perform</w:t>
            </w:r>
          </w:p>
          <w:p w14:paraId="3B456A51" w14:textId="77777777" w:rsidR="003D7330" w:rsidRPr="00AB472E" w:rsidRDefault="003D7330" w:rsidP="003D7330">
            <w:pPr>
              <w:numPr>
                <w:ilvl w:val="0"/>
                <w:numId w:val="1"/>
              </w:numPr>
              <w:shd w:val="clear" w:color="auto" w:fill="FFFFFF"/>
              <w:spacing w:before="100" w:beforeAutospacing="1" w:after="90"/>
              <w:rPr>
                <w:rFonts w:ascii="Arial" w:hAnsi="Arial" w:cs="Arial"/>
                <w:color w:val="333333"/>
                <w:sz w:val="22"/>
                <w:szCs w:val="22"/>
                <w:lang w:eastAsia="en-GB"/>
              </w:rPr>
            </w:pPr>
            <w:r w:rsidRPr="00AB472E">
              <w:rPr>
                <w:rFonts w:ascii="Arial" w:hAnsi="Arial" w:cs="Arial"/>
                <w:color w:val="333333"/>
                <w:sz w:val="22"/>
                <w:szCs w:val="22"/>
                <w:lang w:eastAsia="en-GB"/>
              </w:rPr>
              <w:t>Proficiency in Microsoft Office software applications</w:t>
            </w:r>
          </w:p>
          <w:p w14:paraId="710C6E07" w14:textId="77777777" w:rsidR="007E306B" w:rsidRPr="00AB472E" w:rsidRDefault="00CF34E9" w:rsidP="003D7330">
            <w:pPr>
              <w:pStyle w:val="ListParagraph"/>
              <w:numPr>
                <w:ilvl w:val="0"/>
                <w:numId w:val="1"/>
              </w:numPr>
              <w:spacing w:after="0"/>
              <w:ind w:right="57"/>
              <w:jc w:val="both"/>
              <w:rPr>
                <w:rFonts w:ascii="Arial" w:hAnsi="Arial" w:cs="Arial"/>
              </w:rPr>
            </w:pPr>
            <w:r w:rsidRPr="00AB472E">
              <w:rPr>
                <w:rFonts w:ascii="Arial" w:hAnsi="Arial" w:cs="Arial"/>
              </w:rPr>
              <w:t xml:space="preserve"> </w:t>
            </w:r>
            <w:r w:rsidR="007E306B" w:rsidRPr="00AB472E">
              <w:rPr>
                <w:rFonts w:ascii="Arial" w:hAnsi="Arial" w:cs="Arial"/>
              </w:rPr>
              <w:t xml:space="preserve">Fluency in oral and written English. </w:t>
            </w:r>
          </w:p>
          <w:p w14:paraId="04E60320" w14:textId="5F47D9E1" w:rsidR="007E306B" w:rsidRPr="00AB472E" w:rsidRDefault="007E306B" w:rsidP="003D7330">
            <w:pPr>
              <w:numPr>
                <w:ilvl w:val="0"/>
                <w:numId w:val="1"/>
              </w:numPr>
              <w:tabs>
                <w:tab w:val="left" w:pos="-720"/>
              </w:tabs>
              <w:suppressAutoHyphens/>
              <w:spacing w:line="276" w:lineRule="auto"/>
              <w:rPr>
                <w:rFonts w:ascii="Arial" w:hAnsi="Arial" w:cs="Arial"/>
                <w:sz w:val="22"/>
                <w:szCs w:val="22"/>
                <w:lang w:val="en"/>
              </w:rPr>
            </w:pPr>
            <w:r w:rsidRPr="00AB472E">
              <w:rPr>
                <w:rFonts w:ascii="Arial" w:hAnsi="Arial" w:cs="Arial"/>
                <w:sz w:val="22"/>
                <w:szCs w:val="22"/>
                <w:lang w:val="en"/>
              </w:rPr>
              <w:t xml:space="preserve">Previous experience in working with the UN is </w:t>
            </w:r>
            <w:r w:rsidR="005D13E9">
              <w:rPr>
                <w:rFonts w:ascii="Arial" w:hAnsi="Arial" w:cs="Arial"/>
                <w:sz w:val="22"/>
                <w:szCs w:val="22"/>
                <w:lang w:val="en"/>
              </w:rPr>
              <w:t>desirable</w:t>
            </w:r>
          </w:p>
          <w:p w14:paraId="07128A6A" w14:textId="77777777" w:rsidR="007E306B" w:rsidRPr="00AB472E" w:rsidRDefault="007E306B" w:rsidP="003D7330">
            <w:pPr>
              <w:numPr>
                <w:ilvl w:val="0"/>
                <w:numId w:val="1"/>
              </w:numPr>
              <w:tabs>
                <w:tab w:val="left" w:pos="-720"/>
              </w:tabs>
              <w:suppressAutoHyphens/>
              <w:spacing w:line="276" w:lineRule="auto"/>
              <w:rPr>
                <w:rFonts w:ascii="Arial" w:hAnsi="Arial" w:cs="Arial"/>
                <w:sz w:val="22"/>
                <w:szCs w:val="22"/>
                <w:lang w:val="en"/>
              </w:rPr>
            </w:pPr>
            <w:r w:rsidRPr="00AB472E">
              <w:rPr>
                <w:rFonts w:ascii="Arial" w:hAnsi="Arial" w:cs="Arial"/>
                <w:sz w:val="22"/>
                <w:szCs w:val="22"/>
                <w:lang w:val="en"/>
              </w:rPr>
              <w:t>Ability to work independently</w:t>
            </w:r>
            <w:r w:rsidRPr="00AB472E">
              <w:rPr>
                <w:rFonts w:ascii="Arial" w:hAnsi="Arial" w:cs="Arial"/>
                <w:sz w:val="22"/>
                <w:szCs w:val="22"/>
              </w:rPr>
              <w:t xml:space="preserve"> </w:t>
            </w:r>
          </w:p>
        </w:tc>
      </w:tr>
      <w:tr w:rsidR="007E306B" w:rsidRPr="00AB472E" w14:paraId="7F6DA78F"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68BB1258"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Inputs / services to be provided by UNFPA or implementing partner (e.g support services, office space, equipment)</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6BBB9A8D" w14:textId="77777777" w:rsidR="007E306B" w:rsidRPr="00621C9B" w:rsidRDefault="007E306B" w:rsidP="0018250D">
            <w:pPr>
              <w:tabs>
                <w:tab w:val="left" w:pos="-720"/>
              </w:tabs>
              <w:suppressAutoHyphens/>
              <w:spacing w:line="276" w:lineRule="auto"/>
              <w:rPr>
                <w:rFonts w:ascii="Arial" w:hAnsi="Arial" w:cs="Arial"/>
                <w:sz w:val="22"/>
                <w:szCs w:val="22"/>
              </w:rPr>
            </w:pPr>
          </w:p>
          <w:p w14:paraId="1724F23C" w14:textId="5E50BB5A" w:rsidR="007E306B" w:rsidRPr="00621C9B" w:rsidRDefault="00FC7101" w:rsidP="00E66D2E">
            <w:pPr>
              <w:tabs>
                <w:tab w:val="left" w:pos="-720"/>
              </w:tabs>
              <w:suppressAutoHyphens/>
              <w:spacing w:before="40" w:after="54"/>
              <w:rPr>
                <w:rFonts w:ascii="Arial" w:hAnsi="Arial" w:cs="Arial"/>
                <w:sz w:val="22"/>
                <w:szCs w:val="22"/>
              </w:rPr>
            </w:pPr>
            <w:r w:rsidRPr="00621C9B">
              <w:rPr>
                <w:rFonts w:ascii="Arial" w:hAnsi="Arial" w:cs="Arial"/>
                <w:sz w:val="22"/>
                <w:szCs w:val="22"/>
              </w:rPr>
              <w:t>T</w:t>
            </w:r>
            <w:r w:rsidR="00E66D2E">
              <w:rPr>
                <w:rFonts w:ascii="Arial" w:hAnsi="Arial" w:cs="Arial"/>
                <w:sz w:val="22"/>
                <w:szCs w:val="22"/>
              </w:rPr>
              <w:t>he Country Office will provide daily support allowance</w:t>
            </w:r>
            <w:r w:rsidR="009D5841">
              <w:rPr>
                <w:rFonts w:ascii="Arial" w:hAnsi="Arial" w:cs="Arial"/>
                <w:sz w:val="22"/>
                <w:szCs w:val="22"/>
              </w:rPr>
              <w:t xml:space="preserve">, </w:t>
            </w:r>
            <w:r w:rsidRPr="00621C9B">
              <w:rPr>
                <w:rFonts w:ascii="Arial" w:hAnsi="Arial" w:cs="Arial"/>
                <w:sz w:val="22"/>
                <w:szCs w:val="22"/>
              </w:rPr>
              <w:t xml:space="preserve"> office space and vehicle </w:t>
            </w:r>
            <w:r w:rsidR="000265C4" w:rsidRPr="00621C9B">
              <w:rPr>
                <w:rFonts w:ascii="Arial" w:hAnsi="Arial" w:cs="Arial"/>
                <w:sz w:val="22"/>
                <w:szCs w:val="22"/>
              </w:rPr>
              <w:t xml:space="preserve">to facilitate the work </w:t>
            </w:r>
          </w:p>
        </w:tc>
      </w:tr>
      <w:tr w:rsidR="007E306B" w:rsidRPr="00AB472E" w14:paraId="79A00924" w14:textId="77777777" w:rsidTr="00ED2721">
        <w:tblPrEx>
          <w:tblCellMar>
            <w:left w:w="148" w:type="dxa"/>
            <w:right w:w="148" w:type="dxa"/>
          </w:tblCellMar>
        </w:tblPrEx>
        <w:tc>
          <w:tcPr>
            <w:tcW w:w="3015" w:type="dxa"/>
            <w:tcBorders>
              <w:top w:val="single" w:sz="6" w:space="0" w:color="auto"/>
              <w:left w:val="double" w:sz="6" w:space="0" w:color="auto"/>
              <w:bottom w:val="single" w:sz="6" w:space="0" w:color="auto"/>
            </w:tcBorders>
            <w:shd w:val="clear" w:color="auto" w:fill="auto"/>
          </w:tcPr>
          <w:p w14:paraId="2CC208E5" w14:textId="77777777" w:rsidR="007E306B" w:rsidRPr="00AB472E" w:rsidRDefault="007E306B" w:rsidP="0018250D">
            <w:pPr>
              <w:tabs>
                <w:tab w:val="left" w:pos="-720"/>
              </w:tabs>
              <w:suppressAutoHyphens/>
              <w:spacing w:line="276" w:lineRule="auto"/>
              <w:rPr>
                <w:rFonts w:ascii="Arial" w:hAnsi="Arial" w:cs="Arial"/>
                <w:sz w:val="22"/>
                <w:szCs w:val="22"/>
              </w:rPr>
            </w:pPr>
            <w:r w:rsidRPr="00AB472E">
              <w:rPr>
                <w:rFonts w:ascii="Arial" w:hAnsi="Arial" w:cs="Arial"/>
                <w:sz w:val="22"/>
                <w:szCs w:val="22"/>
              </w:rPr>
              <w:t>Other relevant information or special conditions</w:t>
            </w:r>
          </w:p>
        </w:tc>
        <w:tc>
          <w:tcPr>
            <w:tcW w:w="7610" w:type="dxa"/>
            <w:tcBorders>
              <w:top w:val="single" w:sz="6" w:space="0" w:color="auto"/>
              <w:left w:val="single" w:sz="6" w:space="0" w:color="auto"/>
              <w:bottom w:val="single" w:sz="6" w:space="0" w:color="auto"/>
              <w:right w:val="double" w:sz="6" w:space="0" w:color="auto"/>
            </w:tcBorders>
            <w:shd w:val="clear" w:color="auto" w:fill="auto"/>
          </w:tcPr>
          <w:p w14:paraId="543B14F6" w14:textId="77777777" w:rsidR="007E306B" w:rsidRPr="00621C9B" w:rsidRDefault="001A18BF" w:rsidP="001A18BF">
            <w:pPr>
              <w:pStyle w:val="ListParagraph"/>
              <w:numPr>
                <w:ilvl w:val="0"/>
                <w:numId w:val="25"/>
              </w:numPr>
              <w:tabs>
                <w:tab w:val="left" w:pos="-720"/>
              </w:tabs>
              <w:suppressAutoHyphens/>
              <w:spacing w:after="160"/>
              <w:rPr>
                <w:rFonts w:ascii="Arial" w:hAnsi="Arial" w:cs="Arial"/>
              </w:rPr>
            </w:pPr>
            <w:r w:rsidRPr="00621C9B">
              <w:rPr>
                <w:rFonts w:ascii="Arial" w:hAnsi="Arial" w:cs="Arial"/>
              </w:rPr>
              <w:t>Payment will be made on a monthly basis upon receipt and approval of a satisfactory report on activities implemented for the month.</w:t>
            </w:r>
          </w:p>
        </w:tc>
      </w:tr>
      <w:tr w:rsidR="007E306B" w:rsidRPr="00AB472E" w14:paraId="5B886F27" w14:textId="77777777" w:rsidTr="00A423E8">
        <w:tblPrEx>
          <w:tblCellMar>
            <w:left w:w="148" w:type="dxa"/>
            <w:right w:w="148" w:type="dxa"/>
          </w:tblCellMar>
        </w:tblPrEx>
        <w:tc>
          <w:tcPr>
            <w:tcW w:w="10625" w:type="dxa"/>
            <w:gridSpan w:val="2"/>
            <w:tcBorders>
              <w:top w:val="single" w:sz="4" w:space="0" w:color="auto"/>
              <w:left w:val="double" w:sz="6" w:space="0" w:color="auto"/>
              <w:bottom w:val="double" w:sz="6" w:space="0" w:color="auto"/>
              <w:right w:val="double" w:sz="6" w:space="0" w:color="auto"/>
            </w:tcBorders>
            <w:shd w:val="clear" w:color="auto" w:fill="auto"/>
          </w:tcPr>
          <w:p w14:paraId="059ADA28" w14:textId="235D70FA" w:rsidR="007E306B" w:rsidRPr="00ED2721" w:rsidRDefault="007E306B" w:rsidP="0018250D">
            <w:pPr>
              <w:tabs>
                <w:tab w:val="left" w:pos="-720"/>
              </w:tabs>
              <w:suppressAutoHyphens/>
              <w:spacing w:line="276" w:lineRule="auto"/>
              <w:rPr>
                <w:rFonts w:ascii="Arial" w:hAnsi="Arial" w:cs="Arial"/>
                <w:b/>
                <w:sz w:val="22"/>
                <w:szCs w:val="22"/>
              </w:rPr>
            </w:pPr>
            <w:r w:rsidRPr="00ED2721">
              <w:rPr>
                <w:rFonts w:ascii="Arial" w:hAnsi="Arial" w:cs="Arial"/>
                <w:b/>
                <w:sz w:val="22"/>
                <w:szCs w:val="22"/>
              </w:rPr>
              <w:t xml:space="preserve">Signature of Requesting Officer in Hiring Office: </w:t>
            </w:r>
          </w:p>
          <w:p w14:paraId="52C3FAAA" w14:textId="77777777" w:rsidR="00ED2721" w:rsidRPr="00621C9B" w:rsidRDefault="00ED2721" w:rsidP="0018250D">
            <w:pPr>
              <w:tabs>
                <w:tab w:val="left" w:pos="-720"/>
              </w:tabs>
              <w:suppressAutoHyphens/>
              <w:spacing w:line="276" w:lineRule="auto"/>
              <w:rPr>
                <w:rFonts w:ascii="Arial" w:hAnsi="Arial" w:cs="Arial"/>
                <w:sz w:val="22"/>
                <w:szCs w:val="22"/>
              </w:rPr>
            </w:pPr>
          </w:p>
          <w:p w14:paraId="13FF329B" w14:textId="77777777" w:rsidR="007E306B" w:rsidRPr="00621C9B" w:rsidRDefault="007E306B" w:rsidP="0018250D">
            <w:pPr>
              <w:tabs>
                <w:tab w:val="left" w:pos="-720"/>
              </w:tabs>
              <w:suppressAutoHyphens/>
              <w:spacing w:line="276" w:lineRule="auto"/>
              <w:rPr>
                <w:rFonts w:ascii="Arial" w:hAnsi="Arial" w:cs="Arial"/>
                <w:sz w:val="22"/>
                <w:szCs w:val="22"/>
              </w:rPr>
            </w:pPr>
            <w:r w:rsidRPr="00621C9B">
              <w:rPr>
                <w:rFonts w:ascii="Arial" w:hAnsi="Arial" w:cs="Arial"/>
                <w:sz w:val="22"/>
                <w:szCs w:val="22"/>
              </w:rPr>
              <w:lastRenderedPageBreak/>
              <w:t>Dr. Abiodun Chris Oyeyipo</w:t>
            </w:r>
          </w:p>
          <w:p w14:paraId="342A3D27" w14:textId="5DCA39ED" w:rsidR="007E306B" w:rsidRPr="00621C9B" w:rsidRDefault="007E306B" w:rsidP="0018250D">
            <w:pPr>
              <w:tabs>
                <w:tab w:val="left" w:pos="-720"/>
              </w:tabs>
              <w:suppressAutoHyphens/>
              <w:spacing w:line="276" w:lineRule="auto"/>
              <w:rPr>
                <w:rFonts w:ascii="Arial" w:hAnsi="Arial" w:cs="Arial"/>
                <w:sz w:val="22"/>
                <w:szCs w:val="22"/>
              </w:rPr>
            </w:pPr>
            <w:r w:rsidRPr="00621C9B">
              <w:rPr>
                <w:rFonts w:ascii="Arial" w:hAnsi="Arial" w:cs="Arial"/>
                <w:sz w:val="22"/>
                <w:szCs w:val="22"/>
              </w:rPr>
              <w:t>UNFPA FP-SRH Technical Specialist</w:t>
            </w:r>
          </w:p>
          <w:p w14:paraId="5378C773" w14:textId="4E54FE63" w:rsidR="007E306B" w:rsidRPr="00621C9B" w:rsidRDefault="007E306B" w:rsidP="008968B4">
            <w:pPr>
              <w:tabs>
                <w:tab w:val="left" w:pos="-720"/>
              </w:tabs>
              <w:suppressAutoHyphens/>
              <w:spacing w:line="276" w:lineRule="auto"/>
              <w:rPr>
                <w:rFonts w:ascii="Arial" w:hAnsi="Arial" w:cs="Arial"/>
                <w:sz w:val="22"/>
                <w:szCs w:val="22"/>
              </w:rPr>
            </w:pPr>
            <w:r w:rsidRPr="00621C9B">
              <w:rPr>
                <w:rFonts w:ascii="Arial" w:hAnsi="Arial" w:cs="Arial"/>
                <w:sz w:val="22"/>
                <w:szCs w:val="22"/>
              </w:rPr>
              <w:t xml:space="preserve">Date:  </w:t>
            </w:r>
            <w:r w:rsidR="006A2C0C" w:rsidRPr="00621C9B">
              <w:rPr>
                <w:rFonts w:ascii="Arial" w:hAnsi="Arial" w:cs="Arial"/>
                <w:sz w:val="22"/>
                <w:szCs w:val="22"/>
              </w:rPr>
              <w:t xml:space="preserve"> </w:t>
            </w:r>
            <w:r w:rsidR="005D6BF1">
              <w:rPr>
                <w:rFonts w:ascii="Arial" w:hAnsi="Arial" w:cs="Arial"/>
                <w:sz w:val="22"/>
                <w:szCs w:val="22"/>
              </w:rPr>
              <w:t>08</w:t>
            </w:r>
            <w:r w:rsidR="008968B4" w:rsidRPr="00F66972">
              <w:rPr>
                <w:rFonts w:ascii="Arial" w:hAnsi="Arial" w:cs="Arial"/>
                <w:sz w:val="22"/>
                <w:szCs w:val="22"/>
                <w:vertAlign w:val="superscript"/>
              </w:rPr>
              <w:t>th</w:t>
            </w:r>
            <w:r w:rsidR="008968B4">
              <w:rPr>
                <w:rFonts w:ascii="Arial" w:hAnsi="Arial" w:cs="Arial"/>
                <w:sz w:val="22"/>
                <w:szCs w:val="22"/>
              </w:rPr>
              <w:t xml:space="preserve"> May 2019</w:t>
            </w:r>
            <w:r w:rsidRPr="00621C9B">
              <w:rPr>
                <w:rFonts w:ascii="Arial" w:hAnsi="Arial" w:cs="Arial"/>
                <w:sz w:val="22"/>
                <w:szCs w:val="22"/>
              </w:rPr>
              <w:t xml:space="preserve">                                        </w:t>
            </w:r>
          </w:p>
        </w:tc>
      </w:tr>
    </w:tbl>
    <w:p w14:paraId="1C1D05FC" w14:textId="77777777" w:rsidR="007E306B" w:rsidRPr="00AB472E" w:rsidRDefault="007E306B" w:rsidP="007E306B">
      <w:pPr>
        <w:rPr>
          <w:rFonts w:ascii="Arial" w:hAnsi="Arial" w:cs="Arial"/>
          <w:sz w:val="22"/>
          <w:szCs w:val="22"/>
        </w:rPr>
      </w:pPr>
    </w:p>
    <w:sectPr w:rsidR="007E306B" w:rsidRPr="00AB472E" w:rsidSect="00A423E8">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4B82" w14:textId="77777777" w:rsidR="008A76E9" w:rsidRDefault="008A76E9" w:rsidP="00832B30">
      <w:r>
        <w:separator/>
      </w:r>
    </w:p>
  </w:endnote>
  <w:endnote w:type="continuationSeparator" w:id="0">
    <w:p w14:paraId="6D7B4D69" w14:textId="77777777" w:rsidR="008A76E9" w:rsidRDefault="008A76E9" w:rsidP="008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9B84" w14:textId="77777777" w:rsidR="008A76E9" w:rsidRDefault="008A76E9" w:rsidP="00832B30">
      <w:r>
        <w:separator/>
      </w:r>
    </w:p>
  </w:footnote>
  <w:footnote w:type="continuationSeparator" w:id="0">
    <w:p w14:paraId="1B156822" w14:textId="77777777" w:rsidR="008A76E9" w:rsidRDefault="008A76E9" w:rsidP="00832B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45C"/>
    <w:multiLevelType w:val="hybridMultilevel"/>
    <w:tmpl w:val="95625E28"/>
    <w:lvl w:ilvl="0" w:tplc="AE3818A2">
      <w:start w:val="1"/>
      <w:numFmt w:val="decimal"/>
      <w:lvlText w:val="%1."/>
      <w:lvlJc w:val="left"/>
      <w:pPr>
        <w:ind w:left="3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F50CC9"/>
    <w:multiLevelType w:val="hybridMultilevel"/>
    <w:tmpl w:val="669260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4F5856"/>
    <w:multiLevelType w:val="hybridMultilevel"/>
    <w:tmpl w:val="4412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07401"/>
    <w:multiLevelType w:val="hybridMultilevel"/>
    <w:tmpl w:val="85209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84994"/>
    <w:multiLevelType w:val="hybridMultilevel"/>
    <w:tmpl w:val="D2605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EF1265"/>
    <w:multiLevelType w:val="hybridMultilevel"/>
    <w:tmpl w:val="57AA9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1339F"/>
    <w:multiLevelType w:val="hybridMultilevel"/>
    <w:tmpl w:val="149059F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B867B6"/>
    <w:multiLevelType w:val="hybridMultilevel"/>
    <w:tmpl w:val="E7F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E14"/>
    <w:multiLevelType w:val="multilevel"/>
    <w:tmpl w:val="49A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15C90"/>
    <w:multiLevelType w:val="hybridMultilevel"/>
    <w:tmpl w:val="8DD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2D9C"/>
    <w:multiLevelType w:val="hybridMultilevel"/>
    <w:tmpl w:val="0E5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D3A03"/>
    <w:multiLevelType w:val="hybridMultilevel"/>
    <w:tmpl w:val="A5DED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475395"/>
    <w:multiLevelType w:val="hybridMultilevel"/>
    <w:tmpl w:val="9D069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02958"/>
    <w:multiLevelType w:val="hybridMultilevel"/>
    <w:tmpl w:val="83E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B4830"/>
    <w:multiLevelType w:val="hybridMultilevel"/>
    <w:tmpl w:val="5DFE5E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5E37E9D"/>
    <w:multiLevelType w:val="hybridMultilevel"/>
    <w:tmpl w:val="4314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6204D"/>
    <w:multiLevelType w:val="hybridMultilevel"/>
    <w:tmpl w:val="E63C0A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D02FC"/>
    <w:multiLevelType w:val="hybridMultilevel"/>
    <w:tmpl w:val="85048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780EB3"/>
    <w:multiLevelType w:val="hybridMultilevel"/>
    <w:tmpl w:val="292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F0355"/>
    <w:multiLevelType w:val="hybridMultilevel"/>
    <w:tmpl w:val="2A8C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834" w:hanging="360"/>
      </w:pPr>
      <w:rPr>
        <w:rFonts w:ascii="Courier New" w:hAnsi="Courier New" w:cs="Courier New" w:hint="default"/>
      </w:rPr>
    </w:lvl>
    <w:lvl w:ilvl="2" w:tplc="04090005" w:tentative="1">
      <w:start w:val="1"/>
      <w:numFmt w:val="bullet"/>
      <w:lvlText w:val=""/>
      <w:lvlJc w:val="left"/>
      <w:pPr>
        <w:ind w:left="1554" w:hanging="360"/>
      </w:pPr>
      <w:rPr>
        <w:rFonts w:ascii="Wingdings" w:hAnsi="Wingdings" w:hint="default"/>
      </w:rPr>
    </w:lvl>
    <w:lvl w:ilvl="3" w:tplc="04090001" w:tentative="1">
      <w:start w:val="1"/>
      <w:numFmt w:val="bullet"/>
      <w:lvlText w:val=""/>
      <w:lvlJc w:val="left"/>
      <w:pPr>
        <w:ind w:left="2274" w:hanging="360"/>
      </w:pPr>
      <w:rPr>
        <w:rFonts w:ascii="Symbol" w:hAnsi="Symbol" w:hint="default"/>
      </w:rPr>
    </w:lvl>
    <w:lvl w:ilvl="4" w:tplc="04090003" w:tentative="1">
      <w:start w:val="1"/>
      <w:numFmt w:val="bullet"/>
      <w:lvlText w:val="o"/>
      <w:lvlJc w:val="left"/>
      <w:pPr>
        <w:ind w:left="2994" w:hanging="360"/>
      </w:pPr>
      <w:rPr>
        <w:rFonts w:ascii="Courier New" w:hAnsi="Courier New" w:cs="Courier New" w:hint="default"/>
      </w:rPr>
    </w:lvl>
    <w:lvl w:ilvl="5" w:tplc="04090005" w:tentative="1">
      <w:start w:val="1"/>
      <w:numFmt w:val="bullet"/>
      <w:lvlText w:val=""/>
      <w:lvlJc w:val="left"/>
      <w:pPr>
        <w:ind w:left="3714" w:hanging="360"/>
      </w:pPr>
      <w:rPr>
        <w:rFonts w:ascii="Wingdings" w:hAnsi="Wingdings" w:hint="default"/>
      </w:rPr>
    </w:lvl>
    <w:lvl w:ilvl="6" w:tplc="04090001" w:tentative="1">
      <w:start w:val="1"/>
      <w:numFmt w:val="bullet"/>
      <w:lvlText w:val=""/>
      <w:lvlJc w:val="left"/>
      <w:pPr>
        <w:ind w:left="4434" w:hanging="360"/>
      </w:pPr>
      <w:rPr>
        <w:rFonts w:ascii="Symbol" w:hAnsi="Symbol" w:hint="default"/>
      </w:rPr>
    </w:lvl>
    <w:lvl w:ilvl="7" w:tplc="04090003" w:tentative="1">
      <w:start w:val="1"/>
      <w:numFmt w:val="bullet"/>
      <w:lvlText w:val="o"/>
      <w:lvlJc w:val="left"/>
      <w:pPr>
        <w:ind w:left="5154" w:hanging="360"/>
      </w:pPr>
      <w:rPr>
        <w:rFonts w:ascii="Courier New" w:hAnsi="Courier New" w:cs="Courier New" w:hint="default"/>
      </w:rPr>
    </w:lvl>
    <w:lvl w:ilvl="8" w:tplc="04090005" w:tentative="1">
      <w:start w:val="1"/>
      <w:numFmt w:val="bullet"/>
      <w:lvlText w:val=""/>
      <w:lvlJc w:val="left"/>
      <w:pPr>
        <w:ind w:left="5874" w:hanging="360"/>
      </w:pPr>
      <w:rPr>
        <w:rFonts w:ascii="Wingdings" w:hAnsi="Wingdings" w:hint="default"/>
      </w:rPr>
    </w:lvl>
  </w:abstractNum>
  <w:abstractNum w:abstractNumId="20" w15:restartNumberingAfterBreak="0">
    <w:nsid w:val="528B5AF7"/>
    <w:multiLevelType w:val="hybridMultilevel"/>
    <w:tmpl w:val="61D4735E"/>
    <w:lvl w:ilvl="0" w:tplc="20000001">
      <w:start w:val="1"/>
      <w:numFmt w:val="bullet"/>
      <w:lvlText w:val=""/>
      <w:lvlJc w:val="left"/>
      <w:pPr>
        <w:ind w:left="338"/>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9B23ACB"/>
    <w:multiLevelType w:val="hybridMultilevel"/>
    <w:tmpl w:val="991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47C6A"/>
    <w:multiLevelType w:val="hybridMultilevel"/>
    <w:tmpl w:val="915E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375EA9"/>
    <w:multiLevelType w:val="hybridMultilevel"/>
    <w:tmpl w:val="B0AA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82263"/>
    <w:multiLevelType w:val="hybridMultilevel"/>
    <w:tmpl w:val="EA72C674"/>
    <w:lvl w:ilvl="0" w:tplc="0409001B">
      <w:start w:val="1"/>
      <w:numFmt w:val="lowerRoman"/>
      <w:lvlText w:val="%1."/>
      <w:lvlJc w:val="righ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5" w15:restartNumberingAfterBreak="0">
    <w:nsid w:val="6439207A"/>
    <w:multiLevelType w:val="hybridMultilevel"/>
    <w:tmpl w:val="91EA32E6"/>
    <w:lvl w:ilvl="0" w:tplc="9C12D04C">
      <w:start w:val="1"/>
      <w:numFmt w:val="decimal"/>
      <w:pStyle w:val="ColorfulList-Accent1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A4D28"/>
    <w:multiLevelType w:val="hybridMultilevel"/>
    <w:tmpl w:val="6C4E7126"/>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27" w15:restartNumberingAfterBreak="0">
    <w:nsid w:val="738E6A62"/>
    <w:multiLevelType w:val="hybridMultilevel"/>
    <w:tmpl w:val="EC3072AA"/>
    <w:lvl w:ilvl="0" w:tplc="78C6E4D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3E86F1C"/>
    <w:multiLevelType w:val="hybridMultilevel"/>
    <w:tmpl w:val="385EE3A6"/>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29" w15:restartNumberingAfterBreak="0">
    <w:nsid w:val="75615F8F"/>
    <w:multiLevelType w:val="hybridMultilevel"/>
    <w:tmpl w:val="82AC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020EBA"/>
    <w:multiLevelType w:val="multilevel"/>
    <w:tmpl w:val="5038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085801"/>
    <w:multiLevelType w:val="multilevel"/>
    <w:tmpl w:val="E9864E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7B1E7B"/>
    <w:multiLevelType w:val="hybridMultilevel"/>
    <w:tmpl w:val="030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4">
    <w:abstractNumId w:val="18"/>
  </w:num>
  <w:num w:numId="5">
    <w:abstractNumId w:val="19"/>
  </w:num>
  <w:num w:numId="6">
    <w:abstractNumId w:val="33"/>
  </w:num>
  <w:num w:numId="7">
    <w:abstractNumId w:val="22"/>
  </w:num>
  <w:num w:numId="8">
    <w:abstractNumId w:val="24"/>
  </w:num>
  <w:num w:numId="9">
    <w:abstractNumId w:val="13"/>
  </w:num>
  <w:num w:numId="10">
    <w:abstractNumId w:val="0"/>
  </w:num>
  <w:num w:numId="11">
    <w:abstractNumId w:val="20"/>
  </w:num>
  <w:num w:numId="12">
    <w:abstractNumId w:val="29"/>
  </w:num>
  <w:num w:numId="13">
    <w:abstractNumId w:val="12"/>
  </w:num>
  <w:num w:numId="14">
    <w:abstractNumId w:val="11"/>
  </w:num>
  <w:num w:numId="15">
    <w:abstractNumId w:val="27"/>
  </w:num>
  <w:num w:numId="16">
    <w:abstractNumId w:val="15"/>
  </w:num>
  <w:num w:numId="17">
    <w:abstractNumId w:val="4"/>
  </w:num>
  <w:num w:numId="18">
    <w:abstractNumId w:val="10"/>
  </w:num>
  <w:num w:numId="19">
    <w:abstractNumId w:val="17"/>
  </w:num>
  <w:num w:numId="20">
    <w:abstractNumId w:val="7"/>
  </w:num>
  <w:num w:numId="21">
    <w:abstractNumId w:val="32"/>
  </w:num>
  <w:num w:numId="22">
    <w:abstractNumId w:val="30"/>
  </w:num>
  <w:num w:numId="23">
    <w:abstractNumId w:val="16"/>
  </w:num>
  <w:num w:numId="24">
    <w:abstractNumId w:val="8"/>
  </w:num>
  <w:num w:numId="25">
    <w:abstractNumId w:val="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31"/>
  </w:num>
  <w:num w:numId="30">
    <w:abstractNumId w:val="3"/>
  </w:num>
  <w:num w:numId="31">
    <w:abstractNumId w:val="2"/>
  </w:num>
  <w:num w:numId="32">
    <w:abstractNumId w:val="14"/>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6B"/>
    <w:rsid w:val="00017BA8"/>
    <w:rsid w:val="000244A4"/>
    <w:rsid w:val="000265C4"/>
    <w:rsid w:val="00031108"/>
    <w:rsid w:val="000B0335"/>
    <w:rsid w:val="000E3454"/>
    <w:rsid w:val="0010422B"/>
    <w:rsid w:val="001231F9"/>
    <w:rsid w:val="0013285B"/>
    <w:rsid w:val="00153C52"/>
    <w:rsid w:val="0018250D"/>
    <w:rsid w:val="001A18BF"/>
    <w:rsid w:val="001A3F43"/>
    <w:rsid w:val="001B1A5C"/>
    <w:rsid w:val="001B3C3D"/>
    <w:rsid w:val="001D625B"/>
    <w:rsid w:val="001F33EB"/>
    <w:rsid w:val="00213D35"/>
    <w:rsid w:val="0021563D"/>
    <w:rsid w:val="00225FF5"/>
    <w:rsid w:val="00230FCA"/>
    <w:rsid w:val="002332E7"/>
    <w:rsid w:val="00261980"/>
    <w:rsid w:val="002C30DC"/>
    <w:rsid w:val="002E78AA"/>
    <w:rsid w:val="002F4F35"/>
    <w:rsid w:val="00305F54"/>
    <w:rsid w:val="003352CE"/>
    <w:rsid w:val="0035615D"/>
    <w:rsid w:val="00361361"/>
    <w:rsid w:val="00377F0F"/>
    <w:rsid w:val="003C4376"/>
    <w:rsid w:val="003C5359"/>
    <w:rsid w:val="003D48DE"/>
    <w:rsid w:val="003D6722"/>
    <w:rsid w:val="003D7330"/>
    <w:rsid w:val="004201C0"/>
    <w:rsid w:val="004548CA"/>
    <w:rsid w:val="00481787"/>
    <w:rsid w:val="00494F38"/>
    <w:rsid w:val="004A293D"/>
    <w:rsid w:val="004A446B"/>
    <w:rsid w:val="004A474C"/>
    <w:rsid w:val="004A6ED2"/>
    <w:rsid w:val="004B3401"/>
    <w:rsid w:val="004C02FC"/>
    <w:rsid w:val="004D4158"/>
    <w:rsid w:val="004D5BF3"/>
    <w:rsid w:val="004E718F"/>
    <w:rsid w:val="005148E6"/>
    <w:rsid w:val="00521A8C"/>
    <w:rsid w:val="00536D84"/>
    <w:rsid w:val="00541562"/>
    <w:rsid w:val="005459D3"/>
    <w:rsid w:val="00546CBF"/>
    <w:rsid w:val="00570DF2"/>
    <w:rsid w:val="005A5C7D"/>
    <w:rsid w:val="005D13E9"/>
    <w:rsid w:val="005D246D"/>
    <w:rsid w:val="005D6BF1"/>
    <w:rsid w:val="006016D8"/>
    <w:rsid w:val="006066D5"/>
    <w:rsid w:val="0061705F"/>
    <w:rsid w:val="00621C9B"/>
    <w:rsid w:val="00630BAD"/>
    <w:rsid w:val="00665219"/>
    <w:rsid w:val="00665324"/>
    <w:rsid w:val="006717D7"/>
    <w:rsid w:val="00671A37"/>
    <w:rsid w:val="006A07A9"/>
    <w:rsid w:val="006A2C0C"/>
    <w:rsid w:val="006D1EBC"/>
    <w:rsid w:val="006D4D7A"/>
    <w:rsid w:val="006D6F20"/>
    <w:rsid w:val="006F0E70"/>
    <w:rsid w:val="0071779C"/>
    <w:rsid w:val="00754331"/>
    <w:rsid w:val="007574AB"/>
    <w:rsid w:val="00771F88"/>
    <w:rsid w:val="007827A2"/>
    <w:rsid w:val="00782F24"/>
    <w:rsid w:val="00795465"/>
    <w:rsid w:val="007A0769"/>
    <w:rsid w:val="007A0AE4"/>
    <w:rsid w:val="007B14D8"/>
    <w:rsid w:val="007B49EF"/>
    <w:rsid w:val="007B5FBC"/>
    <w:rsid w:val="007D2CBF"/>
    <w:rsid w:val="007D5EF2"/>
    <w:rsid w:val="007E306B"/>
    <w:rsid w:val="007E626A"/>
    <w:rsid w:val="00803704"/>
    <w:rsid w:val="008169F9"/>
    <w:rsid w:val="008273F2"/>
    <w:rsid w:val="00832B30"/>
    <w:rsid w:val="00841D35"/>
    <w:rsid w:val="00856859"/>
    <w:rsid w:val="008968B4"/>
    <w:rsid w:val="008A76E9"/>
    <w:rsid w:val="008C2B7F"/>
    <w:rsid w:val="008D1A40"/>
    <w:rsid w:val="008E0664"/>
    <w:rsid w:val="008E2D62"/>
    <w:rsid w:val="00916E4B"/>
    <w:rsid w:val="009402E3"/>
    <w:rsid w:val="00944134"/>
    <w:rsid w:val="0096427C"/>
    <w:rsid w:val="00967A48"/>
    <w:rsid w:val="00973081"/>
    <w:rsid w:val="009A56B7"/>
    <w:rsid w:val="009B1908"/>
    <w:rsid w:val="009C0595"/>
    <w:rsid w:val="009C21B6"/>
    <w:rsid w:val="009D5841"/>
    <w:rsid w:val="009F776A"/>
    <w:rsid w:val="00A04568"/>
    <w:rsid w:val="00A423E8"/>
    <w:rsid w:val="00A84BF2"/>
    <w:rsid w:val="00AA24D0"/>
    <w:rsid w:val="00AA31C6"/>
    <w:rsid w:val="00AA576F"/>
    <w:rsid w:val="00AB472E"/>
    <w:rsid w:val="00AB6072"/>
    <w:rsid w:val="00AC2B22"/>
    <w:rsid w:val="00AD7A73"/>
    <w:rsid w:val="00AE46D2"/>
    <w:rsid w:val="00B40276"/>
    <w:rsid w:val="00B60F91"/>
    <w:rsid w:val="00B63C7C"/>
    <w:rsid w:val="00B6742D"/>
    <w:rsid w:val="00B72029"/>
    <w:rsid w:val="00B760D4"/>
    <w:rsid w:val="00B76ACE"/>
    <w:rsid w:val="00B77D79"/>
    <w:rsid w:val="00B86D46"/>
    <w:rsid w:val="00BA2AC1"/>
    <w:rsid w:val="00BD7884"/>
    <w:rsid w:val="00C057D9"/>
    <w:rsid w:val="00C41EDF"/>
    <w:rsid w:val="00C65BE4"/>
    <w:rsid w:val="00C665C1"/>
    <w:rsid w:val="00C73C3C"/>
    <w:rsid w:val="00C84D77"/>
    <w:rsid w:val="00C853CF"/>
    <w:rsid w:val="00CB1F98"/>
    <w:rsid w:val="00CE3164"/>
    <w:rsid w:val="00CE6D63"/>
    <w:rsid w:val="00CF1552"/>
    <w:rsid w:val="00CF34E9"/>
    <w:rsid w:val="00CF58CF"/>
    <w:rsid w:val="00D43EF1"/>
    <w:rsid w:val="00D46DBF"/>
    <w:rsid w:val="00D53534"/>
    <w:rsid w:val="00D85AD7"/>
    <w:rsid w:val="00DB2FCB"/>
    <w:rsid w:val="00DD1358"/>
    <w:rsid w:val="00DE232A"/>
    <w:rsid w:val="00E37F35"/>
    <w:rsid w:val="00E519FE"/>
    <w:rsid w:val="00E57708"/>
    <w:rsid w:val="00E66D2E"/>
    <w:rsid w:val="00E8020A"/>
    <w:rsid w:val="00E83328"/>
    <w:rsid w:val="00EC7DFF"/>
    <w:rsid w:val="00ED2721"/>
    <w:rsid w:val="00ED33A1"/>
    <w:rsid w:val="00ED5374"/>
    <w:rsid w:val="00EE40D7"/>
    <w:rsid w:val="00F255A5"/>
    <w:rsid w:val="00F25D1D"/>
    <w:rsid w:val="00F45F93"/>
    <w:rsid w:val="00F5797B"/>
    <w:rsid w:val="00F65A0B"/>
    <w:rsid w:val="00F66972"/>
    <w:rsid w:val="00FC51A7"/>
    <w:rsid w:val="00FC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822"/>
  <w15:chartTrackingRefBased/>
  <w15:docId w15:val="{4C270F22-1704-4527-A20B-643B0B2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B607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34"/>
    <w:qFormat/>
    <w:rsid w:val="007E306B"/>
    <w:pPr>
      <w:numPr>
        <w:numId w:val="2"/>
      </w:numPr>
      <w:spacing w:before="120" w:after="120" w:line="276" w:lineRule="auto"/>
      <w:contextualSpacing/>
    </w:pPr>
    <w:rPr>
      <w:rFonts w:eastAsia="Calibri"/>
      <w:sz w:val="22"/>
      <w:szCs w:val="22"/>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E306B"/>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uiPriority w:val="9"/>
    <w:rsid w:val="00AB6072"/>
    <w:rPr>
      <w:rFonts w:asciiTheme="majorHAnsi" w:eastAsiaTheme="majorEastAsia" w:hAnsiTheme="majorHAnsi" w:cstheme="majorBidi"/>
      <w:color w:val="2E74B5" w:themeColor="accent1" w:themeShade="BF"/>
      <w:sz w:val="26"/>
      <w:szCs w:val="26"/>
      <w:lang w:val="fr-FR"/>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AB6072"/>
    <w:rPr>
      <w:lang w:val="en-US"/>
    </w:rPr>
  </w:style>
  <w:style w:type="paragraph" w:styleId="FootnoteText">
    <w:name w:val="footnote text"/>
    <w:basedOn w:val="Normal"/>
    <w:link w:val="FootnoteTextChar"/>
    <w:uiPriority w:val="99"/>
    <w:rsid w:val="00832B30"/>
    <w:pPr>
      <w:spacing w:after="100" w:afterAutospacing="1" w:line="276" w:lineRule="auto"/>
      <w:jc w:val="both"/>
    </w:pPr>
    <w:rPr>
      <w:rFonts w:eastAsia="MS Mincho"/>
      <w:sz w:val="20"/>
      <w:szCs w:val="20"/>
      <w:lang w:eastAsia="ja-JP"/>
    </w:rPr>
  </w:style>
  <w:style w:type="character" w:customStyle="1" w:styleId="FootnoteTextChar">
    <w:name w:val="Footnote Text Char"/>
    <w:basedOn w:val="DefaultParagraphFont"/>
    <w:link w:val="FootnoteText"/>
    <w:uiPriority w:val="99"/>
    <w:rsid w:val="00832B30"/>
    <w:rPr>
      <w:rFonts w:ascii="Times New Roman" w:eastAsia="MS Mincho" w:hAnsi="Times New Roman" w:cs="Times New Roman"/>
      <w:sz w:val="20"/>
      <w:szCs w:val="20"/>
      <w:lang w:eastAsia="ja-JP"/>
    </w:rPr>
  </w:style>
  <w:style w:type="character" w:styleId="FootnoteReference">
    <w:name w:val="footnote reference"/>
    <w:aliases w:val="4_G,Footnote number"/>
    <w:basedOn w:val="DefaultParagraphFont"/>
    <w:uiPriority w:val="99"/>
    <w:qFormat/>
    <w:rsid w:val="00832B30"/>
    <w:rPr>
      <w:vertAlign w:val="superscript"/>
    </w:rPr>
  </w:style>
  <w:style w:type="character" w:styleId="Hyperlink">
    <w:name w:val="Hyperlink"/>
    <w:basedOn w:val="DefaultParagraphFont"/>
    <w:uiPriority w:val="99"/>
    <w:unhideWhenUsed/>
    <w:rsid w:val="00E57708"/>
    <w:rPr>
      <w:color w:val="0000FF"/>
      <w:u w:val="single"/>
    </w:rPr>
  </w:style>
  <w:style w:type="paragraph" w:styleId="BalloonText">
    <w:name w:val="Balloon Text"/>
    <w:basedOn w:val="Normal"/>
    <w:link w:val="BalloonTextChar"/>
    <w:uiPriority w:val="99"/>
    <w:semiHidden/>
    <w:unhideWhenUsed/>
    <w:rsid w:val="004C0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F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718F"/>
    <w:rPr>
      <w:sz w:val="16"/>
      <w:szCs w:val="16"/>
    </w:rPr>
  </w:style>
  <w:style w:type="paragraph" w:styleId="CommentText">
    <w:name w:val="annotation text"/>
    <w:basedOn w:val="Normal"/>
    <w:link w:val="CommentTextChar"/>
    <w:uiPriority w:val="99"/>
    <w:semiHidden/>
    <w:unhideWhenUsed/>
    <w:rsid w:val="004E718F"/>
    <w:rPr>
      <w:sz w:val="20"/>
      <w:szCs w:val="20"/>
    </w:rPr>
  </w:style>
  <w:style w:type="character" w:customStyle="1" w:styleId="CommentTextChar">
    <w:name w:val="Comment Text Char"/>
    <w:basedOn w:val="DefaultParagraphFont"/>
    <w:link w:val="CommentText"/>
    <w:uiPriority w:val="99"/>
    <w:semiHidden/>
    <w:rsid w:val="004E71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18F"/>
    <w:rPr>
      <w:b/>
      <w:bCs/>
    </w:rPr>
  </w:style>
  <w:style w:type="character" w:customStyle="1" w:styleId="CommentSubjectChar">
    <w:name w:val="Comment Subject Char"/>
    <w:basedOn w:val="CommentTextChar"/>
    <w:link w:val="CommentSubject"/>
    <w:uiPriority w:val="99"/>
    <w:semiHidden/>
    <w:rsid w:val="004E71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Safiatu FODAY</dc:creator>
  <cp:keywords/>
  <dc:description/>
  <cp:lastModifiedBy>jdennis_antwi2019@outlook.com</cp:lastModifiedBy>
  <cp:revision>10</cp:revision>
  <cp:lastPrinted>2019-05-06T13:37:00Z</cp:lastPrinted>
  <dcterms:created xsi:type="dcterms:W3CDTF">2019-05-08T09:23:00Z</dcterms:created>
  <dcterms:modified xsi:type="dcterms:W3CDTF">2019-05-08T14:38:00Z</dcterms:modified>
</cp:coreProperties>
</file>